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2A5588" w:rsidTr="000C5C34">
        <w:tc>
          <w:tcPr>
            <w:tcW w:w="3369" w:type="dxa"/>
          </w:tcPr>
          <w:p w:rsidR="002A5588" w:rsidRDefault="002A5588" w:rsidP="000C5C34">
            <w:pPr>
              <w:jc w:val="center"/>
              <w:rPr>
                <w:bCs/>
                <w:sz w:val="28"/>
              </w:rPr>
            </w:pPr>
          </w:p>
        </w:tc>
        <w:tc>
          <w:tcPr>
            <w:tcW w:w="6769" w:type="dxa"/>
          </w:tcPr>
          <w:p w:rsidR="002A5588" w:rsidRDefault="002A5588" w:rsidP="000C5C34">
            <w:pPr>
              <w:jc w:val="right"/>
              <w:rPr>
                <w:bCs/>
                <w:sz w:val="28"/>
              </w:rPr>
            </w:pPr>
            <w:r>
              <w:rPr>
                <w:bCs/>
                <w:sz w:val="28"/>
              </w:rPr>
              <w:t xml:space="preserve">УТВЕРЖДАЮ </w:t>
            </w:r>
          </w:p>
          <w:p w:rsidR="002A5588" w:rsidRDefault="002A5588" w:rsidP="000C5C34">
            <w:pPr>
              <w:jc w:val="right"/>
              <w:rPr>
                <w:bCs/>
                <w:sz w:val="28"/>
              </w:rPr>
            </w:pPr>
          </w:p>
          <w:p w:rsidR="002A5588" w:rsidRDefault="002A5588" w:rsidP="000C5C34">
            <w:pPr>
              <w:jc w:val="right"/>
              <w:rPr>
                <w:bCs/>
                <w:sz w:val="28"/>
              </w:rPr>
            </w:pPr>
            <w:r>
              <w:rPr>
                <w:bCs/>
                <w:sz w:val="28"/>
              </w:rPr>
              <w:t>Генеральный директор</w:t>
            </w:r>
          </w:p>
          <w:p w:rsidR="002A5588" w:rsidRDefault="002A5588" w:rsidP="000C5C34">
            <w:pPr>
              <w:jc w:val="right"/>
              <w:rPr>
                <w:bCs/>
                <w:sz w:val="28"/>
              </w:rPr>
            </w:pPr>
            <w:r>
              <w:rPr>
                <w:bCs/>
                <w:sz w:val="28"/>
              </w:rPr>
              <w:t>ФГУП «НИИ НПО «ЛУЧ»</w:t>
            </w:r>
          </w:p>
          <w:p w:rsidR="002A5588" w:rsidRDefault="002A5588" w:rsidP="000C5C34">
            <w:pPr>
              <w:jc w:val="right"/>
              <w:rPr>
                <w:bCs/>
                <w:sz w:val="28"/>
              </w:rPr>
            </w:pPr>
          </w:p>
          <w:p w:rsidR="002A5588" w:rsidRDefault="002A5588" w:rsidP="000C5C34">
            <w:pPr>
              <w:jc w:val="right"/>
              <w:rPr>
                <w:bCs/>
                <w:sz w:val="28"/>
              </w:rPr>
            </w:pPr>
            <w:r>
              <w:rPr>
                <w:bCs/>
                <w:sz w:val="28"/>
              </w:rPr>
              <w:t>П.А. Зайцев</w:t>
            </w:r>
          </w:p>
          <w:p w:rsidR="002A5588" w:rsidRDefault="002A5588" w:rsidP="000C5C34">
            <w:pPr>
              <w:jc w:val="right"/>
              <w:rPr>
                <w:bCs/>
                <w:sz w:val="28"/>
              </w:rPr>
            </w:pPr>
            <w:r>
              <w:rPr>
                <w:bCs/>
                <w:sz w:val="28"/>
              </w:rPr>
              <w:t>«</w:t>
            </w:r>
            <w:r w:rsidRPr="00284905">
              <w:rPr>
                <w:bCs/>
                <w:sz w:val="28"/>
              </w:rPr>
              <w:t>05</w:t>
            </w:r>
            <w:r>
              <w:rPr>
                <w:bCs/>
                <w:sz w:val="28"/>
              </w:rPr>
              <w:t>» июня 2015 года</w:t>
            </w:r>
          </w:p>
        </w:tc>
      </w:tr>
    </w:tbl>
    <w:p w:rsidR="002A5588" w:rsidRDefault="002A5588" w:rsidP="002A5588">
      <w:pPr>
        <w:jc w:val="center"/>
        <w:rPr>
          <w:bCs/>
          <w:sz w:val="28"/>
        </w:rPr>
      </w:pPr>
    </w:p>
    <w:p w:rsidR="002A5588" w:rsidRDefault="002A5588" w:rsidP="002A5588">
      <w:pPr>
        <w:pStyle w:val="1"/>
        <w:numPr>
          <w:ilvl w:val="0"/>
          <w:numId w:val="0"/>
        </w:numPr>
        <w:tabs>
          <w:tab w:val="left" w:pos="426"/>
        </w:tabs>
        <w:jc w:val="center"/>
        <w:rPr>
          <w:sz w:val="28"/>
          <w:szCs w:val="28"/>
        </w:rPr>
      </w:pPr>
      <w:bookmarkStart w:id="0" w:name="_Toc318103488"/>
    </w:p>
    <w:p w:rsidR="002A5588" w:rsidRDefault="002A5588" w:rsidP="002A5588">
      <w:pPr>
        <w:pStyle w:val="1"/>
        <w:numPr>
          <w:ilvl w:val="0"/>
          <w:numId w:val="0"/>
        </w:numPr>
        <w:tabs>
          <w:tab w:val="left" w:pos="426"/>
        </w:tabs>
        <w:jc w:val="center"/>
        <w:rPr>
          <w:sz w:val="28"/>
          <w:szCs w:val="28"/>
        </w:rPr>
      </w:pPr>
      <w:r w:rsidRPr="002A5588">
        <w:rPr>
          <w:sz w:val="28"/>
          <w:szCs w:val="28"/>
        </w:rPr>
        <w:t>ИЗВЕЩЕНИЕ О ПРОВЕДЕНИИ ЗАКУПКИ</w:t>
      </w:r>
    </w:p>
    <w:p w:rsidR="002A5588" w:rsidRPr="00E4127D" w:rsidRDefault="002A5588" w:rsidP="002A5588">
      <w:pPr>
        <w:jc w:val="center"/>
        <w:outlineLvl w:val="0"/>
        <w:rPr>
          <w:bCs/>
          <w:sz w:val="28"/>
          <w:szCs w:val="28"/>
        </w:rPr>
      </w:pPr>
    </w:p>
    <w:p w:rsidR="002A5588" w:rsidRPr="00E4127D" w:rsidRDefault="002A5588" w:rsidP="002A5588">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2A5588" w:rsidRPr="00E4127D" w:rsidRDefault="002A5588" w:rsidP="002A5588">
      <w:pPr>
        <w:jc w:val="center"/>
        <w:rPr>
          <w:sz w:val="28"/>
          <w:szCs w:val="28"/>
        </w:rPr>
      </w:pPr>
      <w:r w:rsidRPr="005C37CE">
        <w:rPr>
          <w:sz w:val="28"/>
          <w:szCs w:val="28"/>
        </w:rPr>
        <w:t xml:space="preserve">на </w:t>
      </w:r>
      <w:r>
        <w:rPr>
          <w:sz w:val="28"/>
          <w:szCs w:val="28"/>
        </w:rPr>
        <w:t xml:space="preserve">разработку, изготовление, поставку и монтаж систем электропитания и КИП для стенда С-206 </w:t>
      </w:r>
      <w:r w:rsidRPr="00E4127D">
        <w:rPr>
          <w:sz w:val="28"/>
          <w:szCs w:val="28"/>
        </w:rPr>
        <w:t>для нужд ФГУП «НИИ НПО «ЛУЧ»</w:t>
      </w:r>
    </w:p>
    <w:p w:rsidR="002A5588" w:rsidRPr="00E4127D" w:rsidRDefault="002A5588" w:rsidP="002A5588">
      <w:pPr>
        <w:jc w:val="center"/>
        <w:rPr>
          <w:sz w:val="28"/>
          <w:szCs w:val="28"/>
        </w:rPr>
      </w:pPr>
    </w:p>
    <w:p w:rsidR="002A5588" w:rsidRPr="00E4127D" w:rsidRDefault="002A5588" w:rsidP="002A5588">
      <w:pPr>
        <w:jc w:val="center"/>
        <w:rPr>
          <w:bCs/>
          <w:sz w:val="28"/>
        </w:rPr>
      </w:pPr>
    </w:p>
    <w:p w:rsidR="002A5588" w:rsidRPr="006276FA" w:rsidRDefault="002A5588" w:rsidP="002A5588">
      <w:pPr>
        <w:jc w:val="center"/>
        <w:rPr>
          <w:sz w:val="28"/>
        </w:rPr>
      </w:pPr>
    </w:p>
    <w:p w:rsidR="002A5588" w:rsidRDefault="002A5588" w:rsidP="002A5588">
      <w:pPr>
        <w:jc w:val="right"/>
        <w:rPr>
          <w:sz w:val="28"/>
        </w:rPr>
      </w:pPr>
      <w:r w:rsidRPr="00E4127D">
        <w:rPr>
          <w:sz w:val="28"/>
        </w:rPr>
        <w:t>СОГЛАСОВАНО:</w:t>
      </w:r>
    </w:p>
    <w:p w:rsidR="002A5588" w:rsidRPr="001A108C" w:rsidRDefault="002A5588" w:rsidP="002A5588">
      <w:pPr>
        <w:jc w:val="right"/>
        <w:rPr>
          <w:sz w:val="28"/>
        </w:rPr>
      </w:pPr>
      <w:r>
        <w:rPr>
          <w:sz w:val="28"/>
        </w:rPr>
        <w:t>Директор отделения НТЦ «ИСТОК»</w:t>
      </w:r>
    </w:p>
    <w:p w:rsidR="002A5588" w:rsidRPr="007A537F" w:rsidRDefault="002A5588" w:rsidP="002A5588">
      <w:pPr>
        <w:jc w:val="right"/>
        <w:rPr>
          <w:sz w:val="28"/>
        </w:rPr>
      </w:pPr>
      <w:r>
        <w:rPr>
          <w:sz w:val="28"/>
        </w:rPr>
        <w:t xml:space="preserve">В.И. </w:t>
      </w:r>
      <w:proofErr w:type="spellStart"/>
      <w:r>
        <w:rPr>
          <w:sz w:val="28"/>
        </w:rPr>
        <w:t>Выбыванец</w:t>
      </w:r>
      <w:proofErr w:type="spellEnd"/>
    </w:p>
    <w:p w:rsidR="002A5588" w:rsidRPr="00F44FA5" w:rsidRDefault="002A5588" w:rsidP="002A5588">
      <w:pPr>
        <w:tabs>
          <w:tab w:val="left" w:pos="4962"/>
          <w:tab w:val="left" w:pos="5245"/>
        </w:tabs>
        <w:jc w:val="right"/>
        <w:rPr>
          <w:sz w:val="28"/>
        </w:rPr>
      </w:pPr>
      <w:r>
        <w:rPr>
          <w:sz w:val="28"/>
        </w:rPr>
        <w:t>«</w:t>
      </w:r>
      <w:r w:rsidRPr="002A5588">
        <w:rPr>
          <w:sz w:val="28"/>
        </w:rPr>
        <w:t>05</w:t>
      </w:r>
      <w:r>
        <w:rPr>
          <w:sz w:val="28"/>
        </w:rPr>
        <w:t>» июня 2015</w:t>
      </w:r>
      <w:r w:rsidRPr="00E4127D">
        <w:rPr>
          <w:sz w:val="28"/>
        </w:rPr>
        <w:t xml:space="preserve"> г.</w:t>
      </w:r>
    </w:p>
    <w:p w:rsidR="002A5588" w:rsidRPr="00E4127D" w:rsidRDefault="002A5588" w:rsidP="002A5588">
      <w:pPr>
        <w:jc w:val="right"/>
        <w:rPr>
          <w:sz w:val="28"/>
        </w:rPr>
      </w:pPr>
    </w:p>
    <w:p w:rsidR="002A5588" w:rsidRPr="00E4127D" w:rsidRDefault="002A5588" w:rsidP="002A5588">
      <w:pPr>
        <w:jc w:val="right"/>
        <w:rPr>
          <w:sz w:val="28"/>
        </w:rPr>
      </w:pPr>
      <w:r w:rsidRPr="00E4127D">
        <w:rPr>
          <w:sz w:val="28"/>
        </w:rPr>
        <w:t xml:space="preserve">Помощник генерального директора </w:t>
      </w:r>
    </w:p>
    <w:p w:rsidR="002A5588" w:rsidRPr="00E4127D" w:rsidRDefault="002A5588" w:rsidP="002A5588">
      <w:pPr>
        <w:jc w:val="right"/>
        <w:rPr>
          <w:sz w:val="28"/>
        </w:rPr>
      </w:pPr>
      <w:r w:rsidRPr="00E4127D">
        <w:rPr>
          <w:sz w:val="28"/>
        </w:rPr>
        <w:t>по закупкам – начальник отдела закупок</w:t>
      </w:r>
    </w:p>
    <w:p w:rsidR="002A5588" w:rsidRPr="00E4127D" w:rsidRDefault="002A5588" w:rsidP="002A5588">
      <w:pPr>
        <w:jc w:val="right"/>
        <w:rPr>
          <w:sz w:val="28"/>
        </w:rPr>
      </w:pPr>
      <w:r w:rsidRPr="00E4127D">
        <w:rPr>
          <w:sz w:val="28"/>
        </w:rPr>
        <w:t>А.Г. Новиков</w:t>
      </w:r>
    </w:p>
    <w:p w:rsidR="002A5588" w:rsidRPr="00E4127D" w:rsidRDefault="002A5588" w:rsidP="002A5588">
      <w:pPr>
        <w:jc w:val="right"/>
        <w:rPr>
          <w:sz w:val="28"/>
        </w:rPr>
      </w:pPr>
      <w:r>
        <w:rPr>
          <w:sz w:val="28"/>
        </w:rPr>
        <w:t>«</w:t>
      </w:r>
      <w:r w:rsidRPr="002A5588">
        <w:rPr>
          <w:sz w:val="28"/>
        </w:rPr>
        <w:t>05</w:t>
      </w:r>
      <w:r>
        <w:rPr>
          <w:sz w:val="28"/>
        </w:rPr>
        <w:t>» июня 2015</w:t>
      </w:r>
      <w:r w:rsidRPr="00E4127D">
        <w:rPr>
          <w:sz w:val="28"/>
        </w:rPr>
        <w:t xml:space="preserve"> г.</w:t>
      </w:r>
    </w:p>
    <w:p w:rsidR="002A5588" w:rsidRPr="00E4127D" w:rsidRDefault="002A5588" w:rsidP="002A5588">
      <w:pPr>
        <w:jc w:val="right"/>
      </w:pPr>
    </w:p>
    <w:p w:rsidR="002A5588" w:rsidRPr="00E4127D" w:rsidRDefault="002A5588" w:rsidP="002A5588">
      <w:pPr>
        <w:jc w:val="right"/>
      </w:pPr>
    </w:p>
    <w:p w:rsidR="002A5588" w:rsidRPr="00E4127D" w:rsidRDefault="002A5588" w:rsidP="002A5588">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2A5588" w:rsidRPr="00E4127D" w:rsidRDefault="002A5588" w:rsidP="002A5588">
      <w:pPr>
        <w:suppressAutoHyphens/>
        <w:jc w:val="center"/>
        <w:rPr>
          <w:sz w:val="28"/>
          <w:szCs w:val="28"/>
        </w:rPr>
      </w:pPr>
    </w:p>
    <w:p w:rsidR="002A5588" w:rsidRPr="00E4127D" w:rsidRDefault="002A5588" w:rsidP="002A5588">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p>
    <w:p w:rsidR="002A5588" w:rsidRPr="00E4127D" w:rsidRDefault="002A5588" w:rsidP="002A5588">
      <w:pPr>
        <w:rPr>
          <w:b/>
        </w:rPr>
      </w:pPr>
    </w:p>
    <w:p w:rsidR="002A5588" w:rsidRPr="00E4127D" w:rsidRDefault="002A5588" w:rsidP="002A5588">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2A5588" w:rsidRPr="00E4127D" w:rsidRDefault="002A5588" w:rsidP="002A5588">
      <w:pPr>
        <w:jc w:val="center"/>
        <w:rPr>
          <w:b/>
          <w:bCs/>
        </w:rPr>
      </w:pPr>
    </w:p>
    <w:p w:rsidR="002A5588" w:rsidRPr="00E4127D" w:rsidRDefault="002A5588" w:rsidP="002A5588">
      <w:pPr>
        <w:jc w:val="center"/>
        <w:rPr>
          <w:b/>
          <w:bCs/>
        </w:rPr>
      </w:pPr>
    </w:p>
    <w:p w:rsidR="002A5588" w:rsidRPr="00E4127D" w:rsidRDefault="002A5588" w:rsidP="002A5588">
      <w:pPr>
        <w:jc w:val="center"/>
        <w:rPr>
          <w:sz w:val="28"/>
          <w:szCs w:val="28"/>
          <w:lang w:val="en-US"/>
        </w:rPr>
      </w:pPr>
      <w:r>
        <w:rPr>
          <w:b/>
          <w:bCs/>
        </w:rPr>
        <w:t>Подольск, 2015</w:t>
      </w:r>
      <w:r w:rsidRPr="00E4127D">
        <w:rPr>
          <w:b/>
          <w:bCs/>
        </w:rPr>
        <w:t xml:space="preserve"> г.</w:t>
      </w:r>
    </w:p>
    <w:p w:rsidR="002A5588" w:rsidRPr="00CF3B96" w:rsidRDefault="002A5588" w:rsidP="002A5588">
      <w:pPr>
        <w:jc w:val="center"/>
        <w:rPr>
          <w:bCs/>
          <w:sz w:val="28"/>
          <w:lang w:val="en-US"/>
        </w:rPr>
      </w:pPr>
    </w:p>
    <w:bookmarkEnd w:id="0"/>
    <w:p w:rsidR="002A5588" w:rsidRPr="00F74A75" w:rsidRDefault="002A5588" w:rsidP="002A5588">
      <w:pPr>
        <w:rPr>
          <w:bCs/>
          <w:sz w:val="28"/>
          <w:szCs w:val="28"/>
        </w:rPr>
      </w:pPr>
    </w:p>
    <w:p w:rsidR="002A5588" w:rsidRDefault="002A5588" w:rsidP="002A5588">
      <w:pPr>
        <w:rPr>
          <w:bCs/>
        </w:rPr>
      </w:pPr>
    </w:p>
    <w:p w:rsidR="002A5588" w:rsidRPr="00FC009D" w:rsidRDefault="002A5588" w:rsidP="002A5588">
      <w:pPr>
        <w:rPr>
          <w:bCs/>
        </w:rPr>
        <w:sectPr w:rsidR="002A5588"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2A5588" w:rsidRPr="00480853" w:rsidRDefault="002A5588" w:rsidP="002A5588">
      <w:pPr>
        <w:pStyle w:val="1"/>
        <w:numPr>
          <w:ilvl w:val="0"/>
          <w:numId w:val="5"/>
        </w:numPr>
        <w:tabs>
          <w:tab w:val="left" w:pos="426"/>
        </w:tabs>
        <w:ind w:left="0" w:firstLine="0"/>
        <w:jc w:val="center"/>
        <w:rPr>
          <w:b/>
          <w:szCs w:val="28"/>
        </w:rPr>
      </w:pPr>
      <w:bookmarkStart w:id="1" w:name="_Toc398564572"/>
      <w:bookmarkStart w:id="2" w:name="_Toc399408082"/>
      <w:bookmarkStart w:id="3" w:name="_Toc412098807"/>
      <w:r w:rsidRPr="00480853">
        <w:rPr>
          <w:b/>
          <w:szCs w:val="28"/>
        </w:rPr>
        <w:lastRenderedPageBreak/>
        <w:t xml:space="preserve">ИЗВЕЩЕНИЕ О ПРОВЕДЕНИИ </w:t>
      </w:r>
      <w:bookmarkEnd w:id="1"/>
      <w:bookmarkEnd w:id="2"/>
      <w:r w:rsidRPr="00480853">
        <w:rPr>
          <w:b/>
          <w:szCs w:val="28"/>
        </w:rPr>
        <w:t>ЗАКУПКИ</w:t>
      </w:r>
      <w:bookmarkEnd w:id="3"/>
    </w:p>
    <w:p w:rsidR="002A5588" w:rsidRPr="00480853" w:rsidRDefault="002A5588" w:rsidP="002A5588">
      <w:pPr>
        <w:jc w:val="center"/>
        <w:rPr>
          <w:szCs w:val="28"/>
        </w:rPr>
      </w:pPr>
    </w:p>
    <w:p w:rsidR="002A5588" w:rsidRPr="00480853"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2A5588" w:rsidRPr="00480853"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2A5588" w:rsidRPr="00480853" w:rsidRDefault="002A5588" w:rsidP="002A5588">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2A5588" w:rsidRPr="004C67BB"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 xml:space="preserve">право заключения договора </w:t>
      </w:r>
      <w:r w:rsidRPr="00E24F6F">
        <w:rPr>
          <w:rFonts w:ascii="Times New Roman" w:hAnsi="Times New Roman"/>
          <w:sz w:val="24"/>
          <w:szCs w:val="24"/>
        </w:rPr>
        <w:t>разработку, изготовление, поставку и монтаж систем электропитания и КИП для стенда С-206</w:t>
      </w:r>
      <w:r w:rsidRPr="004C67BB">
        <w:rPr>
          <w:rFonts w:ascii="Times New Roman" w:hAnsi="Times New Roman"/>
          <w:spacing w:val="-6"/>
          <w:sz w:val="28"/>
          <w:szCs w:val="28"/>
        </w:rPr>
        <w:t>.</w:t>
      </w:r>
    </w:p>
    <w:p w:rsidR="002A5588" w:rsidRPr="00480853"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A5588" w:rsidRPr="00E4127D" w:rsidRDefault="002A5588" w:rsidP="002A5588">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2A5588" w:rsidRPr="00E4127D" w:rsidRDefault="002A5588" w:rsidP="002A5588">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2A5588" w:rsidRPr="00E4127D" w:rsidRDefault="002A5588" w:rsidP="002A5588">
      <w:pPr>
        <w:tabs>
          <w:tab w:val="left" w:pos="1134"/>
        </w:tabs>
        <w:ind w:firstLine="426"/>
        <w:jc w:val="both"/>
      </w:pPr>
      <w:r w:rsidRPr="00E4127D">
        <w:rPr>
          <w:b/>
        </w:rPr>
        <w:t>Контактное лицо:</w:t>
      </w:r>
      <w:r w:rsidRPr="00E4127D">
        <w:t xml:space="preserve"> Новиков Андрей Геннадьевич</w:t>
      </w:r>
    </w:p>
    <w:p w:rsidR="002A5588" w:rsidRPr="00E4127D" w:rsidRDefault="002A5588" w:rsidP="002A5588">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2A5588" w:rsidRPr="00E4127D" w:rsidRDefault="002A5588" w:rsidP="002A5588">
      <w:pPr>
        <w:tabs>
          <w:tab w:val="left" w:pos="1134"/>
        </w:tabs>
        <w:ind w:firstLine="426"/>
        <w:jc w:val="both"/>
      </w:pPr>
      <w:r w:rsidRPr="00E4127D">
        <w:rPr>
          <w:b/>
        </w:rPr>
        <w:t>Адрес электронной почты:</w:t>
      </w:r>
      <w:r>
        <w:rPr>
          <w:b/>
        </w:rPr>
        <w:t xml:space="preserve"> </w:t>
      </w:r>
      <w:hyperlink r:id="rId13"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2A5588" w:rsidRPr="00480853" w:rsidRDefault="002A5588" w:rsidP="002A5588">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Pr>
          <w:rFonts w:ascii="Times New Roman" w:hAnsi="Times New Roman"/>
          <w:b/>
          <w:sz w:val="24"/>
          <w:szCs w:val="28"/>
        </w:rPr>
        <w:t xml:space="preserve"> </w:t>
      </w:r>
      <w:r w:rsidRPr="00480853">
        <w:rPr>
          <w:rFonts w:ascii="Times New Roman" w:hAnsi="Times New Roman"/>
          <w:sz w:val="24"/>
          <w:szCs w:val="28"/>
        </w:rPr>
        <w:t xml:space="preserve">1 (один) лот. </w:t>
      </w:r>
    </w:p>
    <w:p w:rsidR="002A5588" w:rsidRPr="00480853" w:rsidRDefault="002A5588" w:rsidP="002A5588">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Pr="00E24F6F">
        <w:rPr>
          <w:rFonts w:ascii="Times New Roman" w:hAnsi="Times New Roman"/>
          <w:sz w:val="24"/>
          <w:szCs w:val="24"/>
        </w:rPr>
        <w:t>разработк</w:t>
      </w:r>
      <w:r>
        <w:rPr>
          <w:rFonts w:ascii="Times New Roman" w:hAnsi="Times New Roman"/>
          <w:sz w:val="24"/>
          <w:szCs w:val="24"/>
        </w:rPr>
        <w:t>а</w:t>
      </w:r>
      <w:r w:rsidRPr="00E24F6F">
        <w:rPr>
          <w:rFonts w:ascii="Times New Roman" w:hAnsi="Times New Roman"/>
          <w:sz w:val="24"/>
          <w:szCs w:val="24"/>
        </w:rPr>
        <w:t>, изготовление, поставк</w:t>
      </w:r>
      <w:r>
        <w:rPr>
          <w:rFonts w:ascii="Times New Roman" w:hAnsi="Times New Roman"/>
          <w:sz w:val="24"/>
          <w:szCs w:val="24"/>
        </w:rPr>
        <w:t>а</w:t>
      </w:r>
      <w:r w:rsidRPr="00E24F6F">
        <w:rPr>
          <w:rFonts w:ascii="Times New Roman" w:hAnsi="Times New Roman"/>
          <w:sz w:val="24"/>
          <w:szCs w:val="24"/>
        </w:rPr>
        <w:t xml:space="preserve"> и монтаж систем электропитания и КИП для стенда С-206</w:t>
      </w:r>
      <w:r>
        <w:rPr>
          <w:rFonts w:ascii="Times New Roman" w:hAnsi="Times New Roman"/>
          <w:spacing w:val="-6"/>
          <w:sz w:val="24"/>
          <w:szCs w:val="24"/>
        </w:rPr>
        <w:t>.</w:t>
      </w:r>
    </w:p>
    <w:p w:rsidR="002A5588" w:rsidRDefault="002A5588" w:rsidP="002A5588">
      <w:pPr>
        <w:tabs>
          <w:tab w:val="left" w:pos="1134"/>
        </w:tabs>
        <w:ind w:firstLine="426"/>
        <w:contextualSpacing/>
        <w:jc w:val="both"/>
        <w:rPr>
          <w:szCs w:val="28"/>
        </w:rPr>
      </w:pPr>
      <w:r w:rsidRPr="00480853">
        <w:rPr>
          <w:b/>
          <w:szCs w:val="28"/>
        </w:rPr>
        <w:t xml:space="preserve">Срок </w:t>
      </w:r>
      <w:r>
        <w:rPr>
          <w:b/>
          <w:szCs w:val="28"/>
        </w:rPr>
        <w:t>поставки</w:t>
      </w:r>
      <w:r w:rsidRPr="005C0EFF">
        <w:rPr>
          <w:sz w:val="28"/>
          <w:szCs w:val="28"/>
        </w:rPr>
        <w:t>:</w:t>
      </w:r>
      <w:r>
        <w:rPr>
          <w:szCs w:val="28"/>
        </w:rPr>
        <w:t xml:space="preserve">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74"/>
        <w:gridCol w:w="6074"/>
      </w:tblGrid>
      <w:tr w:rsidR="002A5588" w:rsidRPr="00763F87" w:rsidTr="000C5C34">
        <w:trPr>
          <w:trHeight w:val="399"/>
        </w:trPr>
        <w:tc>
          <w:tcPr>
            <w:tcW w:w="4274" w:type="dxa"/>
          </w:tcPr>
          <w:p w:rsidR="002A5588" w:rsidRPr="00763F87" w:rsidRDefault="002A5588" w:rsidP="000C5C34">
            <w:pPr>
              <w:pStyle w:val="af"/>
            </w:pPr>
            <w:r>
              <w:t>1.  Разработка КД на систему электропитания и КИП стенда</w:t>
            </w:r>
          </w:p>
        </w:tc>
        <w:tc>
          <w:tcPr>
            <w:tcW w:w="6074" w:type="dxa"/>
          </w:tcPr>
          <w:p w:rsidR="002A5588" w:rsidRPr="00763F87" w:rsidRDefault="002A5588" w:rsidP="000C5C34">
            <w:pPr>
              <w:tabs>
                <w:tab w:val="left" w:pos="5103"/>
              </w:tabs>
              <w:jc w:val="both"/>
            </w:pPr>
            <w:r>
              <w:t>Не позднее 20 раб</w:t>
            </w:r>
            <w:proofErr w:type="gramStart"/>
            <w:r>
              <w:t>.</w:t>
            </w:r>
            <w:proofErr w:type="gramEnd"/>
            <w:r>
              <w:t xml:space="preserve"> </w:t>
            </w:r>
            <w:proofErr w:type="gramStart"/>
            <w:r>
              <w:t>д</w:t>
            </w:r>
            <w:proofErr w:type="gramEnd"/>
            <w:r>
              <w:t>ней со дня заключения договора</w:t>
            </w:r>
          </w:p>
        </w:tc>
      </w:tr>
      <w:tr w:rsidR="002A5588" w:rsidRPr="00763F87" w:rsidTr="000C5C34">
        <w:trPr>
          <w:trHeight w:val="399"/>
        </w:trPr>
        <w:tc>
          <w:tcPr>
            <w:tcW w:w="4274" w:type="dxa"/>
          </w:tcPr>
          <w:p w:rsidR="002A5588" w:rsidRPr="00763F87" w:rsidRDefault="002A5588" w:rsidP="000C5C34">
            <w:pPr>
              <w:pStyle w:val="af"/>
            </w:pPr>
            <w:r>
              <w:t>2.  Изготовление и поставка системы электропитания и КИП стенда.</w:t>
            </w:r>
          </w:p>
        </w:tc>
        <w:tc>
          <w:tcPr>
            <w:tcW w:w="6074" w:type="dxa"/>
          </w:tcPr>
          <w:p w:rsidR="002A5588" w:rsidRPr="00763F87" w:rsidRDefault="002A5588" w:rsidP="000C5C34">
            <w:pPr>
              <w:tabs>
                <w:tab w:val="left" w:pos="5103"/>
              </w:tabs>
              <w:jc w:val="both"/>
            </w:pPr>
            <w:r>
              <w:t>Не позднее 60 раб</w:t>
            </w:r>
            <w:proofErr w:type="gramStart"/>
            <w:r>
              <w:t>.</w:t>
            </w:r>
            <w:proofErr w:type="gramEnd"/>
            <w:r>
              <w:t xml:space="preserve"> </w:t>
            </w:r>
            <w:proofErr w:type="gramStart"/>
            <w:r>
              <w:t>д</w:t>
            </w:r>
            <w:proofErr w:type="gramEnd"/>
            <w:r>
              <w:t>ней со дня заключения договора</w:t>
            </w:r>
          </w:p>
        </w:tc>
      </w:tr>
      <w:tr w:rsidR="002A5588" w:rsidTr="000C5C34">
        <w:trPr>
          <w:trHeight w:val="399"/>
        </w:trPr>
        <w:tc>
          <w:tcPr>
            <w:tcW w:w="4274" w:type="dxa"/>
          </w:tcPr>
          <w:p w:rsidR="002A5588" w:rsidRDefault="002A5588" w:rsidP="000C5C34">
            <w:pPr>
              <w:pStyle w:val="af"/>
            </w:pPr>
            <w:r>
              <w:t>3.  Монтаж системы электропитания и КИП стенда</w:t>
            </w:r>
          </w:p>
        </w:tc>
        <w:tc>
          <w:tcPr>
            <w:tcW w:w="6074" w:type="dxa"/>
          </w:tcPr>
          <w:p w:rsidR="002A5588" w:rsidRDefault="002A5588" w:rsidP="000C5C34">
            <w:pPr>
              <w:tabs>
                <w:tab w:val="left" w:pos="5103"/>
              </w:tabs>
              <w:ind w:right="-108"/>
              <w:jc w:val="both"/>
            </w:pPr>
            <w:r>
              <w:t xml:space="preserve">Не позднее </w:t>
            </w:r>
            <w:r w:rsidRPr="005D39AD">
              <w:t xml:space="preserve">100 </w:t>
            </w:r>
            <w:r>
              <w:t>раб</w:t>
            </w:r>
            <w:proofErr w:type="gramStart"/>
            <w:r>
              <w:t>.</w:t>
            </w:r>
            <w:proofErr w:type="gramEnd"/>
            <w:r>
              <w:t xml:space="preserve"> </w:t>
            </w:r>
            <w:proofErr w:type="gramStart"/>
            <w:r>
              <w:t>д</w:t>
            </w:r>
            <w:proofErr w:type="gramEnd"/>
            <w:r>
              <w:t>ней со дня заключения договора</w:t>
            </w:r>
          </w:p>
        </w:tc>
      </w:tr>
    </w:tbl>
    <w:p w:rsidR="002A5588" w:rsidRPr="00071C71" w:rsidRDefault="002A5588" w:rsidP="002A5588">
      <w:pPr>
        <w:tabs>
          <w:tab w:val="left" w:pos="1134"/>
        </w:tabs>
        <w:ind w:firstLine="426"/>
        <w:contextualSpacing/>
        <w:jc w:val="both"/>
        <w:rPr>
          <w:szCs w:val="28"/>
        </w:rPr>
      </w:pPr>
      <w:proofErr w:type="gramStart"/>
      <w:r w:rsidRPr="00480853">
        <w:rPr>
          <w:b/>
          <w:szCs w:val="28"/>
        </w:rPr>
        <w:t xml:space="preserve">Место </w:t>
      </w:r>
      <w:r>
        <w:rPr>
          <w:b/>
        </w:rPr>
        <w:t>поставки</w:t>
      </w:r>
      <w:r w:rsidRPr="00071C71">
        <w:rPr>
          <w:sz w:val="28"/>
          <w:szCs w:val="28"/>
        </w:rPr>
        <w:t>:</w:t>
      </w:r>
      <w:r w:rsidRPr="00071C71">
        <w:rPr>
          <w:szCs w:val="28"/>
        </w:rPr>
        <w:t>142100, Московская обл., г. Подольск, ул. Железнодорожная, д.24.</w:t>
      </w:r>
      <w:proofErr w:type="gramEnd"/>
    </w:p>
    <w:p w:rsidR="002A5588" w:rsidRDefault="002A5588" w:rsidP="002A5588">
      <w:pPr>
        <w:tabs>
          <w:tab w:val="left" w:pos="1134"/>
        </w:tabs>
        <w:ind w:firstLine="426"/>
        <w:contextualSpacing/>
        <w:jc w:val="both"/>
      </w:pPr>
      <w:r w:rsidRPr="004C67BB">
        <w:rPr>
          <w:b/>
        </w:rPr>
        <w:t>Состав и объем</w:t>
      </w:r>
      <w:r w:rsidRPr="000F4BB1">
        <w:t>: все необходимые сведения приведены в Томе 2 закупочной документации.</w:t>
      </w:r>
    </w:p>
    <w:p w:rsidR="002A5588" w:rsidRDefault="002A5588" w:rsidP="002A5588">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2A5588" w:rsidRPr="00237B48" w:rsidRDefault="002A5588" w:rsidP="002A5588">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2A5588" w:rsidRPr="002F2607"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E21363">
        <w:rPr>
          <w:rFonts w:ascii="Times New Roman" w:hAnsi="Times New Roman"/>
          <w:b/>
          <w:sz w:val="24"/>
          <w:szCs w:val="28"/>
        </w:rPr>
        <w:t xml:space="preserve"> </w:t>
      </w:r>
      <w:r w:rsidRPr="002F2607">
        <w:rPr>
          <w:rFonts w:ascii="Times New Roman" w:hAnsi="Times New Roman"/>
          <w:sz w:val="24"/>
          <w:szCs w:val="24"/>
        </w:rPr>
        <w:t xml:space="preserve">Аванс – не более </w:t>
      </w:r>
      <w:r>
        <w:rPr>
          <w:rFonts w:ascii="Times New Roman" w:hAnsi="Times New Roman"/>
          <w:sz w:val="24"/>
          <w:szCs w:val="24"/>
        </w:rPr>
        <w:t>5</w:t>
      </w:r>
      <w:r w:rsidRPr="002F2607">
        <w:rPr>
          <w:rFonts w:ascii="Times New Roman" w:hAnsi="Times New Roman"/>
          <w:sz w:val="24"/>
          <w:szCs w:val="24"/>
        </w:rPr>
        <w:t xml:space="preserve">0% от </w:t>
      </w:r>
      <w:r w:rsidRPr="00E21363">
        <w:rPr>
          <w:rFonts w:ascii="Times New Roman" w:hAnsi="Times New Roman"/>
          <w:sz w:val="24"/>
          <w:szCs w:val="24"/>
        </w:rPr>
        <w:t>цены договора</w:t>
      </w:r>
      <w:r w:rsidRPr="002F2607">
        <w:rPr>
          <w:rFonts w:ascii="Times New Roman" w:hAnsi="Times New Roman"/>
          <w:sz w:val="24"/>
          <w:szCs w:val="24"/>
        </w:rPr>
        <w:t xml:space="preserve"> поставки в течение </w:t>
      </w:r>
      <w:r>
        <w:rPr>
          <w:rFonts w:ascii="Times New Roman" w:hAnsi="Times New Roman"/>
          <w:sz w:val="24"/>
          <w:szCs w:val="24"/>
        </w:rPr>
        <w:t>15</w:t>
      </w:r>
      <w:r w:rsidRPr="002F2607">
        <w:rPr>
          <w:rFonts w:ascii="Times New Roman" w:hAnsi="Times New Roman"/>
          <w:sz w:val="24"/>
          <w:szCs w:val="24"/>
        </w:rPr>
        <w:t xml:space="preserve"> </w:t>
      </w:r>
      <w:r>
        <w:rPr>
          <w:rFonts w:ascii="Times New Roman" w:hAnsi="Times New Roman"/>
          <w:sz w:val="24"/>
          <w:szCs w:val="24"/>
        </w:rPr>
        <w:t>(пятнадцати) банковских</w:t>
      </w:r>
      <w:r w:rsidRPr="002F2607">
        <w:rPr>
          <w:rFonts w:ascii="Times New Roman" w:hAnsi="Times New Roman"/>
          <w:sz w:val="24"/>
          <w:szCs w:val="24"/>
        </w:rPr>
        <w:t xml:space="preserve"> дней со дня подписания договора обеими сторонами. </w:t>
      </w:r>
      <w:r>
        <w:rPr>
          <w:rFonts w:ascii="Times New Roman" w:hAnsi="Times New Roman"/>
          <w:sz w:val="24"/>
          <w:szCs w:val="24"/>
        </w:rPr>
        <w:t>Остальные платежи осуществляются в течение 15 (пятнадцати) календарных дней после завершения каждого этапа работы.</w:t>
      </w:r>
    </w:p>
    <w:p w:rsidR="002A5588" w:rsidRDefault="002A5588" w:rsidP="002A5588">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2A5588" w:rsidRPr="000F4BB1" w:rsidRDefault="002A5588" w:rsidP="002A5588">
      <w:pPr>
        <w:ind w:right="153" w:firstLine="426"/>
        <w:jc w:val="both"/>
        <w:rPr>
          <w:sz w:val="22"/>
        </w:rPr>
      </w:pPr>
      <w:r w:rsidRPr="000F4BB1">
        <w:rPr>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0F4BB1">
        <w:rPr>
          <w:szCs w:val="28"/>
        </w:rPr>
        <w:lastRenderedPageBreak/>
        <w:t>Российской Федерации или исправление грамматических ошибок, если таковые выявлены участником в проекте договора (Часть 2 «Проект договора»).</w:t>
      </w:r>
    </w:p>
    <w:p w:rsidR="002A5588" w:rsidRPr="005C0EFF"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sz w:val="24"/>
          <w:szCs w:val="24"/>
        </w:rPr>
        <w:t xml:space="preserve">4 736 311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00 копеек, включая НДС.</w:t>
      </w:r>
    </w:p>
    <w:p w:rsidR="002A5588" w:rsidRPr="002F2607" w:rsidRDefault="002A5588" w:rsidP="002A5588">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A5588" w:rsidRPr="002F2607" w:rsidRDefault="002A5588" w:rsidP="002A5588">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5588" w:rsidRPr="00071C71" w:rsidRDefault="002A5588" w:rsidP="002A5588">
      <w:pPr>
        <w:tabs>
          <w:tab w:val="left" w:pos="1134"/>
        </w:tabs>
        <w:ind w:firstLine="426"/>
        <w:contextualSpacing/>
        <w:jc w:val="both"/>
        <w:rPr>
          <w:b/>
        </w:rPr>
      </w:pPr>
      <w:proofErr w:type="gramStart"/>
      <w:r w:rsidRPr="00071C71">
        <w:rPr>
          <w:b/>
        </w:rPr>
        <w:t>Цена договора включает в себя:</w:t>
      </w:r>
      <w:r>
        <w:t xml:space="preserve"> разработку конструкторской документации, изготовление оборудования, упаковку оборудования, транспортировку, доставку оборудования на склад Заказчика, экспедирование</w:t>
      </w:r>
      <w:r w:rsidRPr="00B32C79">
        <w:t>,</w:t>
      </w:r>
      <w:r>
        <w:t xml:space="preserve"> монтаж, отладка стенда, стоимость технической документации,</w:t>
      </w:r>
      <w:r w:rsidRPr="00253AD1">
        <w:t xml:space="preserve"> уплату таможенных пошлин, налогов</w:t>
      </w:r>
      <w:r>
        <w:t>, сборов</w:t>
      </w:r>
      <w:r w:rsidRPr="00253AD1">
        <w:t xml:space="preserve"> и других обязательных платежей</w:t>
      </w:r>
      <w:r>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roofErr w:type="gramEnd"/>
    </w:p>
    <w:p w:rsidR="002A5588" w:rsidRPr="00594882" w:rsidRDefault="002A5588" w:rsidP="002A5588">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2A5588" w:rsidRPr="00071C71" w:rsidRDefault="002A5588" w:rsidP="002A5588">
      <w:pPr>
        <w:tabs>
          <w:tab w:val="left" w:pos="1134"/>
        </w:tabs>
        <w:ind w:firstLine="426"/>
        <w:contextualSpacing/>
        <w:jc w:val="both"/>
        <w:rPr>
          <w:rFonts w:eastAsia="Calibri"/>
          <w:bCs/>
          <w:szCs w:val="22"/>
          <w:lang w:eastAsia="en-US"/>
        </w:rPr>
      </w:pPr>
      <w:bookmarkStart w:id="4"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5588" w:rsidRPr="00594882"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2A5588" w:rsidRPr="00EC5CDB" w:rsidRDefault="002A5588" w:rsidP="002A5588">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2A5588" w:rsidRDefault="002A5588" w:rsidP="002A5588">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047E27">
        <w:rPr>
          <w:rFonts w:ascii="Times New Roman" w:hAnsi="Times New Roman"/>
          <w:sz w:val="24"/>
        </w:rPr>
        <w:t xml:space="preserve"> </w:t>
      </w:r>
      <w:r w:rsidRPr="00812AB8">
        <w:rPr>
          <w:rFonts w:ascii="Times New Roman" w:hAnsi="Times New Roman"/>
          <w:sz w:val="24"/>
        </w:rPr>
        <w:t>не требуется.</w:t>
      </w:r>
    </w:p>
    <w:p w:rsidR="002A5588" w:rsidRPr="001014F4"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2A5588" w:rsidRPr="001014F4" w:rsidRDefault="002A5588" w:rsidP="002A5588">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4"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2A5588" w:rsidRPr="001014F4" w:rsidRDefault="002A5588" w:rsidP="002A5588">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5588" w:rsidRPr="001014F4" w:rsidRDefault="002A5588" w:rsidP="002A5588">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2A5588" w:rsidRPr="001014F4"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2A5588" w:rsidRPr="001014F4" w:rsidRDefault="002A5588" w:rsidP="002A5588">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2A5588" w:rsidRPr="005C0EFF" w:rsidRDefault="002A5588" w:rsidP="002A5588">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5" w:name="_Ref320025392"/>
      <w:r w:rsidRPr="00047E27">
        <w:rPr>
          <w:b/>
          <w:szCs w:val="28"/>
        </w:rPr>
        <w:t xml:space="preserve"> </w:t>
      </w:r>
      <w:r w:rsidRPr="001014F4">
        <w:t>Официальный</w:t>
      </w:r>
      <w:r w:rsidRPr="001014F4">
        <w:rPr>
          <w:spacing w:val="-6"/>
        </w:rPr>
        <w:t xml:space="preserve"> государственный сайт </w:t>
      </w:r>
      <w:r w:rsidRPr="001014F4">
        <w:t>(</w:t>
      </w:r>
      <w:hyperlink r:id="rId15" w:history="1">
        <w:r w:rsidRPr="001014F4">
          <w:rPr>
            <w:rStyle w:val="a9"/>
            <w:rFonts w:eastAsia="Calibri"/>
            <w:lang w:eastAsia="en-US"/>
          </w:rPr>
          <w:t>http://www.zakupki.gov.ru</w:t>
        </w:r>
      </w:hyperlink>
      <w:r w:rsidRPr="001014F4">
        <w:t>),</w:t>
      </w:r>
      <w:bookmarkEnd w:id="5"/>
    </w:p>
    <w:p w:rsidR="002A5588" w:rsidRPr="001014F4" w:rsidRDefault="002A5588" w:rsidP="002A5588">
      <w:pPr>
        <w:tabs>
          <w:tab w:val="left" w:pos="1134"/>
        </w:tabs>
        <w:ind w:firstLine="426"/>
        <w:contextualSpacing/>
        <w:jc w:val="both"/>
        <w:rPr>
          <w:szCs w:val="28"/>
        </w:rPr>
      </w:pPr>
      <w:r w:rsidRPr="001014F4">
        <w:rPr>
          <w:szCs w:val="28"/>
        </w:rPr>
        <w:t>Копии публикации документов по данной закупке:</w:t>
      </w:r>
    </w:p>
    <w:p w:rsidR="002A5588" w:rsidRPr="001014F4" w:rsidRDefault="002A5588" w:rsidP="002A5588">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lastRenderedPageBreak/>
        <w:t xml:space="preserve">Официальный сайт по закупкам атомной отрасли </w:t>
      </w:r>
      <w:r w:rsidRPr="001014F4">
        <w:rPr>
          <w:rFonts w:ascii="Times New Roman" w:hAnsi="Times New Roman"/>
          <w:spacing w:val="-6"/>
          <w:sz w:val="24"/>
          <w:szCs w:val="24"/>
        </w:rPr>
        <w:t>(</w:t>
      </w:r>
      <w:hyperlink r:id="rId16"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2A5588" w:rsidRPr="00812AB8" w:rsidRDefault="002A5588" w:rsidP="002A5588">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7"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2A5588"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w:t>
      </w:r>
      <w:r w:rsidR="00844FC8">
        <w:rPr>
          <w:rFonts w:ascii="Times New Roman" w:hAnsi="Times New Roman"/>
          <w:spacing w:val="-6"/>
          <w:sz w:val="24"/>
          <w:szCs w:val="28"/>
        </w:rPr>
        <w:t>1</w:t>
      </w:r>
      <w:r w:rsidR="00844FC8" w:rsidRPr="00844FC8">
        <w:rPr>
          <w:rFonts w:ascii="Times New Roman" w:hAnsi="Times New Roman"/>
          <w:spacing w:val="-6"/>
          <w:sz w:val="24"/>
          <w:szCs w:val="28"/>
        </w:rPr>
        <w:t>8</w:t>
      </w:r>
      <w:r w:rsidRPr="00C00246">
        <w:rPr>
          <w:rFonts w:ascii="Times New Roman" w:hAnsi="Times New Roman"/>
          <w:spacing w:val="-6"/>
          <w:sz w:val="24"/>
          <w:szCs w:val="28"/>
        </w:rPr>
        <w:t>»</w:t>
      </w:r>
      <w:r>
        <w:rPr>
          <w:rFonts w:ascii="Times New Roman" w:hAnsi="Times New Roman"/>
          <w:spacing w:val="-6"/>
          <w:sz w:val="24"/>
          <w:szCs w:val="28"/>
        </w:rPr>
        <w:t xml:space="preserve"> июня </w:t>
      </w:r>
      <w:r w:rsidRPr="00C00246">
        <w:rPr>
          <w:rFonts w:ascii="Times New Roman" w:hAnsi="Times New Roman"/>
          <w:spacing w:val="-6"/>
          <w:sz w:val="24"/>
          <w:szCs w:val="28"/>
        </w:rPr>
        <w:t xml:space="preserve">2015 года. </w:t>
      </w:r>
    </w:p>
    <w:p w:rsidR="002A5588" w:rsidRPr="00C00246" w:rsidRDefault="002A5588" w:rsidP="002A5588">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2A5588" w:rsidRDefault="002A5588" w:rsidP="002A558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w:t>
      </w:r>
      <w:r>
        <w:rPr>
          <w:spacing w:val="-6"/>
        </w:rPr>
        <w:t>ое) «</w:t>
      </w:r>
      <w:r w:rsidR="00844FC8">
        <w:rPr>
          <w:spacing w:val="-6"/>
        </w:rPr>
        <w:t>1</w:t>
      </w:r>
      <w:r w:rsidR="00844FC8" w:rsidRPr="00844FC8">
        <w:rPr>
          <w:spacing w:val="-6"/>
        </w:rPr>
        <w:t>9</w:t>
      </w:r>
      <w:r w:rsidRPr="00C00246">
        <w:rPr>
          <w:spacing w:val="-6"/>
        </w:rPr>
        <w:t>»</w:t>
      </w:r>
      <w:r>
        <w:rPr>
          <w:spacing w:val="-6"/>
        </w:rPr>
        <w:t xml:space="preserve"> июня 2015</w:t>
      </w:r>
      <w:r w:rsidRPr="00C00246">
        <w:rPr>
          <w:spacing w:val="-6"/>
        </w:rPr>
        <w:t xml:space="preserve"> года</w:t>
      </w:r>
      <w:r>
        <w:rPr>
          <w:spacing w:val="-6"/>
        </w:rPr>
        <w:t>.</w:t>
      </w:r>
    </w:p>
    <w:p w:rsidR="002A5588" w:rsidRPr="00101FDC" w:rsidRDefault="002A5588" w:rsidP="002A5588">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w:t>
      </w:r>
      <w:r>
        <w:rPr>
          <w:lang w:val="en-US"/>
        </w:rPr>
        <w:t>0</w:t>
      </w:r>
      <w:r w:rsidR="00844FC8">
        <w:rPr>
          <w:lang w:val="en-US"/>
        </w:rPr>
        <w:t>8</w:t>
      </w:r>
      <w:r w:rsidRPr="00A711C2">
        <w:t xml:space="preserve">» </w:t>
      </w:r>
      <w:r>
        <w:t>июля</w:t>
      </w:r>
      <w:r w:rsidRPr="00A711C2">
        <w:t xml:space="preserve"> 2015 года.</w:t>
      </w:r>
    </w:p>
    <w:p w:rsidR="002A5588" w:rsidRPr="00812AB8"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w:t>
      </w:r>
      <w:r>
        <w:rPr>
          <w:rFonts w:ascii="Times New Roman" w:hAnsi="Times New Roman"/>
          <w:sz w:val="24"/>
          <w:szCs w:val="24"/>
        </w:rPr>
        <w:t>, не позднее «0</w:t>
      </w:r>
      <w:r w:rsidR="00844FC8">
        <w:rPr>
          <w:rFonts w:ascii="Times New Roman" w:hAnsi="Times New Roman"/>
          <w:sz w:val="24"/>
          <w:szCs w:val="24"/>
          <w:lang w:val="en-US"/>
        </w:rPr>
        <w:t>8</w:t>
      </w:r>
      <w:bookmarkStart w:id="6" w:name="_GoBack"/>
      <w:bookmarkEnd w:id="6"/>
      <w:r w:rsidRPr="00812AB8">
        <w:rPr>
          <w:rFonts w:ascii="Times New Roman" w:hAnsi="Times New Roman"/>
          <w:sz w:val="24"/>
          <w:szCs w:val="24"/>
        </w:rPr>
        <w:t xml:space="preserve">» </w:t>
      </w:r>
      <w:r>
        <w:rPr>
          <w:rFonts w:ascii="Times New Roman" w:hAnsi="Times New Roman"/>
          <w:sz w:val="24"/>
          <w:szCs w:val="24"/>
        </w:rPr>
        <w:t>июля</w:t>
      </w:r>
      <w:r w:rsidRPr="00812AB8">
        <w:rPr>
          <w:rFonts w:ascii="Times New Roman" w:hAnsi="Times New Roman"/>
          <w:sz w:val="24"/>
          <w:szCs w:val="24"/>
        </w:rPr>
        <w:t xml:space="preserve"> 2015 г. </w:t>
      </w:r>
    </w:p>
    <w:p w:rsidR="002A5588" w:rsidRPr="00101FDC"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A5588" w:rsidRPr="00101FDC" w:rsidRDefault="002A5588" w:rsidP="002A5588">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2A5588" w:rsidRPr="00101FDC" w:rsidRDefault="002A5588" w:rsidP="002A5588">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A5588" w:rsidRPr="00101FDC" w:rsidRDefault="002A5588" w:rsidP="002A5588">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A5588" w:rsidRPr="00101FDC" w:rsidRDefault="002A5588" w:rsidP="002A5588">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2A5588" w:rsidRPr="00101FDC" w:rsidRDefault="002A5588" w:rsidP="002A5588">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A5588" w:rsidRDefault="002A5588" w:rsidP="002A5588">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2A5588" w:rsidRPr="000A7B1C" w:rsidRDefault="002A5588" w:rsidP="002A5588">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2A5588" w:rsidRPr="000A7B1C" w:rsidRDefault="002A5588" w:rsidP="002A5588">
      <w:pPr>
        <w:pStyle w:val="ac"/>
        <w:numPr>
          <w:ilvl w:val="0"/>
          <w:numId w:val="4"/>
        </w:numPr>
        <w:tabs>
          <w:tab w:val="left" w:pos="0"/>
          <w:tab w:val="left" w:pos="1134"/>
        </w:tabs>
        <w:spacing w:after="0" w:line="240" w:lineRule="auto"/>
        <w:jc w:val="both"/>
        <w:rPr>
          <w:rFonts w:ascii="Times New Roman" w:hAnsi="Times New Roman"/>
          <w:spacing w:val="-6"/>
          <w:sz w:val="28"/>
          <w:szCs w:val="28"/>
        </w:rPr>
      </w:pPr>
      <w:r w:rsidRPr="000A7B1C">
        <w:rPr>
          <w:rFonts w:ascii="Times New Roman" w:hAnsi="Times New Roman"/>
          <w:b/>
          <w:sz w:val="24"/>
          <w:szCs w:val="24"/>
        </w:rPr>
        <w:t>Обеспечение</w:t>
      </w:r>
      <w:r w:rsidRPr="000A7B1C">
        <w:rPr>
          <w:rFonts w:ascii="Times New Roman" w:hAnsi="Times New Roman"/>
          <w:b/>
          <w:spacing w:val="-6"/>
          <w:sz w:val="24"/>
          <w:szCs w:val="24"/>
        </w:rPr>
        <w:t xml:space="preserve"> исполнения обязательств по договору:</w:t>
      </w:r>
    </w:p>
    <w:p w:rsidR="002A5588" w:rsidRPr="00B32C79" w:rsidRDefault="002A5588" w:rsidP="002A5588">
      <w:pPr>
        <w:tabs>
          <w:tab w:val="left" w:pos="851"/>
        </w:tabs>
        <w:ind w:firstLine="426"/>
        <w:jc w:val="both"/>
      </w:pPr>
      <w:proofErr w:type="gramStart"/>
      <w:r w:rsidRPr="00B32C79">
        <w:rPr>
          <w:b/>
        </w:rPr>
        <w:t>- исполнение обязательств по договору, кроме гарантийных обязательств (обеспечение договора) (</w:t>
      </w:r>
      <w:proofErr w:type="spellStart"/>
      <w:r w:rsidRPr="00B32C79">
        <w:rPr>
          <w:b/>
        </w:rPr>
        <w:t>п.п</w:t>
      </w:r>
      <w:proofErr w:type="spellEnd"/>
      <w:r w:rsidRPr="00B32C79">
        <w:rPr>
          <w:b/>
        </w:rPr>
        <w:t>. 12.9.1.б. ЕОСЗ ГК «</w:t>
      </w:r>
      <w:proofErr w:type="spellStart"/>
      <w:r w:rsidRPr="00B32C79">
        <w:rPr>
          <w:b/>
        </w:rPr>
        <w:t>Росатом</w:t>
      </w:r>
      <w:proofErr w:type="spellEnd"/>
      <w:r w:rsidRPr="00B32C79">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12.9.8.ЕОСЗ ГК «</w:t>
      </w:r>
      <w:proofErr w:type="spellStart"/>
      <w:r w:rsidRPr="00B32C79">
        <w:t>Росатом</w:t>
      </w:r>
      <w:proofErr w:type="spellEnd"/>
      <w:r w:rsidRPr="00B32C79">
        <w:t>») Срок действия обеспечения договора должен</w:t>
      </w:r>
      <w:proofErr w:type="gramEnd"/>
      <w:r w:rsidRPr="00B32C79">
        <w:t xml:space="preserve">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
    <w:p w:rsidR="002A5588" w:rsidRPr="006C2F15" w:rsidRDefault="002A5588" w:rsidP="002A5588">
      <w:pPr>
        <w:pStyle w:val="af"/>
        <w:shd w:val="clear" w:color="auto" w:fill="FFFFFF"/>
        <w:jc w:val="both"/>
        <w:rPr>
          <w:color w:val="FF0000"/>
        </w:rPr>
      </w:pPr>
      <w:r>
        <w:rPr>
          <w:b/>
        </w:rPr>
        <w:lastRenderedPageBreak/>
        <w:t xml:space="preserve">- </w:t>
      </w:r>
      <w:r w:rsidRPr="006C2F15">
        <w:rPr>
          <w:b/>
        </w:rPr>
        <w:t>обеспечение возврата аванса (</w:t>
      </w:r>
      <w:proofErr w:type="spellStart"/>
      <w:r w:rsidRPr="006C2F15">
        <w:rPr>
          <w:b/>
        </w:rPr>
        <w:t>п.п</w:t>
      </w:r>
      <w:proofErr w:type="spellEnd"/>
      <w:r w:rsidRPr="006C2F15">
        <w:rPr>
          <w:b/>
        </w:rPr>
        <w:t>. 12.9.1.а, 12.9.3.ЕОСЗ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5</w:t>
      </w:r>
      <w:r w:rsidRPr="006C2F15">
        <w:t xml:space="preserve">0% от </w:t>
      </w:r>
      <w:r>
        <w:t>цены</w:t>
      </w:r>
      <w:r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2A5588" w:rsidRPr="006C2F15" w:rsidRDefault="002A5588" w:rsidP="002A5588">
      <w:pPr>
        <w:pStyle w:val="af"/>
        <w:shd w:val="clear" w:color="auto" w:fill="FFFFFF"/>
        <w:ind w:firstLine="426"/>
        <w:jc w:val="both"/>
        <w:rPr>
          <w:b/>
        </w:rPr>
      </w:pPr>
      <w:r w:rsidRPr="006C2F15">
        <w:rPr>
          <w:b/>
        </w:rPr>
        <w:t>Участник закупки, вправе в заявке:</w:t>
      </w:r>
    </w:p>
    <w:p w:rsidR="002A5588" w:rsidRPr="006C2F15" w:rsidRDefault="002A5588" w:rsidP="002A5588">
      <w:pPr>
        <w:pStyle w:val="af"/>
        <w:numPr>
          <w:ilvl w:val="0"/>
          <w:numId w:val="6"/>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A5588" w:rsidRPr="006C2F15" w:rsidRDefault="002A5588" w:rsidP="002A5588">
      <w:pPr>
        <w:pStyle w:val="af"/>
        <w:numPr>
          <w:ilvl w:val="0"/>
          <w:numId w:val="6"/>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2A5588" w:rsidRDefault="002A5588" w:rsidP="002A558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2A5588" w:rsidRPr="00B32C79" w:rsidRDefault="002A5588" w:rsidP="002A5588">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2A5588" w:rsidRPr="006C2F15" w:rsidRDefault="002A5588" w:rsidP="002A558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2A5588" w:rsidRPr="006C2F15" w:rsidRDefault="002A5588" w:rsidP="002A558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A5588" w:rsidRPr="006C2F15" w:rsidRDefault="002A5588" w:rsidP="002A558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2A5588" w:rsidRPr="006C2F15" w:rsidRDefault="002A5588" w:rsidP="002A558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2A5588" w:rsidRPr="006C2F15" w:rsidRDefault="002A5588" w:rsidP="002A558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A5588" w:rsidRPr="006C2F15" w:rsidRDefault="002A5588" w:rsidP="002A558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A5588" w:rsidRPr="006C2F15" w:rsidRDefault="002A5588" w:rsidP="002A558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A5588" w:rsidRPr="006C2F15" w:rsidRDefault="002A5588" w:rsidP="002A558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2A5588" w:rsidRPr="006C2F15" w:rsidRDefault="002A5588" w:rsidP="002A558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w:t>
      </w:r>
      <w:r w:rsidRPr="006C2F15">
        <w:lastRenderedPageBreak/>
        <w:t xml:space="preserve">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2A5588" w:rsidRPr="006C2F15" w:rsidRDefault="002A5588" w:rsidP="002A558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A5588" w:rsidRPr="006C2F15" w:rsidRDefault="002A5588" w:rsidP="002A558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2A5588" w:rsidRPr="006C2F15" w:rsidRDefault="002A5588" w:rsidP="002A558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2A5588" w:rsidRPr="006C2F15" w:rsidRDefault="002A5588" w:rsidP="002A558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A5588" w:rsidRPr="006C2F15" w:rsidRDefault="002A5588" w:rsidP="002A558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A5588" w:rsidRPr="006C2F15" w:rsidRDefault="002A5588" w:rsidP="002A558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A5588" w:rsidRPr="006C2F15" w:rsidRDefault="002A5588" w:rsidP="002A558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2A5588" w:rsidRPr="006C2F15" w:rsidRDefault="002A5588" w:rsidP="002A558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2A5588" w:rsidRPr="006C2F15" w:rsidRDefault="002A5588" w:rsidP="002A558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2A5588" w:rsidRPr="006C2F15" w:rsidRDefault="002A5588" w:rsidP="002A5588">
      <w:pPr>
        <w:ind w:firstLine="426"/>
        <w:contextualSpacing/>
        <w:jc w:val="both"/>
      </w:pPr>
      <w:r w:rsidRPr="006C2F15">
        <w:t>2.1. Банки-партнеры должны соответствовать следующим критериям:</w:t>
      </w:r>
    </w:p>
    <w:p w:rsidR="002A5588" w:rsidRPr="006C2F15" w:rsidRDefault="002A5588" w:rsidP="002A558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2A5588" w:rsidRPr="006C2F15" w:rsidRDefault="002A5588" w:rsidP="002A558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2A5588" w:rsidRPr="006C2F15" w:rsidRDefault="002A5588" w:rsidP="002A5588">
      <w:pPr>
        <w:ind w:firstLine="426"/>
        <w:contextualSpacing/>
        <w:jc w:val="both"/>
      </w:pPr>
      <w:r w:rsidRPr="006C2F15">
        <w:t>2.1.3. Коэффициент достаточности собственного капитала на последнюю отчетную дату: не менее 11%.</w:t>
      </w:r>
    </w:p>
    <w:p w:rsidR="002A5588" w:rsidRPr="006C2F15" w:rsidRDefault="002A5588" w:rsidP="002A558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2A5588" w:rsidRPr="006C2F15" w:rsidRDefault="002A5588" w:rsidP="002A558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A5588" w:rsidRPr="006C2F15" w:rsidRDefault="002A5588" w:rsidP="002A5588">
      <w:pPr>
        <w:ind w:firstLine="426"/>
        <w:contextualSpacing/>
        <w:jc w:val="both"/>
      </w:pPr>
      <w:r w:rsidRPr="006C2F15">
        <w:lastRenderedPageBreak/>
        <w:t>2.1.6. Наличие банка в системе страхования вкладов (только для банков-резидентов Российской Федерации).</w:t>
      </w:r>
    </w:p>
    <w:p w:rsidR="002A5588" w:rsidRPr="006C2F15" w:rsidRDefault="002A5588" w:rsidP="002A558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A5588" w:rsidRPr="006C2F15" w:rsidRDefault="002A5588" w:rsidP="002A558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A5588" w:rsidRPr="006C2F15" w:rsidRDefault="002A5588" w:rsidP="002A5588">
      <w:pPr>
        <w:ind w:firstLine="426"/>
        <w:contextualSpacing/>
        <w:jc w:val="both"/>
      </w:pPr>
      <w:r w:rsidRPr="006C2F15">
        <w:t>2.1.9. Членство банка в международной платежной системе (VISA и/или MASTERCARD).</w:t>
      </w:r>
    </w:p>
    <w:p w:rsidR="002A5588" w:rsidRPr="006C2F15" w:rsidRDefault="002A5588" w:rsidP="002A558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2A5588" w:rsidRPr="006C2F15" w:rsidRDefault="002A5588" w:rsidP="002A558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A5588" w:rsidRPr="006C2F15" w:rsidRDefault="002A5588" w:rsidP="002A558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A5588" w:rsidRPr="006C2F15" w:rsidRDefault="002A5588" w:rsidP="002A558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A5588" w:rsidRPr="006C2F15" w:rsidRDefault="002A5588" w:rsidP="002A5588">
      <w:pPr>
        <w:ind w:firstLine="426"/>
        <w:contextualSpacing/>
        <w:jc w:val="both"/>
      </w:pPr>
      <w:r w:rsidRPr="006C2F15">
        <w:t>2.2. Основанием для исключения банка из перечня банков-партнеров служит:</w:t>
      </w:r>
    </w:p>
    <w:p w:rsidR="002A5588" w:rsidRPr="006C2F15" w:rsidRDefault="002A5588" w:rsidP="002A5588">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2A5588" w:rsidRPr="006C2F15" w:rsidRDefault="002A5588" w:rsidP="002A558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2A5588" w:rsidRPr="006C2F15" w:rsidRDefault="002A5588" w:rsidP="002A558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2A5588" w:rsidRPr="006C2F15" w:rsidRDefault="002A5588" w:rsidP="002A5588">
      <w:pPr>
        <w:ind w:firstLine="426"/>
        <w:contextualSpacing/>
        <w:jc w:val="both"/>
      </w:pPr>
      <w:r w:rsidRPr="006C2F15">
        <w:t>1)</w:t>
      </w:r>
      <w:r w:rsidRPr="006C2F15">
        <w:tab/>
        <w:t>банками (институтами) развития, в том числе международными;</w:t>
      </w:r>
    </w:p>
    <w:p w:rsidR="002A5588" w:rsidRPr="006C2F15" w:rsidRDefault="002A5588" w:rsidP="002A558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A5588" w:rsidRPr="006C2F15" w:rsidRDefault="002A5588" w:rsidP="002A558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2A5588" w:rsidRPr="006C2F15" w:rsidRDefault="002A5588" w:rsidP="002A5588">
      <w:pPr>
        <w:ind w:firstLine="426"/>
        <w:contextualSpacing/>
        <w:jc w:val="both"/>
      </w:pPr>
      <w:r w:rsidRPr="006C2F15">
        <w:t>3.</w:t>
      </w:r>
      <w:r w:rsidRPr="006C2F15">
        <w:tab/>
        <w:t>Требования к Опорным банкам</w:t>
      </w:r>
    </w:p>
    <w:p w:rsidR="002A5588" w:rsidRPr="006C2F15" w:rsidRDefault="002A5588" w:rsidP="002A558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A5588" w:rsidRPr="006C2F15" w:rsidRDefault="002A5588" w:rsidP="002A558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A5588" w:rsidRPr="006C2F15" w:rsidRDefault="002A5588" w:rsidP="002A558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2A5588" w:rsidRPr="006C2F15" w:rsidRDefault="002A5588" w:rsidP="002A5588">
      <w:pPr>
        <w:ind w:firstLine="426"/>
        <w:contextualSpacing/>
        <w:jc w:val="both"/>
      </w:pPr>
      <w:r w:rsidRPr="006C2F15">
        <w:lastRenderedPageBreak/>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A5588" w:rsidRPr="006C2F15" w:rsidRDefault="002A5588" w:rsidP="002A558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A5588" w:rsidRPr="006C2F15" w:rsidRDefault="002A5588" w:rsidP="002A558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2A5588" w:rsidRPr="006C2F15" w:rsidRDefault="002A5588" w:rsidP="002A558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A5588" w:rsidRPr="006C2F15" w:rsidRDefault="002A5588" w:rsidP="002A558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A5588" w:rsidRPr="006C2F15" w:rsidRDefault="002A5588" w:rsidP="002A558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2A5588" w:rsidRPr="006C2F15" w:rsidRDefault="002A5588" w:rsidP="002A558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2A5588" w:rsidRPr="005E7293" w:rsidRDefault="002A5588" w:rsidP="002A5588">
      <w:pPr>
        <w:numPr>
          <w:ilvl w:val="0"/>
          <w:numId w:val="4"/>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2A5588"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w:t>
      </w:r>
      <w:r w:rsidRPr="005D7A1C">
        <w:rPr>
          <w:rFonts w:ascii="Times New Roman" w:hAnsi="Times New Roman"/>
          <w:sz w:val="24"/>
          <w:szCs w:val="24"/>
        </w:rPr>
        <w:t xml:space="preserve"> </w:t>
      </w:r>
      <w:r w:rsidRPr="005E7293">
        <w:rPr>
          <w:rFonts w:ascii="Times New Roman" w:hAnsi="Times New Roman"/>
          <w:sz w:val="24"/>
          <w:szCs w:val="24"/>
        </w:rPr>
        <w:t>закупки от проведения закупки по решению заказчика</w:t>
      </w:r>
      <w:r w:rsidRPr="005C0EFF">
        <w:rPr>
          <w:rFonts w:ascii="Times New Roman" w:hAnsi="Times New Roman"/>
          <w:sz w:val="28"/>
          <w:szCs w:val="28"/>
        </w:rPr>
        <w:t xml:space="preserve">, </w:t>
      </w:r>
    </w:p>
    <w:p w:rsidR="002A5588" w:rsidRPr="00101FDC" w:rsidRDefault="002A5588" w:rsidP="002A5588">
      <w:pPr>
        <w:tabs>
          <w:tab w:val="left" w:pos="0"/>
          <w:tab w:val="left" w:pos="1134"/>
        </w:tabs>
        <w:ind w:firstLine="426"/>
        <w:jc w:val="both"/>
      </w:pPr>
      <w:r w:rsidRPr="00101FDC">
        <w:t>в любое время вплоть до подведения итогов закупки,</w:t>
      </w:r>
    </w:p>
    <w:p w:rsidR="002A5588" w:rsidRPr="00101FDC" w:rsidRDefault="002A5588" w:rsidP="002A5588">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2A5588" w:rsidRPr="00101FDC" w:rsidRDefault="002A5588" w:rsidP="002A5588">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2A5588" w:rsidRPr="00101FDC" w:rsidRDefault="002A5588" w:rsidP="002A5588">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5588" w:rsidRPr="00101FDC" w:rsidRDefault="002A5588" w:rsidP="002A5588">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2A5588" w:rsidRPr="00101FDC" w:rsidRDefault="002A5588" w:rsidP="002A5588">
      <w:pPr>
        <w:pStyle w:val="ab"/>
        <w:spacing w:after="0"/>
        <w:ind w:left="0" w:firstLine="426"/>
        <w:jc w:val="both"/>
      </w:pPr>
      <w:proofErr w:type="gramStart"/>
      <w:r w:rsidRPr="00101FDC">
        <w:t xml:space="preserve">Извещение об отказе от проведения закупки или любого лота закупки, </w:t>
      </w:r>
      <w:proofErr w:type="spellStart"/>
      <w:r w:rsidRPr="00101FDC">
        <w:t>содержащееобоснование</w:t>
      </w:r>
      <w:proofErr w:type="spellEnd"/>
      <w:r w:rsidRPr="00101FDC">
        <w:t xml:space="preserve"> такого отказа, подписывается руководителем заказчика </w:t>
      </w:r>
      <w:proofErr w:type="spellStart"/>
      <w:r w:rsidRPr="00101FDC">
        <w:t>иразмещается</w:t>
      </w:r>
      <w:proofErr w:type="spellEnd"/>
      <w:r w:rsidRPr="00101FDC">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2A5588" w:rsidRDefault="002A5588" w:rsidP="002A5588">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A5588" w:rsidRPr="00101FDC" w:rsidRDefault="002A5588" w:rsidP="002A5588">
      <w:pPr>
        <w:pStyle w:val="ac"/>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lastRenderedPageBreak/>
        <w:t xml:space="preserve">Центральный арбитражный комитет (ЦАК) - </w:t>
      </w:r>
      <w:hyperlink r:id="rId18"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D3340D" w:rsidRDefault="00D3340D"/>
    <w:sectPr w:rsidR="00D334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78A" w:rsidRDefault="0004378A">
      <w:r>
        <w:separator/>
      </w:r>
    </w:p>
  </w:endnote>
  <w:endnote w:type="continuationSeparator" w:id="0">
    <w:p w:rsidR="0004378A" w:rsidRDefault="0004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05" w:rsidRPr="00FE6219" w:rsidRDefault="0004378A"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78A" w:rsidRDefault="0004378A">
      <w:r>
        <w:separator/>
      </w:r>
    </w:p>
  </w:footnote>
  <w:footnote w:type="continuationSeparator" w:id="0">
    <w:p w:rsidR="0004378A" w:rsidRDefault="00043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05" w:rsidRPr="00F429FC" w:rsidRDefault="002A5588"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4FC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4B32225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588"/>
    <w:rsid w:val="0004378A"/>
    <w:rsid w:val="002A5588"/>
    <w:rsid w:val="00844FC8"/>
    <w:rsid w:val="00D33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558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A558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2A5588"/>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2A5588"/>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2A5588"/>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A558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2A5588"/>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2A5588"/>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2A5588"/>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2A5588"/>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2A5588"/>
    <w:rPr>
      <w:rFonts w:ascii="Courier New" w:eastAsia="Times New Roman" w:hAnsi="Courier New" w:cs="Courier New"/>
      <w:sz w:val="20"/>
      <w:szCs w:val="20"/>
      <w:lang w:eastAsia="ru-RU"/>
    </w:rPr>
  </w:style>
  <w:style w:type="paragraph" w:styleId="a6">
    <w:name w:val="footer"/>
    <w:basedOn w:val="a0"/>
    <w:link w:val="a7"/>
    <w:uiPriority w:val="99"/>
    <w:rsid w:val="002A5588"/>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2A5588"/>
    <w:rPr>
      <w:rFonts w:ascii="Courier New" w:eastAsia="Times New Roman" w:hAnsi="Courier New" w:cs="Courier New"/>
      <w:sz w:val="20"/>
      <w:szCs w:val="20"/>
      <w:lang w:eastAsia="ru-RU"/>
    </w:rPr>
  </w:style>
  <w:style w:type="character" w:styleId="a8">
    <w:name w:val="page number"/>
    <w:basedOn w:val="a1"/>
    <w:rsid w:val="002A5588"/>
  </w:style>
  <w:style w:type="paragraph" w:customStyle="1" w:styleId="11">
    <w:name w:val="заголовок 11"/>
    <w:basedOn w:val="a0"/>
    <w:next w:val="a0"/>
    <w:rsid w:val="002A5588"/>
    <w:pPr>
      <w:keepNext/>
      <w:jc w:val="center"/>
    </w:pPr>
    <w:rPr>
      <w:snapToGrid w:val="0"/>
      <w:szCs w:val="20"/>
    </w:rPr>
  </w:style>
  <w:style w:type="paragraph" w:customStyle="1" w:styleId="12">
    <w:name w:val="заголовок 1"/>
    <w:basedOn w:val="a0"/>
    <w:next w:val="a0"/>
    <w:rsid w:val="002A5588"/>
    <w:pPr>
      <w:keepNext/>
      <w:widowControl w:val="0"/>
      <w:jc w:val="center"/>
    </w:pPr>
    <w:rPr>
      <w:b/>
      <w:snapToGrid w:val="0"/>
      <w:sz w:val="22"/>
      <w:szCs w:val="20"/>
    </w:rPr>
  </w:style>
  <w:style w:type="paragraph" w:customStyle="1" w:styleId="a">
    <w:name w:val="Пункт"/>
    <w:basedOn w:val="a0"/>
    <w:rsid w:val="002A5588"/>
    <w:pPr>
      <w:numPr>
        <w:ilvl w:val="2"/>
        <w:numId w:val="1"/>
      </w:numPr>
      <w:spacing w:line="360" w:lineRule="auto"/>
      <w:jc w:val="both"/>
    </w:pPr>
    <w:rPr>
      <w:snapToGrid w:val="0"/>
      <w:sz w:val="28"/>
      <w:szCs w:val="28"/>
    </w:rPr>
  </w:style>
  <w:style w:type="character" w:styleId="a9">
    <w:name w:val="Hyperlink"/>
    <w:rsid w:val="002A5588"/>
    <w:rPr>
      <w:color w:val="0000FF"/>
      <w:u w:val="single"/>
    </w:rPr>
  </w:style>
  <w:style w:type="paragraph" w:styleId="13">
    <w:name w:val="toc 1"/>
    <w:basedOn w:val="a0"/>
    <w:next w:val="a0"/>
    <w:autoRedefine/>
    <w:uiPriority w:val="39"/>
    <w:qFormat/>
    <w:rsid w:val="002A5588"/>
    <w:pPr>
      <w:tabs>
        <w:tab w:val="left" w:pos="426"/>
        <w:tab w:val="right" w:leader="dot" w:pos="9923"/>
      </w:tabs>
      <w:ind w:left="426" w:hanging="426"/>
    </w:pPr>
    <w:rPr>
      <w:noProof/>
      <w:szCs w:val="20"/>
    </w:rPr>
  </w:style>
  <w:style w:type="paragraph" w:customStyle="1" w:styleId="aa">
    <w:name w:val="регламент список"/>
    <w:basedOn w:val="3"/>
    <w:autoRedefine/>
    <w:rsid w:val="002A5588"/>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2A5588"/>
    <w:pPr>
      <w:spacing w:after="120"/>
      <w:ind w:left="283"/>
    </w:pPr>
  </w:style>
  <w:style w:type="paragraph" w:styleId="ac">
    <w:name w:val="List Paragraph"/>
    <w:basedOn w:val="a0"/>
    <w:link w:val="ad"/>
    <w:uiPriority w:val="34"/>
    <w:qFormat/>
    <w:rsid w:val="002A5588"/>
    <w:pPr>
      <w:spacing w:after="200" w:line="276" w:lineRule="auto"/>
      <w:ind w:left="720"/>
      <w:contextualSpacing/>
    </w:pPr>
    <w:rPr>
      <w:rFonts w:ascii="Calibri" w:eastAsia="Calibri" w:hAnsi="Calibri"/>
      <w:sz w:val="22"/>
      <w:szCs w:val="22"/>
      <w:lang w:eastAsia="en-US"/>
    </w:rPr>
  </w:style>
  <w:style w:type="table" w:styleId="ae">
    <w:name w:val="Table Grid"/>
    <w:basedOn w:val="a2"/>
    <w:uiPriority w:val="59"/>
    <w:rsid w:val="002A55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Пункт-6"/>
    <w:basedOn w:val="a0"/>
    <w:rsid w:val="002A5588"/>
    <w:pPr>
      <w:tabs>
        <w:tab w:val="num" w:pos="1701"/>
      </w:tabs>
      <w:spacing w:line="288" w:lineRule="auto"/>
      <w:ind w:firstLine="567"/>
      <w:jc w:val="both"/>
    </w:pPr>
    <w:rPr>
      <w:sz w:val="28"/>
    </w:rPr>
  </w:style>
  <w:style w:type="character" w:customStyle="1" w:styleId="ad">
    <w:name w:val="Абзац списка Знак"/>
    <w:link w:val="ac"/>
    <w:uiPriority w:val="34"/>
    <w:rsid w:val="002A5588"/>
    <w:rPr>
      <w:rFonts w:ascii="Calibri" w:eastAsia="Calibri" w:hAnsi="Calibri" w:cs="Times New Roman"/>
    </w:rPr>
  </w:style>
  <w:style w:type="paragraph" w:styleId="af">
    <w:name w:val="No Spacing"/>
    <w:link w:val="af0"/>
    <w:uiPriority w:val="1"/>
    <w:qFormat/>
    <w:rsid w:val="002A5588"/>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2A558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558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A558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2A5588"/>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2A5588"/>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2A5588"/>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A558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2A5588"/>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2A5588"/>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2A5588"/>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2A5588"/>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2A5588"/>
    <w:rPr>
      <w:rFonts w:ascii="Courier New" w:eastAsia="Times New Roman" w:hAnsi="Courier New" w:cs="Courier New"/>
      <w:sz w:val="20"/>
      <w:szCs w:val="20"/>
      <w:lang w:eastAsia="ru-RU"/>
    </w:rPr>
  </w:style>
  <w:style w:type="paragraph" w:styleId="a6">
    <w:name w:val="footer"/>
    <w:basedOn w:val="a0"/>
    <w:link w:val="a7"/>
    <w:uiPriority w:val="99"/>
    <w:rsid w:val="002A5588"/>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2A5588"/>
    <w:rPr>
      <w:rFonts w:ascii="Courier New" w:eastAsia="Times New Roman" w:hAnsi="Courier New" w:cs="Courier New"/>
      <w:sz w:val="20"/>
      <w:szCs w:val="20"/>
      <w:lang w:eastAsia="ru-RU"/>
    </w:rPr>
  </w:style>
  <w:style w:type="character" w:styleId="a8">
    <w:name w:val="page number"/>
    <w:basedOn w:val="a1"/>
    <w:rsid w:val="002A5588"/>
  </w:style>
  <w:style w:type="paragraph" w:customStyle="1" w:styleId="11">
    <w:name w:val="заголовок 11"/>
    <w:basedOn w:val="a0"/>
    <w:next w:val="a0"/>
    <w:rsid w:val="002A5588"/>
    <w:pPr>
      <w:keepNext/>
      <w:jc w:val="center"/>
    </w:pPr>
    <w:rPr>
      <w:snapToGrid w:val="0"/>
      <w:szCs w:val="20"/>
    </w:rPr>
  </w:style>
  <w:style w:type="paragraph" w:customStyle="1" w:styleId="12">
    <w:name w:val="заголовок 1"/>
    <w:basedOn w:val="a0"/>
    <w:next w:val="a0"/>
    <w:rsid w:val="002A5588"/>
    <w:pPr>
      <w:keepNext/>
      <w:widowControl w:val="0"/>
      <w:jc w:val="center"/>
    </w:pPr>
    <w:rPr>
      <w:b/>
      <w:snapToGrid w:val="0"/>
      <w:sz w:val="22"/>
      <w:szCs w:val="20"/>
    </w:rPr>
  </w:style>
  <w:style w:type="paragraph" w:customStyle="1" w:styleId="a">
    <w:name w:val="Пункт"/>
    <w:basedOn w:val="a0"/>
    <w:rsid w:val="002A5588"/>
    <w:pPr>
      <w:numPr>
        <w:ilvl w:val="2"/>
        <w:numId w:val="1"/>
      </w:numPr>
      <w:spacing w:line="360" w:lineRule="auto"/>
      <w:jc w:val="both"/>
    </w:pPr>
    <w:rPr>
      <w:snapToGrid w:val="0"/>
      <w:sz w:val="28"/>
      <w:szCs w:val="28"/>
    </w:rPr>
  </w:style>
  <w:style w:type="character" w:styleId="a9">
    <w:name w:val="Hyperlink"/>
    <w:rsid w:val="002A5588"/>
    <w:rPr>
      <w:color w:val="0000FF"/>
      <w:u w:val="single"/>
    </w:rPr>
  </w:style>
  <w:style w:type="paragraph" w:styleId="13">
    <w:name w:val="toc 1"/>
    <w:basedOn w:val="a0"/>
    <w:next w:val="a0"/>
    <w:autoRedefine/>
    <w:uiPriority w:val="39"/>
    <w:qFormat/>
    <w:rsid w:val="002A5588"/>
    <w:pPr>
      <w:tabs>
        <w:tab w:val="left" w:pos="426"/>
        <w:tab w:val="right" w:leader="dot" w:pos="9923"/>
      </w:tabs>
      <w:ind w:left="426" w:hanging="426"/>
    </w:pPr>
    <w:rPr>
      <w:noProof/>
      <w:szCs w:val="20"/>
    </w:rPr>
  </w:style>
  <w:style w:type="paragraph" w:customStyle="1" w:styleId="aa">
    <w:name w:val="регламент список"/>
    <w:basedOn w:val="3"/>
    <w:autoRedefine/>
    <w:rsid w:val="002A5588"/>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2A5588"/>
    <w:pPr>
      <w:spacing w:after="120"/>
      <w:ind w:left="283"/>
    </w:pPr>
  </w:style>
  <w:style w:type="paragraph" w:styleId="ac">
    <w:name w:val="List Paragraph"/>
    <w:basedOn w:val="a0"/>
    <w:link w:val="ad"/>
    <w:uiPriority w:val="34"/>
    <w:qFormat/>
    <w:rsid w:val="002A5588"/>
    <w:pPr>
      <w:spacing w:after="200" w:line="276" w:lineRule="auto"/>
      <w:ind w:left="720"/>
      <w:contextualSpacing/>
    </w:pPr>
    <w:rPr>
      <w:rFonts w:ascii="Calibri" w:eastAsia="Calibri" w:hAnsi="Calibri"/>
      <w:sz w:val="22"/>
      <w:szCs w:val="22"/>
      <w:lang w:eastAsia="en-US"/>
    </w:rPr>
  </w:style>
  <w:style w:type="table" w:styleId="ae">
    <w:name w:val="Table Grid"/>
    <w:basedOn w:val="a2"/>
    <w:uiPriority w:val="59"/>
    <w:rsid w:val="002A55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Пункт-6"/>
    <w:basedOn w:val="a0"/>
    <w:rsid w:val="002A5588"/>
    <w:pPr>
      <w:tabs>
        <w:tab w:val="num" w:pos="1701"/>
      </w:tabs>
      <w:spacing w:line="288" w:lineRule="auto"/>
      <w:ind w:firstLine="567"/>
      <w:jc w:val="both"/>
    </w:pPr>
    <w:rPr>
      <w:sz w:val="28"/>
    </w:rPr>
  </w:style>
  <w:style w:type="character" w:customStyle="1" w:styleId="ad">
    <w:name w:val="Абзац списка Знак"/>
    <w:link w:val="ac"/>
    <w:uiPriority w:val="34"/>
    <w:rsid w:val="002A5588"/>
    <w:rPr>
      <w:rFonts w:ascii="Calibri" w:eastAsia="Calibri" w:hAnsi="Calibri" w:cs="Times New Roman"/>
    </w:rPr>
  </w:style>
  <w:style w:type="paragraph" w:styleId="af">
    <w:name w:val="No Spacing"/>
    <w:link w:val="af0"/>
    <w:uiPriority w:val="1"/>
    <w:qFormat/>
    <w:rsid w:val="002A5588"/>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2A55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3750</Words>
  <Characters>21376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2015-06-09T11:56:00Z</dcterms:created>
  <dcterms:modified xsi:type="dcterms:W3CDTF">2015-06-10T06:19:00Z</dcterms:modified>
</cp:coreProperties>
</file>