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CBB" w:rsidRDefault="00F52CBB" w:rsidP="00F52CBB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Федеральное государственное унитарное предприятие «</w:t>
      </w:r>
      <w:proofErr w:type="gramStart"/>
      <w:r w:rsidRPr="00E20A39">
        <w:rPr>
          <w:b/>
          <w:sz w:val="30"/>
          <w:szCs w:val="30"/>
        </w:rPr>
        <w:t>Государственный</w:t>
      </w:r>
      <w:proofErr w:type="gramEnd"/>
      <w:r w:rsidRPr="00E20A39">
        <w:rPr>
          <w:b/>
          <w:sz w:val="30"/>
          <w:szCs w:val="30"/>
        </w:rPr>
        <w:t xml:space="preserve"> ордена Трудового Красного Знамени</w:t>
      </w:r>
    </w:p>
    <w:p w:rsidR="00F52CBB" w:rsidRDefault="00F52CBB" w:rsidP="00F52CBB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научно-исследовательский институт химических реактивов и</w:t>
      </w:r>
    </w:p>
    <w:p w:rsidR="00F52CBB" w:rsidRPr="006B7843" w:rsidRDefault="00F52CBB" w:rsidP="00F52CBB">
      <w:pPr>
        <w:jc w:val="center"/>
      </w:pPr>
      <w:r w:rsidRPr="00E20A39">
        <w:rPr>
          <w:b/>
          <w:sz w:val="30"/>
          <w:szCs w:val="30"/>
        </w:rPr>
        <w:t>особо чистых химических веществ»</w:t>
      </w:r>
    </w:p>
    <w:p w:rsidR="00F52CBB" w:rsidRPr="00E074ED" w:rsidRDefault="00F52CBB" w:rsidP="00F52CBB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13299B" wp14:editId="6F300C67">
                <wp:simplePos x="0" y="0"/>
                <wp:positionH relativeFrom="column">
                  <wp:posOffset>161925</wp:posOffset>
                </wp:positionH>
                <wp:positionV relativeFrom="paragraph">
                  <wp:posOffset>61595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.75pt,4.85pt" to="516.7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F52CBB" w:rsidRPr="00E074ED" w:rsidRDefault="00F52CBB" w:rsidP="00F52CBB">
      <w:pPr>
        <w:jc w:val="center"/>
      </w:pPr>
    </w:p>
    <w:p w:rsidR="00F52CBB" w:rsidRPr="00E074ED" w:rsidRDefault="00F52CBB" w:rsidP="00F52CBB">
      <w:pPr>
        <w:spacing w:before="120"/>
        <w:ind w:firstLine="5812"/>
        <w:jc w:val="both"/>
        <w:rPr>
          <w:b/>
        </w:rPr>
      </w:pPr>
      <w:r w:rsidRPr="00E074ED">
        <w:rPr>
          <w:b/>
        </w:rPr>
        <w:t>«УТВЕРЖДАЮ»:</w:t>
      </w:r>
      <w:r>
        <w:rPr>
          <w:b/>
        </w:rPr>
        <w:t xml:space="preserve"> </w:t>
      </w:r>
    </w:p>
    <w:p w:rsidR="00F52CBB" w:rsidRDefault="00F52CBB" w:rsidP="00F52CBB">
      <w:pPr>
        <w:spacing w:before="240" w:after="120"/>
        <w:ind w:firstLine="5812"/>
        <w:jc w:val="both"/>
      </w:pPr>
      <w:r>
        <w:t>Первый заместитель директора</w:t>
      </w:r>
    </w:p>
    <w:p w:rsidR="00F52CBB" w:rsidRDefault="00F52CBB" w:rsidP="00F52CBB">
      <w:pPr>
        <w:spacing w:before="240" w:after="120"/>
        <w:ind w:firstLine="5812"/>
        <w:jc w:val="both"/>
      </w:pPr>
      <w:r>
        <w:t>ФГУП «ИРЕА»</w:t>
      </w:r>
    </w:p>
    <w:p w:rsidR="00F52CBB" w:rsidRPr="00E074ED" w:rsidRDefault="00F52CBB" w:rsidP="00F52CBB">
      <w:pPr>
        <w:spacing w:before="240" w:after="120"/>
        <w:ind w:firstLine="5812"/>
        <w:jc w:val="both"/>
      </w:pPr>
      <w:r>
        <w:t xml:space="preserve">______________А.Н. Глушко </w:t>
      </w:r>
    </w:p>
    <w:p w:rsidR="00F52CBB" w:rsidRPr="00E074ED" w:rsidRDefault="00F52CBB" w:rsidP="00F52CBB">
      <w:pPr>
        <w:tabs>
          <w:tab w:val="left" w:pos="9742"/>
        </w:tabs>
        <w:spacing w:before="120"/>
        <w:ind w:firstLine="5812"/>
        <w:jc w:val="both"/>
      </w:pPr>
      <w:r w:rsidRPr="00E074ED">
        <w:t>«</w:t>
      </w:r>
      <w:r w:rsidR="00376E83">
        <w:t>___</w:t>
      </w:r>
      <w:r w:rsidRPr="00E074ED">
        <w:t>»</w:t>
      </w:r>
      <w:r>
        <w:t xml:space="preserve"> </w:t>
      </w:r>
      <w:r w:rsidR="006C542A">
        <w:t>августа</w:t>
      </w:r>
      <w:r>
        <w:t xml:space="preserve"> </w:t>
      </w:r>
      <w:r w:rsidRPr="00E074ED">
        <w:t>20</w:t>
      </w:r>
      <w:r w:rsidR="00634A04">
        <w:t>1</w:t>
      </w:r>
      <w:r w:rsidR="00376E83">
        <w:t>3</w:t>
      </w:r>
      <w:r>
        <w:t xml:space="preserve"> </w:t>
      </w:r>
      <w:r w:rsidRPr="00E074ED">
        <w:t>г.</w:t>
      </w: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pStyle w:val="110"/>
        <w:keepNext w:val="0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Default="00F52CBB" w:rsidP="00F52CBB">
      <w:pPr>
        <w:jc w:val="center"/>
      </w:pPr>
    </w:p>
    <w:p w:rsidR="00F52CBB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 xml:space="preserve">ДОКУМЕНТАЦИЯ ПО </w:t>
      </w:r>
      <w:r>
        <w:rPr>
          <w:b/>
          <w:bCs/>
          <w:sz w:val="32"/>
          <w:szCs w:val="32"/>
        </w:rPr>
        <w:t>ПРОСТОЙ ПРОЦЕДУРЕ ЗАКУПКИ (</w:t>
      </w:r>
      <w:r w:rsidRPr="006B7843">
        <w:rPr>
          <w:b/>
          <w:bCs/>
          <w:sz w:val="32"/>
          <w:szCs w:val="32"/>
        </w:rPr>
        <w:t>ЗАПРОС ЦЕН</w:t>
      </w:r>
      <w:bookmarkEnd w:id="0"/>
      <w:r>
        <w:rPr>
          <w:b/>
          <w:bCs/>
          <w:sz w:val="32"/>
          <w:szCs w:val="32"/>
        </w:rPr>
        <w:t>)</w:t>
      </w:r>
    </w:p>
    <w:p w:rsidR="00D01CFF" w:rsidRPr="00D01CFF" w:rsidRDefault="00D01CFF" w:rsidP="00D01CFF">
      <w:pPr>
        <w:tabs>
          <w:tab w:val="left" w:pos="9720"/>
        </w:tabs>
        <w:suppressAutoHyphens/>
        <w:spacing w:before="120"/>
        <w:jc w:val="center"/>
        <w:rPr>
          <w:b/>
          <w:sz w:val="28"/>
        </w:rPr>
      </w:pPr>
      <w:r w:rsidRPr="00D01CFF">
        <w:rPr>
          <w:b/>
          <w:sz w:val="28"/>
        </w:rPr>
        <w:t>в электронной форме на право заключения договора</w:t>
      </w:r>
    </w:p>
    <w:p w:rsidR="00376E83" w:rsidRDefault="00D01CFF" w:rsidP="00D01CFF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D01CFF">
        <w:rPr>
          <w:b/>
          <w:sz w:val="28"/>
        </w:rPr>
        <w:t>на поставку подарочных наборов чая «</w:t>
      </w:r>
      <w:proofErr w:type="spellStart"/>
      <w:r w:rsidRPr="00D01CFF">
        <w:rPr>
          <w:b/>
          <w:sz w:val="28"/>
        </w:rPr>
        <w:t>Дамманн</w:t>
      </w:r>
      <w:proofErr w:type="spellEnd"/>
      <w:r w:rsidRPr="00D01CFF">
        <w:rPr>
          <w:b/>
          <w:sz w:val="28"/>
        </w:rPr>
        <w:t>» «Юбилейный».</w:t>
      </w:r>
    </w:p>
    <w:p w:rsidR="00D01CFF" w:rsidRDefault="00D01CFF" w:rsidP="00F52CBB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D01CFF" w:rsidRDefault="00D01CFF" w:rsidP="00F52CBB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F52CBB" w:rsidRDefault="00F52CBB" w:rsidP="00F52CBB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F52CBB" w:rsidRDefault="00F52CBB" w:rsidP="00F52CBB">
      <w:pPr>
        <w:tabs>
          <w:tab w:val="left" w:pos="9720"/>
        </w:tabs>
        <w:suppressAutoHyphens/>
        <w:spacing w:before="120"/>
        <w:jc w:val="center"/>
      </w:pPr>
      <w:r>
        <w:t>от «</w:t>
      </w:r>
      <w:r w:rsidR="00376E83">
        <w:t>___</w:t>
      </w:r>
      <w:r>
        <w:t xml:space="preserve">» </w:t>
      </w:r>
      <w:r w:rsidR="002E0FED">
        <w:t>августа</w:t>
      </w:r>
      <w:r>
        <w:t xml:space="preserve"> 201</w:t>
      </w:r>
      <w:r w:rsidR="00376E83">
        <w:t>3</w:t>
      </w:r>
      <w:r>
        <w:t xml:space="preserve"> года № _________________________</w:t>
      </w:r>
    </w:p>
    <w:p w:rsidR="00F52CBB" w:rsidRDefault="00F52CBB" w:rsidP="00F52CBB">
      <w:pPr>
        <w:jc w:val="center"/>
      </w:pPr>
    </w:p>
    <w:p w:rsidR="00F52CBB" w:rsidRDefault="00F52CBB" w:rsidP="00F52CBB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376E83" w:rsidRDefault="00376E83" w:rsidP="00376E83">
      <w:pPr>
        <w:tabs>
          <w:tab w:val="left" w:pos="9720"/>
        </w:tabs>
        <w:suppressAutoHyphens/>
        <w:spacing w:before="120"/>
        <w:jc w:val="center"/>
      </w:pPr>
      <w:r>
        <w:t xml:space="preserve">от «___» </w:t>
      </w:r>
      <w:r w:rsidR="002E0FED">
        <w:t>августа</w:t>
      </w:r>
      <w:r>
        <w:t xml:space="preserve"> 2013 года № _________________________</w:t>
      </w:r>
    </w:p>
    <w:p w:rsidR="00376E83" w:rsidRDefault="00376E83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376E83" w:rsidRDefault="00376E83" w:rsidP="009208D2">
      <w:pPr>
        <w:jc w:val="center"/>
      </w:pPr>
    </w:p>
    <w:p w:rsidR="00376E83" w:rsidRDefault="00376E83" w:rsidP="009208D2">
      <w:pPr>
        <w:jc w:val="center"/>
      </w:pPr>
    </w:p>
    <w:p w:rsidR="00376E83" w:rsidRDefault="00376E83" w:rsidP="009208D2">
      <w:pPr>
        <w:jc w:val="center"/>
      </w:pPr>
    </w:p>
    <w:p w:rsidR="00376E83" w:rsidRDefault="00376E83" w:rsidP="009208D2">
      <w:pPr>
        <w:jc w:val="center"/>
      </w:pPr>
    </w:p>
    <w:p w:rsidR="00376E83" w:rsidRPr="00E074ED" w:rsidRDefault="00376E83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376E83">
        <w:t>3</w:t>
      </w:r>
      <w:r w:rsidR="00C257F9">
        <w:t xml:space="preserve"> </w:t>
      </w:r>
      <w:r w:rsidR="000A3B14" w:rsidRPr="00E074ED">
        <w:t>год</w:t>
      </w:r>
    </w:p>
    <w:p w:rsidR="00491CB5" w:rsidRPr="00491CB5" w:rsidRDefault="00491CB5" w:rsidP="00084B59">
      <w:pPr>
        <w:pStyle w:val="afff1"/>
        <w:widowControl w:val="0"/>
        <w:numPr>
          <w:ilvl w:val="0"/>
          <w:numId w:val="42"/>
        </w:numPr>
        <w:adjustRightInd w:val="0"/>
        <w:spacing w:after="0" w:line="240" w:lineRule="auto"/>
        <w:ind w:left="709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91CB5">
        <w:rPr>
          <w:rFonts w:ascii="Times New Roman" w:hAnsi="Times New Roman"/>
          <w:b/>
          <w:sz w:val="24"/>
          <w:szCs w:val="24"/>
        </w:rPr>
        <w:lastRenderedPageBreak/>
        <w:t>Предмет закупки:</w:t>
      </w:r>
    </w:p>
    <w:p w:rsidR="00491CB5" w:rsidRPr="00491CB5" w:rsidRDefault="00491CB5" w:rsidP="00084B59">
      <w:pPr>
        <w:pStyle w:val="afff1"/>
        <w:widowControl w:val="0"/>
        <w:adjustRightInd w:val="0"/>
        <w:spacing w:after="0" w:line="240" w:lineRule="auto"/>
        <w:ind w:left="709" w:firstLine="567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491CB5">
        <w:rPr>
          <w:rFonts w:ascii="Times New Roman" w:hAnsi="Times New Roman"/>
          <w:sz w:val="24"/>
          <w:szCs w:val="24"/>
        </w:rPr>
        <w:t xml:space="preserve">Право заключения договора на </w:t>
      </w:r>
      <w:r w:rsidR="00D01CFF" w:rsidRPr="00D01CFF">
        <w:rPr>
          <w:rFonts w:ascii="Times New Roman" w:hAnsi="Times New Roman"/>
          <w:sz w:val="24"/>
          <w:szCs w:val="24"/>
        </w:rPr>
        <w:t>поставк</w:t>
      </w:r>
      <w:r w:rsidR="00D01CFF">
        <w:rPr>
          <w:rFonts w:ascii="Times New Roman" w:hAnsi="Times New Roman"/>
          <w:sz w:val="24"/>
          <w:szCs w:val="24"/>
        </w:rPr>
        <w:t>у</w:t>
      </w:r>
      <w:r w:rsidR="00D01CFF" w:rsidRPr="00D01CFF">
        <w:rPr>
          <w:rFonts w:ascii="Times New Roman" w:hAnsi="Times New Roman"/>
          <w:sz w:val="24"/>
          <w:szCs w:val="24"/>
        </w:rPr>
        <w:t xml:space="preserve"> подарочных наборов чая «</w:t>
      </w:r>
      <w:proofErr w:type="spellStart"/>
      <w:r w:rsidR="00D01CFF" w:rsidRPr="00D01CFF">
        <w:rPr>
          <w:rFonts w:ascii="Times New Roman" w:hAnsi="Times New Roman"/>
          <w:sz w:val="24"/>
          <w:szCs w:val="24"/>
        </w:rPr>
        <w:t>Дамманн</w:t>
      </w:r>
      <w:proofErr w:type="spellEnd"/>
      <w:r w:rsidR="00D01CFF" w:rsidRPr="00D01CFF">
        <w:rPr>
          <w:rFonts w:ascii="Times New Roman" w:hAnsi="Times New Roman"/>
          <w:sz w:val="24"/>
          <w:szCs w:val="24"/>
        </w:rPr>
        <w:t>» «Юбилейный».</w:t>
      </w:r>
    </w:p>
    <w:p w:rsidR="006C28AD" w:rsidRPr="00491CB5" w:rsidRDefault="00F52CBB" w:rsidP="00084B59">
      <w:pPr>
        <w:pStyle w:val="afff1"/>
        <w:widowControl w:val="0"/>
        <w:numPr>
          <w:ilvl w:val="0"/>
          <w:numId w:val="42"/>
        </w:numPr>
        <w:adjustRightInd w:val="0"/>
        <w:spacing w:after="0" w:line="240" w:lineRule="auto"/>
        <w:ind w:left="709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91CB5">
        <w:rPr>
          <w:rFonts w:ascii="Times New Roman" w:hAnsi="Times New Roman"/>
          <w:b/>
          <w:sz w:val="24"/>
          <w:szCs w:val="24"/>
        </w:rPr>
        <w:t xml:space="preserve">Предмет </w:t>
      </w:r>
      <w:r w:rsidR="00491CB5" w:rsidRPr="00491CB5">
        <w:rPr>
          <w:rFonts w:ascii="Times New Roman" w:hAnsi="Times New Roman"/>
          <w:b/>
          <w:sz w:val="24"/>
          <w:szCs w:val="24"/>
        </w:rPr>
        <w:t>договора</w:t>
      </w:r>
      <w:r w:rsidRPr="00491CB5">
        <w:rPr>
          <w:rFonts w:ascii="Times New Roman" w:hAnsi="Times New Roman"/>
          <w:b/>
          <w:sz w:val="24"/>
          <w:szCs w:val="24"/>
        </w:rPr>
        <w:t>:</w:t>
      </w:r>
    </w:p>
    <w:p w:rsidR="00491CB5" w:rsidRPr="00491CB5" w:rsidRDefault="00491CB5" w:rsidP="00084B59">
      <w:pPr>
        <w:pStyle w:val="afff1"/>
        <w:widowControl w:val="0"/>
        <w:adjustRightInd w:val="0"/>
        <w:spacing w:after="0" w:line="240" w:lineRule="auto"/>
        <w:ind w:left="709" w:firstLine="567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491CB5">
        <w:rPr>
          <w:rFonts w:ascii="Times New Roman" w:hAnsi="Times New Roman"/>
          <w:sz w:val="24"/>
          <w:szCs w:val="24"/>
        </w:rPr>
        <w:t xml:space="preserve">Поставка </w:t>
      </w:r>
      <w:r w:rsidR="00D01CFF" w:rsidRPr="00D01CFF">
        <w:rPr>
          <w:rFonts w:ascii="Times New Roman" w:hAnsi="Times New Roman"/>
          <w:sz w:val="24"/>
          <w:szCs w:val="24"/>
        </w:rPr>
        <w:t>подарочных наборов чая «</w:t>
      </w:r>
      <w:proofErr w:type="spellStart"/>
      <w:r w:rsidR="00D01CFF" w:rsidRPr="00D01CFF">
        <w:rPr>
          <w:rFonts w:ascii="Times New Roman" w:hAnsi="Times New Roman"/>
          <w:sz w:val="24"/>
          <w:szCs w:val="24"/>
        </w:rPr>
        <w:t>Дамманн</w:t>
      </w:r>
      <w:proofErr w:type="spellEnd"/>
      <w:r w:rsidR="00D01CFF" w:rsidRPr="00D01CFF">
        <w:rPr>
          <w:rFonts w:ascii="Times New Roman" w:hAnsi="Times New Roman"/>
          <w:sz w:val="24"/>
          <w:szCs w:val="24"/>
        </w:rPr>
        <w:t>» «Юбилейный».</w:t>
      </w:r>
    </w:p>
    <w:p w:rsidR="006C28AD" w:rsidRPr="00491CB5" w:rsidRDefault="006C28AD" w:rsidP="00084B59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after="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91CB5">
        <w:rPr>
          <w:rFonts w:ascii="Times New Roman" w:hAnsi="Times New Roman"/>
          <w:b/>
          <w:sz w:val="24"/>
          <w:szCs w:val="24"/>
        </w:rPr>
        <w:t>Адрес поставки</w:t>
      </w:r>
      <w:r w:rsidR="0011796D" w:rsidRPr="00491CB5">
        <w:rPr>
          <w:rFonts w:ascii="Times New Roman" w:hAnsi="Times New Roman"/>
          <w:b/>
          <w:sz w:val="24"/>
          <w:szCs w:val="24"/>
        </w:rPr>
        <w:t>:</w:t>
      </w:r>
    </w:p>
    <w:p w:rsidR="00F52CBB" w:rsidRPr="00491CB5" w:rsidRDefault="00F52CBB" w:rsidP="00084B59">
      <w:pPr>
        <w:pStyle w:val="af2"/>
        <w:spacing w:before="0" w:beforeAutospacing="0" w:after="0" w:afterAutospacing="0"/>
        <w:ind w:firstLine="1276"/>
        <w:jc w:val="both"/>
      </w:pPr>
      <w:r w:rsidRPr="00491CB5">
        <w:t>107076, г. Москва, ул. Богородский вал, д.3</w:t>
      </w:r>
    </w:p>
    <w:p w:rsidR="006C28AD" w:rsidRPr="00491CB5" w:rsidRDefault="006C28AD" w:rsidP="00084B59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after="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91CB5">
        <w:rPr>
          <w:rFonts w:ascii="Times New Roman" w:hAnsi="Times New Roman"/>
          <w:b/>
          <w:sz w:val="24"/>
          <w:szCs w:val="24"/>
        </w:rPr>
        <w:t>Срок поставки:</w:t>
      </w:r>
    </w:p>
    <w:p w:rsidR="006C28AD" w:rsidRPr="00491CB5" w:rsidRDefault="00084B59" w:rsidP="00084B59">
      <w:pPr>
        <w:tabs>
          <w:tab w:val="num" w:pos="0"/>
        </w:tabs>
        <w:ind w:firstLine="1276"/>
        <w:jc w:val="both"/>
      </w:pPr>
      <w:r>
        <w:t xml:space="preserve">с </w:t>
      </w:r>
      <w:r w:rsidR="00513B50">
        <w:t>15</w:t>
      </w:r>
      <w:bookmarkStart w:id="1" w:name="_GoBack"/>
      <w:bookmarkEnd w:id="1"/>
      <w:r w:rsidR="00D01CFF">
        <w:t xml:space="preserve"> ноября 2013 г</w:t>
      </w:r>
      <w:r w:rsidR="006C28AD" w:rsidRPr="00491CB5">
        <w:t xml:space="preserve"> </w:t>
      </w:r>
      <w:r w:rsidR="00D01CFF">
        <w:t>п</w:t>
      </w:r>
      <w:r w:rsidR="00491CB5" w:rsidRPr="00491CB5">
        <w:t xml:space="preserve">о </w:t>
      </w:r>
      <w:r w:rsidR="000636D1">
        <w:t>30</w:t>
      </w:r>
      <w:r w:rsidR="00491CB5" w:rsidRPr="00491CB5">
        <w:t xml:space="preserve"> </w:t>
      </w:r>
      <w:r w:rsidR="00D01CFF">
        <w:t>ноября</w:t>
      </w:r>
      <w:r w:rsidR="00491CB5" w:rsidRPr="00491CB5">
        <w:t xml:space="preserve"> 2013 г.</w:t>
      </w:r>
    </w:p>
    <w:p w:rsidR="00D01CFF" w:rsidRPr="00D01CFF" w:rsidRDefault="00D01CFF" w:rsidP="00084B59">
      <w:pPr>
        <w:ind w:left="709"/>
        <w:jc w:val="both"/>
        <w:rPr>
          <w:b/>
        </w:rPr>
      </w:pPr>
      <w:r w:rsidRPr="000636D1">
        <w:rPr>
          <w:b/>
        </w:rPr>
        <w:t>5</w:t>
      </w:r>
      <w:r w:rsidRPr="000636D1">
        <w:rPr>
          <w:b/>
        </w:rPr>
        <w:tab/>
      </w:r>
      <w:r w:rsidRPr="00D01CFF">
        <w:rPr>
          <w:b/>
        </w:rPr>
        <w:t>Характеристики</w:t>
      </w:r>
      <w:r w:rsidRPr="00D01CFF">
        <w:rPr>
          <w:b/>
          <w:bCs/>
        </w:rPr>
        <w:t xml:space="preserve"> предмета закупки</w:t>
      </w:r>
      <w:r w:rsidRPr="00D01CFF">
        <w:rPr>
          <w:b/>
        </w:rPr>
        <w:t>:</w:t>
      </w:r>
    </w:p>
    <w:p w:rsidR="00D01CFF" w:rsidRPr="00D01CFF" w:rsidRDefault="00D01CFF" w:rsidP="00084B59">
      <w:pPr>
        <w:rPr>
          <w:vanish/>
          <w:sz w:val="6"/>
          <w:szCs w:val="6"/>
        </w:rPr>
      </w:pPr>
    </w:p>
    <w:tbl>
      <w:tblPr>
        <w:tblW w:w="9968" w:type="dxa"/>
        <w:tblCellSpacing w:w="0" w:type="dxa"/>
        <w:tblInd w:w="-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4"/>
        <w:gridCol w:w="4512"/>
        <w:gridCol w:w="5092"/>
      </w:tblGrid>
      <w:tr w:rsidR="00D01CFF" w:rsidRPr="00D01CFF" w:rsidTr="001700A3">
        <w:trPr>
          <w:tblCellSpacing w:w="0" w:type="dxa"/>
        </w:trPr>
        <w:tc>
          <w:tcPr>
            <w:tcW w:w="344" w:type="dxa"/>
            <w:tcBorders>
              <w:right w:val="single" w:sz="4" w:space="0" w:color="auto"/>
            </w:tcBorders>
            <w:vAlign w:val="center"/>
            <w:hideMark/>
          </w:tcPr>
          <w:p w:rsidR="00D01CFF" w:rsidRPr="00D01CFF" w:rsidRDefault="00D01CFF" w:rsidP="00084B59">
            <w:pPr>
              <w:jc w:val="center"/>
              <w:rPr>
                <w:b/>
              </w:rPr>
            </w:pPr>
            <w:r w:rsidRPr="00D01CFF">
              <w:rPr>
                <w:b/>
              </w:rPr>
              <w:t>№ п\</w:t>
            </w:r>
            <w:proofErr w:type="gramStart"/>
            <w:r w:rsidRPr="00D01CFF">
              <w:rPr>
                <w:b/>
              </w:rPr>
              <w:t>п</w:t>
            </w:r>
            <w:proofErr w:type="gramEnd"/>
          </w:p>
        </w:tc>
        <w:tc>
          <w:tcPr>
            <w:tcW w:w="4521" w:type="dxa"/>
            <w:tcBorders>
              <w:left w:val="single" w:sz="4" w:space="0" w:color="auto"/>
            </w:tcBorders>
            <w:vAlign w:val="center"/>
          </w:tcPr>
          <w:p w:rsidR="00D01CFF" w:rsidRPr="00D01CFF" w:rsidRDefault="00D01CFF" w:rsidP="00084B59">
            <w:pPr>
              <w:jc w:val="center"/>
              <w:rPr>
                <w:b/>
              </w:rPr>
            </w:pPr>
            <w:r w:rsidRPr="00D01CFF">
              <w:rPr>
                <w:b/>
              </w:rPr>
              <w:t xml:space="preserve">Наименование предмета закупки </w:t>
            </w:r>
          </w:p>
        </w:tc>
        <w:tc>
          <w:tcPr>
            <w:tcW w:w="5103" w:type="dxa"/>
            <w:tcBorders>
              <w:right w:val="single" w:sz="4" w:space="0" w:color="auto"/>
            </w:tcBorders>
            <w:vAlign w:val="center"/>
            <w:hideMark/>
          </w:tcPr>
          <w:p w:rsidR="00D01CFF" w:rsidRPr="00D01CFF" w:rsidRDefault="00D01CFF" w:rsidP="00084B59">
            <w:pPr>
              <w:jc w:val="center"/>
              <w:rPr>
                <w:b/>
              </w:rPr>
            </w:pPr>
            <w:r w:rsidRPr="00D01CFF">
              <w:rPr>
                <w:b/>
              </w:rPr>
              <w:t>Характеристики</w:t>
            </w:r>
          </w:p>
        </w:tc>
      </w:tr>
      <w:tr w:rsidR="00D01CFF" w:rsidRPr="00D01CFF" w:rsidTr="001700A3">
        <w:trPr>
          <w:tblCellSpacing w:w="0" w:type="dxa"/>
        </w:trPr>
        <w:tc>
          <w:tcPr>
            <w:tcW w:w="344" w:type="dxa"/>
            <w:tcBorders>
              <w:right w:val="single" w:sz="4" w:space="0" w:color="auto"/>
            </w:tcBorders>
            <w:vAlign w:val="center"/>
          </w:tcPr>
          <w:p w:rsidR="00D01CFF" w:rsidRPr="00D01CFF" w:rsidRDefault="00D01CFF" w:rsidP="00084B59">
            <w:r w:rsidRPr="00D01CFF">
              <w:t>1</w:t>
            </w:r>
          </w:p>
        </w:tc>
        <w:tc>
          <w:tcPr>
            <w:tcW w:w="4521" w:type="dxa"/>
            <w:tcBorders>
              <w:left w:val="single" w:sz="4" w:space="0" w:color="auto"/>
            </w:tcBorders>
            <w:vAlign w:val="center"/>
          </w:tcPr>
          <w:p w:rsidR="00D01CFF" w:rsidRPr="00D01CFF" w:rsidRDefault="00D01CFF" w:rsidP="00084B59">
            <w:r w:rsidRPr="00D01CFF">
              <w:t>Подарочный набор чая «</w:t>
            </w:r>
            <w:proofErr w:type="spellStart"/>
            <w:r w:rsidRPr="00D01CFF">
              <w:t>Дамманн</w:t>
            </w:r>
            <w:proofErr w:type="spellEnd"/>
            <w:r w:rsidRPr="00D01CFF">
              <w:t>» «Юбилейный»</w:t>
            </w:r>
          </w:p>
        </w:tc>
        <w:tc>
          <w:tcPr>
            <w:tcW w:w="5103" w:type="dxa"/>
            <w:tcBorders>
              <w:right w:val="single" w:sz="4" w:space="0" w:color="auto"/>
            </w:tcBorders>
            <w:vAlign w:val="center"/>
          </w:tcPr>
          <w:p w:rsidR="00D01CFF" w:rsidRPr="00D01CFF" w:rsidRDefault="00D01CFF" w:rsidP="00084B59">
            <w:pPr>
              <w:jc w:val="both"/>
            </w:pPr>
            <w:r w:rsidRPr="00D01CFF">
              <w:t>В каждый набор(№№1-4) входят 2 банки с цифрами 20 и 14, ситечко для чая. Коробка выполнена в лакированном дереве в строгом стиле.</w:t>
            </w:r>
          </w:p>
        </w:tc>
      </w:tr>
    </w:tbl>
    <w:p w:rsidR="00D01CFF" w:rsidRPr="00D01CFF" w:rsidRDefault="00084B59" w:rsidP="00084B59">
      <w:pPr>
        <w:tabs>
          <w:tab w:val="left" w:pos="1276"/>
        </w:tabs>
        <w:ind w:left="709"/>
        <w:rPr>
          <w:b/>
          <w:bCs/>
          <w:snapToGrid w:val="0"/>
        </w:rPr>
      </w:pPr>
      <w:r>
        <w:rPr>
          <w:b/>
          <w:bCs/>
          <w:snapToGrid w:val="0"/>
        </w:rPr>
        <w:t>6</w:t>
      </w:r>
      <w:r w:rsidR="00D01CFF" w:rsidRPr="000636D1">
        <w:rPr>
          <w:b/>
          <w:bCs/>
          <w:snapToGrid w:val="0"/>
        </w:rPr>
        <w:tab/>
      </w:r>
      <w:r w:rsidR="00D01CFF" w:rsidRPr="00D01CFF">
        <w:rPr>
          <w:b/>
          <w:bCs/>
          <w:snapToGrid w:val="0"/>
        </w:rPr>
        <w:t>Состав наборов и их количество: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7796"/>
        <w:gridCol w:w="1098"/>
      </w:tblGrid>
      <w:tr w:rsidR="00D01CFF" w:rsidRPr="00D01CFF" w:rsidTr="00D01CFF">
        <w:tc>
          <w:tcPr>
            <w:tcW w:w="1101" w:type="dxa"/>
            <w:shd w:val="clear" w:color="auto" w:fill="auto"/>
          </w:tcPr>
          <w:p w:rsidR="00D01CFF" w:rsidRPr="00D01CFF" w:rsidRDefault="00D01CFF" w:rsidP="00084B59">
            <w:pPr>
              <w:jc w:val="center"/>
              <w:rPr>
                <w:b/>
                <w:bCs/>
                <w:snapToGrid w:val="0"/>
              </w:rPr>
            </w:pPr>
            <w:r w:rsidRPr="00D01CFF">
              <w:rPr>
                <w:b/>
                <w:bCs/>
                <w:snapToGrid w:val="0"/>
              </w:rPr>
              <w:t>Номер набора</w:t>
            </w:r>
          </w:p>
        </w:tc>
        <w:tc>
          <w:tcPr>
            <w:tcW w:w="7796" w:type="dxa"/>
            <w:shd w:val="clear" w:color="auto" w:fill="auto"/>
          </w:tcPr>
          <w:p w:rsidR="00D01CFF" w:rsidRPr="00D01CFF" w:rsidRDefault="00D01CFF" w:rsidP="00084B59">
            <w:pPr>
              <w:jc w:val="center"/>
              <w:rPr>
                <w:b/>
                <w:bCs/>
                <w:snapToGrid w:val="0"/>
              </w:rPr>
            </w:pPr>
            <w:r w:rsidRPr="00D01CFF">
              <w:rPr>
                <w:b/>
                <w:bCs/>
                <w:snapToGrid w:val="0"/>
              </w:rPr>
              <w:t>Состав набора</w:t>
            </w:r>
          </w:p>
        </w:tc>
        <w:tc>
          <w:tcPr>
            <w:tcW w:w="1098" w:type="dxa"/>
            <w:shd w:val="clear" w:color="auto" w:fill="auto"/>
          </w:tcPr>
          <w:p w:rsidR="00D01CFF" w:rsidRPr="00D01CFF" w:rsidRDefault="00D01CFF" w:rsidP="00084B59">
            <w:pPr>
              <w:jc w:val="center"/>
              <w:rPr>
                <w:b/>
                <w:bCs/>
                <w:snapToGrid w:val="0"/>
              </w:rPr>
            </w:pPr>
            <w:r w:rsidRPr="00D01CFF">
              <w:rPr>
                <w:b/>
                <w:bCs/>
                <w:snapToGrid w:val="0"/>
              </w:rPr>
              <w:t>Кол-во наборов</w:t>
            </w:r>
          </w:p>
        </w:tc>
      </w:tr>
      <w:tr w:rsidR="00D01CFF" w:rsidRPr="00D01CFF" w:rsidTr="00D01CFF">
        <w:tc>
          <w:tcPr>
            <w:tcW w:w="1101" w:type="dxa"/>
            <w:vMerge w:val="restart"/>
            <w:shd w:val="clear" w:color="auto" w:fill="auto"/>
          </w:tcPr>
          <w:p w:rsidR="00D01CFF" w:rsidRPr="00D01CFF" w:rsidRDefault="00D01CFF" w:rsidP="00084B59">
            <w:pPr>
              <w:jc w:val="center"/>
              <w:rPr>
                <w:b/>
                <w:bCs/>
                <w:snapToGrid w:val="0"/>
              </w:rPr>
            </w:pPr>
            <w:r w:rsidRPr="00D01CFF">
              <w:rPr>
                <w:b/>
                <w:bCs/>
                <w:snapToGrid w:val="0"/>
              </w:rPr>
              <w:t>№1</w:t>
            </w:r>
          </w:p>
        </w:tc>
        <w:tc>
          <w:tcPr>
            <w:tcW w:w="7796" w:type="dxa"/>
            <w:shd w:val="clear" w:color="auto" w:fill="auto"/>
          </w:tcPr>
          <w:p w:rsidR="00D01CFF" w:rsidRPr="00D01CFF" w:rsidRDefault="00D01CFF" w:rsidP="00084B59">
            <w:pPr>
              <w:tabs>
                <w:tab w:val="left" w:pos="4270"/>
              </w:tabs>
              <w:rPr>
                <w:b/>
                <w:bCs/>
                <w:snapToGrid w:val="0"/>
              </w:rPr>
            </w:pPr>
            <w:proofErr w:type="spellStart"/>
            <w:r w:rsidRPr="00D01CFF">
              <w:rPr>
                <w:b/>
                <w:bCs/>
              </w:rPr>
              <w:t>Assam</w:t>
            </w:r>
            <w:proofErr w:type="spellEnd"/>
            <w:r w:rsidRPr="00D01CFF">
              <w:rPr>
                <w:b/>
                <w:bCs/>
              </w:rPr>
              <w:t xml:space="preserve"> GFOP / </w:t>
            </w:r>
            <w:proofErr w:type="gramStart"/>
            <w:r w:rsidRPr="00D01CFF">
              <w:rPr>
                <w:b/>
                <w:bCs/>
              </w:rPr>
              <w:t>Ассам</w:t>
            </w:r>
            <w:proofErr w:type="gramEnd"/>
            <w:r w:rsidRPr="00D01CFF">
              <w:rPr>
                <w:b/>
                <w:bCs/>
              </w:rPr>
              <w:t xml:space="preserve"> GFOP Черный 100 г</w:t>
            </w:r>
            <w:r>
              <w:rPr>
                <w:b/>
                <w:bCs/>
              </w:rPr>
              <w:t xml:space="preserve"> </w:t>
            </w:r>
            <w:r w:rsidRPr="00D01CFF">
              <w:rPr>
                <w:bCs/>
              </w:rPr>
              <w:t>(1 шт</w:t>
            </w:r>
            <w:r>
              <w:rPr>
                <w:bCs/>
              </w:rPr>
              <w:t>.</w:t>
            </w:r>
            <w:r w:rsidRPr="00D01CFF">
              <w:rPr>
                <w:bCs/>
              </w:rPr>
              <w:t>)</w:t>
            </w:r>
          </w:p>
        </w:tc>
        <w:tc>
          <w:tcPr>
            <w:tcW w:w="1098" w:type="dxa"/>
            <w:vMerge w:val="restart"/>
            <w:shd w:val="clear" w:color="auto" w:fill="auto"/>
          </w:tcPr>
          <w:p w:rsidR="00D01CFF" w:rsidRPr="00D01CFF" w:rsidRDefault="00D01CFF" w:rsidP="00084B59">
            <w:pPr>
              <w:jc w:val="center"/>
              <w:rPr>
                <w:bCs/>
                <w:snapToGrid w:val="0"/>
              </w:rPr>
            </w:pPr>
            <w:r w:rsidRPr="00D01CFF">
              <w:rPr>
                <w:bCs/>
                <w:snapToGrid w:val="0"/>
              </w:rPr>
              <w:t>42</w:t>
            </w:r>
          </w:p>
        </w:tc>
      </w:tr>
      <w:tr w:rsidR="00D01CFF" w:rsidRPr="00D01CFF" w:rsidTr="00D01CFF">
        <w:trPr>
          <w:trHeight w:val="302"/>
        </w:trPr>
        <w:tc>
          <w:tcPr>
            <w:tcW w:w="1101" w:type="dxa"/>
            <w:vMerge/>
            <w:shd w:val="clear" w:color="auto" w:fill="auto"/>
          </w:tcPr>
          <w:p w:rsidR="00D01CFF" w:rsidRPr="00D01CFF" w:rsidRDefault="00D01CFF" w:rsidP="00084B59">
            <w:pPr>
              <w:jc w:val="center"/>
              <w:rPr>
                <w:b/>
                <w:bCs/>
                <w:snapToGrid w:val="0"/>
              </w:rPr>
            </w:pPr>
          </w:p>
        </w:tc>
        <w:tc>
          <w:tcPr>
            <w:tcW w:w="7796" w:type="dxa"/>
            <w:shd w:val="clear" w:color="auto" w:fill="auto"/>
          </w:tcPr>
          <w:p w:rsidR="00D01CFF" w:rsidRPr="00D01CFF" w:rsidRDefault="00D01CFF" w:rsidP="00084B59">
            <w:pPr>
              <w:jc w:val="both"/>
              <w:rPr>
                <w:bCs/>
                <w:snapToGrid w:val="0"/>
              </w:rPr>
            </w:pPr>
            <w:proofErr w:type="spellStart"/>
            <w:r w:rsidRPr="00D01CFF">
              <w:rPr>
                <w:b/>
                <w:bCs/>
                <w:snapToGrid w:val="0"/>
              </w:rPr>
              <w:t>Chine</w:t>
            </w:r>
            <w:proofErr w:type="spellEnd"/>
            <w:r w:rsidRPr="00D01CFF">
              <w:rPr>
                <w:b/>
                <w:bCs/>
                <w:snapToGrid w:val="0"/>
              </w:rPr>
              <w:t xml:space="preserve"> </w:t>
            </w:r>
            <w:proofErr w:type="spellStart"/>
            <w:r w:rsidRPr="00D01CFF">
              <w:rPr>
                <w:b/>
                <w:bCs/>
                <w:snapToGrid w:val="0"/>
              </w:rPr>
              <w:t>Gunpowder</w:t>
            </w:r>
            <w:proofErr w:type="spellEnd"/>
            <w:r w:rsidRPr="00D01CFF">
              <w:rPr>
                <w:b/>
                <w:bCs/>
                <w:snapToGrid w:val="0"/>
              </w:rPr>
              <w:t xml:space="preserve"> Порох Зеленый 100 г</w:t>
            </w:r>
            <w:r>
              <w:rPr>
                <w:b/>
                <w:bCs/>
                <w:snapToGrid w:val="0"/>
              </w:rPr>
              <w:t xml:space="preserve"> </w:t>
            </w:r>
            <w:r w:rsidRPr="00D01CFF">
              <w:rPr>
                <w:bCs/>
                <w:snapToGrid w:val="0"/>
              </w:rPr>
              <w:t>(1 шт.)</w:t>
            </w:r>
          </w:p>
        </w:tc>
        <w:tc>
          <w:tcPr>
            <w:tcW w:w="1098" w:type="dxa"/>
            <w:vMerge/>
            <w:shd w:val="clear" w:color="auto" w:fill="auto"/>
          </w:tcPr>
          <w:p w:rsidR="00D01CFF" w:rsidRPr="00D01CFF" w:rsidRDefault="00D01CFF" w:rsidP="00084B59">
            <w:pPr>
              <w:jc w:val="center"/>
              <w:rPr>
                <w:bCs/>
                <w:snapToGrid w:val="0"/>
              </w:rPr>
            </w:pPr>
          </w:p>
        </w:tc>
      </w:tr>
      <w:tr w:rsidR="00D01CFF" w:rsidRPr="00D01CFF" w:rsidTr="00D01CFF">
        <w:tc>
          <w:tcPr>
            <w:tcW w:w="1101" w:type="dxa"/>
            <w:vMerge w:val="restart"/>
            <w:shd w:val="clear" w:color="auto" w:fill="auto"/>
          </w:tcPr>
          <w:p w:rsidR="00D01CFF" w:rsidRPr="00D01CFF" w:rsidRDefault="00D01CFF" w:rsidP="00084B59">
            <w:pPr>
              <w:jc w:val="center"/>
              <w:rPr>
                <w:b/>
                <w:bCs/>
                <w:snapToGrid w:val="0"/>
              </w:rPr>
            </w:pPr>
            <w:r w:rsidRPr="00D01CFF">
              <w:rPr>
                <w:b/>
                <w:bCs/>
                <w:snapToGrid w:val="0"/>
              </w:rPr>
              <w:t>№2</w:t>
            </w:r>
          </w:p>
        </w:tc>
        <w:tc>
          <w:tcPr>
            <w:tcW w:w="7796" w:type="dxa"/>
            <w:shd w:val="clear" w:color="auto" w:fill="auto"/>
          </w:tcPr>
          <w:p w:rsidR="00D01CFF" w:rsidRPr="00D01CFF" w:rsidRDefault="00D01CFF" w:rsidP="00084B59">
            <w:pPr>
              <w:jc w:val="both"/>
              <w:rPr>
                <w:bCs/>
                <w:snapToGrid w:val="0"/>
              </w:rPr>
            </w:pPr>
            <w:proofErr w:type="spellStart"/>
            <w:r w:rsidRPr="00D01CFF">
              <w:rPr>
                <w:b/>
                <w:bCs/>
                <w:snapToGrid w:val="0"/>
              </w:rPr>
              <w:t>Ceylon</w:t>
            </w:r>
            <w:proofErr w:type="spellEnd"/>
            <w:r w:rsidRPr="00D01CFF">
              <w:rPr>
                <w:b/>
                <w:bCs/>
                <w:snapToGrid w:val="0"/>
              </w:rPr>
              <w:t xml:space="preserve"> O. P. Цейлон О.Р. Черный 100 г</w:t>
            </w:r>
            <w:r w:rsidRPr="00D01CFF">
              <w:rPr>
                <w:bCs/>
              </w:rPr>
              <w:t>(1 шт</w:t>
            </w:r>
            <w:r>
              <w:rPr>
                <w:bCs/>
              </w:rPr>
              <w:t>.</w:t>
            </w:r>
            <w:r w:rsidRPr="00D01CFF">
              <w:rPr>
                <w:bCs/>
              </w:rPr>
              <w:t>)</w:t>
            </w:r>
          </w:p>
        </w:tc>
        <w:tc>
          <w:tcPr>
            <w:tcW w:w="1098" w:type="dxa"/>
            <w:vMerge w:val="restart"/>
            <w:shd w:val="clear" w:color="auto" w:fill="auto"/>
          </w:tcPr>
          <w:p w:rsidR="00D01CFF" w:rsidRPr="00D01CFF" w:rsidRDefault="00D01CFF" w:rsidP="00084B59">
            <w:pPr>
              <w:jc w:val="center"/>
              <w:rPr>
                <w:bCs/>
                <w:snapToGrid w:val="0"/>
              </w:rPr>
            </w:pPr>
            <w:r w:rsidRPr="00D01CFF">
              <w:rPr>
                <w:bCs/>
                <w:snapToGrid w:val="0"/>
              </w:rPr>
              <w:t>42</w:t>
            </w:r>
          </w:p>
        </w:tc>
      </w:tr>
      <w:tr w:rsidR="00D01CFF" w:rsidRPr="00D01CFF" w:rsidTr="00D01CFF">
        <w:trPr>
          <w:trHeight w:val="267"/>
        </w:trPr>
        <w:tc>
          <w:tcPr>
            <w:tcW w:w="1101" w:type="dxa"/>
            <w:vMerge/>
            <w:shd w:val="clear" w:color="auto" w:fill="auto"/>
          </w:tcPr>
          <w:p w:rsidR="00D01CFF" w:rsidRPr="00D01CFF" w:rsidRDefault="00D01CFF" w:rsidP="00084B59">
            <w:pPr>
              <w:jc w:val="center"/>
              <w:rPr>
                <w:b/>
                <w:bCs/>
                <w:snapToGrid w:val="0"/>
              </w:rPr>
            </w:pPr>
          </w:p>
        </w:tc>
        <w:tc>
          <w:tcPr>
            <w:tcW w:w="7796" w:type="dxa"/>
            <w:shd w:val="clear" w:color="auto" w:fill="auto"/>
          </w:tcPr>
          <w:p w:rsidR="00D01CFF" w:rsidRPr="00D01CFF" w:rsidRDefault="00D01CFF" w:rsidP="00084B59">
            <w:pPr>
              <w:jc w:val="both"/>
              <w:rPr>
                <w:bCs/>
                <w:snapToGrid w:val="0"/>
              </w:rPr>
            </w:pPr>
            <w:proofErr w:type="spellStart"/>
            <w:r w:rsidRPr="00D01CFF">
              <w:rPr>
                <w:b/>
                <w:bCs/>
                <w:snapToGrid w:val="0"/>
              </w:rPr>
              <w:t>Thè</w:t>
            </w:r>
            <w:proofErr w:type="spellEnd"/>
            <w:r w:rsidRPr="00D01CFF">
              <w:rPr>
                <w:b/>
                <w:bCs/>
                <w:snapToGrid w:val="0"/>
              </w:rPr>
              <w:t xml:space="preserve"> </w:t>
            </w:r>
            <w:proofErr w:type="spellStart"/>
            <w:r w:rsidRPr="00D01CFF">
              <w:rPr>
                <w:b/>
                <w:bCs/>
                <w:snapToGrid w:val="0"/>
              </w:rPr>
              <w:t>Vert</w:t>
            </w:r>
            <w:proofErr w:type="spellEnd"/>
            <w:r w:rsidRPr="00D01CFF">
              <w:rPr>
                <w:b/>
                <w:bCs/>
                <w:snapToGrid w:val="0"/>
              </w:rPr>
              <w:t xml:space="preserve"> </w:t>
            </w:r>
            <w:proofErr w:type="spellStart"/>
            <w:r w:rsidRPr="00D01CFF">
              <w:rPr>
                <w:b/>
                <w:bCs/>
                <w:snapToGrid w:val="0"/>
              </w:rPr>
              <w:t>Menthe</w:t>
            </w:r>
            <w:proofErr w:type="spellEnd"/>
            <w:r w:rsidRPr="00D01CFF">
              <w:rPr>
                <w:b/>
                <w:bCs/>
                <w:snapToGrid w:val="0"/>
              </w:rPr>
              <w:t xml:space="preserve"> </w:t>
            </w:r>
            <w:proofErr w:type="spellStart"/>
            <w:r w:rsidRPr="00D01CFF">
              <w:rPr>
                <w:b/>
                <w:bCs/>
                <w:snapToGrid w:val="0"/>
              </w:rPr>
              <w:t>Touareg</w:t>
            </w:r>
            <w:proofErr w:type="spellEnd"/>
            <w:r w:rsidRPr="00D01CFF">
              <w:rPr>
                <w:b/>
                <w:bCs/>
                <w:snapToGrid w:val="0"/>
              </w:rPr>
              <w:t xml:space="preserve"> Зеленый с мятой Туарег Зеленый 90 г</w:t>
            </w:r>
            <w:r w:rsidRPr="00D01CFF">
              <w:rPr>
                <w:bCs/>
              </w:rPr>
              <w:t>(1 шт</w:t>
            </w:r>
            <w:r>
              <w:rPr>
                <w:bCs/>
              </w:rPr>
              <w:t>.</w:t>
            </w:r>
            <w:r w:rsidRPr="00D01CFF">
              <w:rPr>
                <w:bCs/>
              </w:rPr>
              <w:t>)</w:t>
            </w:r>
          </w:p>
        </w:tc>
        <w:tc>
          <w:tcPr>
            <w:tcW w:w="1098" w:type="dxa"/>
            <w:vMerge/>
            <w:shd w:val="clear" w:color="auto" w:fill="auto"/>
          </w:tcPr>
          <w:p w:rsidR="00D01CFF" w:rsidRPr="00D01CFF" w:rsidRDefault="00D01CFF" w:rsidP="00084B59">
            <w:pPr>
              <w:jc w:val="center"/>
              <w:rPr>
                <w:bCs/>
                <w:snapToGrid w:val="0"/>
              </w:rPr>
            </w:pPr>
          </w:p>
        </w:tc>
      </w:tr>
      <w:tr w:rsidR="00D01CFF" w:rsidRPr="00D01CFF" w:rsidTr="00D01CFF">
        <w:trPr>
          <w:trHeight w:val="258"/>
        </w:trPr>
        <w:tc>
          <w:tcPr>
            <w:tcW w:w="1101" w:type="dxa"/>
            <w:vMerge w:val="restart"/>
            <w:shd w:val="clear" w:color="auto" w:fill="auto"/>
          </w:tcPr>
          <w:p w:rsidR="00D01CFF" w:rsidRPr="00D01CFF" w:rsidRDefault="00D01CFF" w:rsidP="00084B59">
            <w:pPr>
              <w:jc w:val="center"/>
              <w:rPr>
                <w:b/>
                <w:bCs/>
                <w:snapToGrid w:val="0"/>
              </w:rPr>
            </w:pPr>
            <w:r w:rsidRPr="00D01CFF">
              <w:rPr>
                <w:b/>
                <w:bCs/>
                <w:snapToGrid w:val="0"/>
              </w:rPr>
              <w:t>№3</w:t>
            </w:r>
          </w:p>
        </w:tc>
        <w:tc>
          <w:tcPr>
            <w:tcW w:w="7796" w:type="dxa"/>
            <w:shd w:val="clear" w:color="auto" w:fill="auto"/>
          </w:tcPr>
          <w:p w:rsidR="00D01CFF" w:rsidRPr="00D01CFF" w:rsidRDefault="00D01CFF" w:rsidP="00084B59">
            <w:pPr>
              <w:jc w:val="both"/>
              <w:rPr>
                <w:bCs/>
                <w:snapToGrid w:val="0"/>
              </w:rPr>
            </w:pPr>
            <w:proofErr w:type="spellStart"/>
            <w:r w:rsidRPr="00D01CFF">
              <w:rPr>
                <w:b/>
                <w:bCs/>
                <w:snapToGrid w:val="0"/>
              </w:rPr>
              <w:t>Darjeeling</w:t>
            </w:r>
            <w:proofErr w:type="spellEnd"/>
            <w:r w:rsidRPr="00D01CFF">
              <w:rPr>
                <w:b/>
                <w:bCs/>
                <w:snapToGrid w:val="0"/>
              </w:rPr>
              <w:t xml:space="preserve"> GFOP </w:t>
            </w:r>
            <w:proofErr w:type="spellStart"/>
            <w:r w:rsidRPr="00D01CFF">
              <w:rPr>
                <w:b/>
                <w:bCs/>
                <w:snapToGrid w:val="0"/>
              </w:rPr>
              <w:t>Дарджилинг</w:t>
            </w:r>
            <w:proofErr w:type="spellEnd"/>
            <w:r w:rsidRPr="00D01CFF">
              <w:rPr>
                <w:b/>
                <w:bCs/>
                <w:snapToGrid w:val="0"/>
              </w:rPr>
              <w:t xml:space="preserve"> GFOP Черный 100 г</w:t>
            </w:r>
            <w:r>
              <w:rPr>
                <w:b/>
                <w:bCs/>
                <w:snapToGrid w:val="0"/>
              </w:rPr>
              <w:t xml:space="preserve"> </w:t>
            </w:r>
            <w:r w:rsidRPr="00D01CFF">
              <w:rPr>
                <w:bCs/>
              </w:rPr>
              <w:t>(1 шт</w:t>
            </w:r>
            <w:r>
              <w:rPr>
                <w:bCs/>
              </w:rPr>
              <w:t>.</w:t>
            </w:r>
            <w:r w:rsidRPr="00D01CFF">
              <w:rPr>
                <w:bCs/>
              </w:rPr>
              <w:t>)</w:t>
            </w:r>
          </w:p>
        </w:tc>
        <w:tc>
          <w:tcPr>
            <w:tcW w:w="1098" w:type="dxa"/>
            <w:vMerge w:val="restart"/>
            <w:shd w:val="clear" w:color="auto" w:fill="auto"/>
          </w:tcPr>
          <w:p w:rsidR="00D01CFF" w:rsidRPr="00D01CFF" w:rsidRDefault="00D01CFF" w:rsidP="00084B59">
            <w:pPr>
              <w:jc w:val="center"/>
              <w:rPr>
                <w:bCs/>
                <w:snapToGrid w:val="0"/>
              </w:rPr>
            </w:pPr>
            <w:r w:rsidRPr="00D01CFF">
              <w:rPr>
                <w:bCs/>
                <w:snapToGrid w:val="0"/>
              </w:rPr>
              <w:t>33</w:t>
            </w:r>
          </w:p>
        </w:tc>
      </w:tr>
      <w:tr w:rsidR="00D01CFF" w:rsidRPr="00D01CFF" w:rsidTr="00D01CFF">
        <w:trPr>
          <w:trHeight w:val="261"/>
        </w:trPr>
        <w:tc>
          <w:tcPr>
            <w:tcW w:w="1101" w:type="dxa"/>
            <w:vMerge/>
            <w:shd w:val="clear" w:color="auto" w:fill="auto"/>
          </w:tcPr>
          <w:p w:rsidR="00D01CFF" w:rsidRPr="00D01CFF" w:rsidRDefault="00D01CFF" w:rsidP="00084B59">
            <w:pPr>
              <w:jc w:val="center"/>
              <w:rPr>
                <w:b/>
                <w:bCs/>
                <w:snapToGrid w:val="0"/>
              </w:rPr>
            </w:pPr>
          </w:p>
        </w:tc>
        <w:tc>
          <w:tcPr>
            <w:tcW w:w="7796" w:type="dxa"/>
            <w:shd w:val="clear" w:color="auto" w:fill="auto"/>
          </w:tcPr>
          <w:p w:rsidR="00D01CFF" w:rsidRPr="00D01CFF" w:rsidRDefault="00D01CFF" w:rsidP="00084B59">
            <w:pPr>
              <w:jc w:val="both"/>
              <w:rPr>
                <w:bCs/>
                <w:snapToGrid w:val="0"/>
              </w:rPr>
            </w:pPr>
            <w:proofErr w:type="spellStart"/>
            <w:r w:rsidRPr="00D01CFF">
              <w:rPr>
                <w:b/>
                <w:bCs/>
                <w:snapToGrid w:val="0"/>
              </w:rPr>
              <w:t>The</w:t>
            </w:r>
            <w:proofErr w:type="spellEnd"/>
            <w:r w:rsidRPr="00D01CFF">
              <w:rPr>
                <w:b/>
                <w:bCs/>
                <w:snapToGrid w:val="0"/>
              </w:rPr>
              <w:t xml:space="preserve"> </w:t>
            </w:r>
            <w:proofErr w:type="spellStart"/>
            <w:r w:rsidRPr="00D01CFF">
              <w:rPr>
                <w:b/>
                <w:bCs/>
                <w:snapToGrid w:val="0"/>
              </w:rPr>
              <w:t>Jasmin</w:t>
            </w:r>
            <w:proofErr w:type="spellEnd"/>
            <w:r w:rsidRPr="00D01CFF">
              <w:rPr>
                <w:b/>
                <w:bCs/>
                <w:snapToGrid w:val="0"/>
              </w:rPr>
              <w:t xml:space="preserve"> Китайский Жасмин Зеленый 100 г</w:t>
            </w:r>
            <w:r>
              <w:rPr>
                <w:b/>
                <w:bCs/>
                <w:snapToGrid w:val="0"/>
              </w:rPr>
              <w:t xml:space="preserve"> </w:t>
            </w:r>
            <w:r w:rsidRPr="00D01CFF">
              <w:rPr>
                <w:bCs/>
              </w:rPr>
              <w:t>(1 шт</w:t>
            </w:r>
            <w:r>
              <w:rPr>
                <w:bCs/>
              </w:rPr>
              <w:t>.</w:t>
            </w:r>
            <w:r w:rsidRPr="00D01CFF">
              <w:rPr>
                <w:bCs/>
              </w:rPr>
              <w:t>)</w:t>
            </w:r>
          </w:p>
        </w:tc>
        <w:tc>
          <w:tcPr>
            <w:tcW w:w="1098" w:type="dxa"/>
            <w:vMerge/>
            <w:shd w:val="clear" w:color="auto" w:fill="auto"/>
          </w:tcPr>
          <w:p w:rsidR="00D01CFF" w:rsidRPr="00D01CFF" w:rsidRDefault="00D01CFF" w:rsidP="00084B59">
            <w:pPr>
              <w:jc w:val="center"/>
              <w:rPr>
                <w:bCs/>
                <w:snapToGrid w:val="0"/>
              </w:rPr>
            </w:pPr>
          </w:p>
        </w:tc>
      </w:tr>
      <w:tr w:rsidR="00D01CFF" w:rsidRPr="00D01CFF" w:rsidTr="00D01CFF">
        <w:trPr>
          <w:trHeight w:val="382"/>
        </w:trPr>
        <w:tc>
          <w:tcPr>
            <w:tcW w:w="1101" w:type="dxa"/>
            <w:vMerge w:val="restart"/>
            <w:shd w:val="clear" w:color="auto" w:fill="auto"/>
          </w:tcPr>
          <w:p w:rsidR="00D01CFF" w:rsidRPr="00D01CFF" w:rsidRDefault="00D01CFF" w:rsidP="00084B59">
            <w:pPr>
              <w:jc w:val="center"/>
              <w:rPr>
                <w:b/>
                <w:bCs/>
                <w:snapToGrid w:val="0"/>
              </w:rPr>
            </w:pPr>
            <w:r w:rsidRPr="00D01CFF">
              <w:rPr>
                <w:b/>
                <w:bCs/>
                <w:snapToGrid w:val="0"/>
              </w:rPr>
              <w:t>№4</w:t>
            </w:r>
          </w:p>
        </w:tc>
        <w:tc>
          <w:tcPr>
            <w:tcW w:w="7796" w:type="dxa"/>
            <w:shd w:val="clear" w:color="auto" w:fill="auto"/>
          </w:tcPr>
          <w:p w:rsidR="00D01CFF" w:rsidRPr="00D01CFF" w:rsidRDefault="00D01CFF" w:rsidP="00084B59">
            <w:pPr>
              <w:jc w:val="both"/>
              <w:rPr>
                <w:bCs/>
                <w:snapToGrid w:val="0"/>
              </w:rPr>
            </w:pPr>
            <w:proofErr w:type="spellStart"/>
            <w:r w:rsidRPr="00D01CFF">
              <w:rPr>
                <w:b/>
                <w:bCs/>
                <w:snapToGrid w:val="0"/>
              </w:rPr>
              <w:t>Earl</w:t>
            </w:r>
            <w:proofErr w:type="spellEnd"/>
            <w:r w:rsidRPr="00D01CFF">
              <w:rPr>
                <w:b/>
                <w:bCs/>
                <w:snapToGrid w:val="0"/>
              </w:rPr>
              <w:t xml:space="preserve"> </w:t>
            </w:r>
            <w:proofErr w:type="spellStart"/>
            <w:r w:rsidRPr="00D01CFF">
              <w:rPr>
                <w:b/>
                <w:bCs/>
                <w:snapToGrid w:val="0"/>
              </w:rPr>
              <w:t>Grey</w:t>
            </w:r>
            <w:proofErr w:type="spellEnd"/>
            <w:r w:rsidRPr="00D01CFF">
              <w:rPr>
                <w:b/>
                <w:bCs/>
                <w:snapToGrid w:val="0"/>
              </w:rPr>
              <w:t xml:space="preserve"> </w:t>
            </w:r>
            <w:proofErr w:type="spellStart"/>
            <w:r w:rsidRPr="00D01CFF">
              <w:rPr>
                <w:b/>
                <w:bCs/>
                <w:snapToGrid w:val="0"/>
              </w:rPr>
              <w:t>Yin</w:t>
            </w:r>
            <w:proofErr w:type="spellEnd"/>
            <w:r w:rsidRPr="00D01CFF">
              <w:rPr>
                <w:b/>
                <w:bCs/>
                <w:snapToGrid w:val="0"/>
              </w:rPr>
              <w:t xml:space="preserve"> </w:t>
            </w:r>
            <w:proofErr w:type="spellStart"/>
            <w:r w:rsidRPr="00D01CFF">
              <w:rPr>
                <w:b/>
                <w:bCs/>
                <w:snapToGrid w:val="0"/>
              </w:rPr>
              <w:t>Zhen</w:t>
            </w:r>
            <w:proofErr w:type="spellEnd"/>
            <w:r w:rsidRPr="00D01CFF">
              <w:rPr>
                <w:b/>
                <w:bCs/>
                <w:snapToGrid w:val="0"/>
              </w:rPr>
              <w:t xml:space="preserve"> Эрл Грей Инь Жень Черный 100 г</w:t>
            </w:r>
            <w:r>
              <w:rPr>
                <w:b/>
                <w:bCs/>
                <w:snapToGrid w:val="0"/>
              </w:rPr>
              <w:t xml:space="preserve"> </w:t>
            </w:r>
            <w:r w:rsidRPr="00D01CFF">
              <w:rPr>
                <w:bCs/>
              </w:rPr>
              <w:t>(1 шт</w:t>
            </w:r>
            <w:r>
              <w:rPr>
                <w:bCs/>
              </w:rPr>
              <w:t>.</w:t>
            </w:r>
            <w:r w:rsidRPr="00D01CFF">
              <w:rPr>
                <w:bCs/>
              </w:rPr>
              <w:t>)</w:t>
            </w:r>
          </w:p>
        </w:tc>
        <w:tc>
          <w:tcPr>
            <w:tcW w:w="1098" w:type="dxa"/>
            <w:vMerge w:val="restart"/>
            <w:shd w:val="clear" w:color="auto" w:fill="auto"/>
          </w:tcPr>
          <w:p w:rsidR="00D01CFF" w:rsidRPr="00D01CFF" w:rsidRDefault="00D01CFF" w:rsidP="00084B59">
            <w:pPr>
              <w:jc w:val="center"/>
              <w:rPr>
                <w:bCs/>
                <w:snapToGrid w:val="0"/>
              </w:rPr>
            </w:pPr>
            <w:r w:rsidRPr="00D01CFF">
              <w:rPr>
                <w:bCs/>
                <w:snapToGrid w:val="0"/>
              </w:rPr>
              <w:t>33</w:t>
            </w:r>
          </w:p>
        </w:tc>
      </w:tr>
      <w:tr w:rsidR="00D01CFF" w:rsidRPr="00D01CFF" w:rsidTr="00D01CFF">
        <w:tc>
          <w:tcPr>
            <w:tcW w:w="1101" w:type="dxa"/>
            <w:vMerge/>
            <w:shd w:val="clear" w:color="auto" w:fill="auto"/>
          </w:tcPr>
          <w:p w:rsidR="00D01CFF" w:rsidRPr="00D01CFF" w:rsidRDefault="00D01CFF" w:rsidP="00084B59">
            <w:pPr>
              <w:jc w:val="both"/>
              <w:rPr>
                <w:b/>
                <w:bCs/>
                <w:snapToGrid w:val="0"/>
              </w:rPr>
            </w:pPr>
          </w:p>
        </w:tc>
        <w:tc>
          <w:tcPr>
            <w:tcW w:w="7796" w:type="dxa"/>
            <w:shd w:val="clear" w:color="auto" w:fill="auto"/>
          </w:tcPr>
          <w:p w:rsidR="00D01CFF" w:rsidRPr="00D01CFF" w:rsidRDefault="00D01CFF" w:rsidP="00084B59">
            <w:pPr>
              <w:jc w:val="both"/>
              <w:rPr>
                <w:bCs/>
                <w:snapToGrid w:val="0"/>
              </w:rPr>
            </w:pPr>
            <w:proofErr w:type="spellStart"/>
            <w:r w:rsidRPr="00D01CFF">
              <w:rPr>
                <w:b/>
                <w:bCs/>
                <w:snapToGrid w:val="0"/>
              </w:rPr>
              <w:t>The</w:t>
            </w:r>
            <w:proofErr w:type="spellEnd"/>
            <w:r w:rsidRPr="00D01CFF">
              <w:rPr>
                <w:b/>
                <w:bCs/>
                <w:snapToGrid w:val="0"/>
              </w:rPr>
              <w:t xml:space="preserve"> 4 </w:t>
            </w:r>
            <w:proofErr w:type="spellStart"/>
            <w:r w:rsidRPr="00D01CFF">
              <w:rPr>
                <w:b/>
                <w:bCs/>
                <w:snapToGrid w:val="0"/>
              </w:rPr>
              <w:t>Fruit</w:t>
            </w:r>
            <w:proofErr w:type="spellEnd"/>
            <w:r w:rsidRPr="00D01CFF">
              <w:rPr>
                <w:b/>
                <w:bCs/>
                <w:snapToGrid w:val="0"/>
              </w:rPr>
              <w:t xml:space="preserve"> </w:t>
            </w:r>
            <w:proofErr w:type="spellStart"/>
            <w:r w:rsidRPr="00D01CFF">
              <w:rPr>
                <w:b/>
                <w:bCs/>
                <w:snapToGrid w:val="0"/>
              </w:rPr>
              <w:t>Rouges</w:t>
            </w:r>
            <w:proofErr w:type="spellEnd"/>
            <w:proofErr w:type="gramStart"/>
            <w:r w:rsidRPr="00D01CFF">
              <w:rPr>
                <w:b/>
                <w:bCs/>
                <w:snapToGrid w:val="0"/>
              </w:rPr>
              <w:t xml:space="preserve"> Ч</w:t>
            </w:r>
            <w:proofErr w:type="gramEnd"/>
            <w:r w:rsidRPr="00D01CFF">
              <w:rPr>
                <w:b/>
                <w:bCs/>
                <w:snapToGrid w:val="0"/>
              </w:rPr>
              <w:t>етыре красных фрукта Черный 100 г</w:t>
            </w:r>
            <w:r>
              <w:rPr>
                <w:b/>
                <w:bCs/>
                <w:snapToGrid w:val="0"/>
              </w:rPr>
              <w:t xml:space="preserve"> </w:t>
            </w:r>
            <w:r w:rsidRPr="00D01CFF">
              <w:rPr>
                <w:bCs/>
              </w:rPr>
              <w:t>(1 шт</w:t>
            </w:r>
            <w:r>
              <w:rPr>
                <w:bCs/>
              </w:rPr>
              <w:t>.</w:t>
            </w:r>
            <w:r w:rsidRPr="00D01CFF">
              <w:rPr>
                <w:bCs/>
              </w:rPr>
              <w:t>)</w:t>
            </w:r>
          </w:p>
        </w:tc>
        <w:tc>
          <w:tcPr>
            <w:tcW w:w="1098" w:type="dxa"/>
            <w:vMerge/>
            <w:shd w:val="clear" w:color="auto" w:fill="auto"/>
          </w:tcPr>
          <w:p w:rsidR="00D01CFF" w:rsidRPr="00D01CFF" w:rsidRDefault="00D01CFF" w:rsidP="00084B59">
            <w:pPr>
              <w:jc w:val="both"/>
              <w:rPr>
                <w:b/>
                <w:bCs/>
                <w:snapToGrid w:val="0"/>
              </w:rPr>
            </w:pPr>
          </w:p>
        </w:tc>
      </w:tr>
    </w:tbl>
    <w:p w:rsidR="00D01CFF" w:rsidRPr="000636D1" w:rsidRDefault="00084B59" w:rsidP="00084B59">
      <w:pPr>
        <w:widowControl w:val="0"/>
        <w:tabs>
          <w:tab w:val="left" w:pos="1276"/>
        </w:tabs>
        <w:adjustRightInd w:val="0"/>
        <w:ind w:left="709"/>
        <w:jc w:val="both"/>
        <w:textAlignment w:val="baseline"/>
        <w:outlineLvl w:val="0"/>
        <w:rPr>
          <w:b/>
        </w:rPr>
      </w:pPr>
      <w:r>
        <w:rPr>
          <w:b/>
        </w:rPr>
        <w:t>7.</w:t>
      </w:r>
      <w:r>
        <w:rPr>
          <w:b/>
        </w:rPr>
        <w:tab/>
      </w:r>
      <w:r w:rsidR="000636D1" w:rsidRPr="000636D1">
        <w:rPr>
          <w:b/>
        </w:rPr>
        <w:t>Требование к поставляемой партии чая:</w:t>
      </w:r>
    </w:p>
    <w:p w:rsidR="000636D1" w:rsidRPr="000636D1" w:rsidRDefault="000636D1" w:rsidP="00084B59">
      <w:pPr>
        <w:widowControl w:val="0"/>
        <w:tabs>
          <w:tab w:val="left" w:pos="1276"/>
        </w:tabs>
        <w:adjustRightInd w:val="0"/>
        <w:ind w:left="709"/>
        <w:jc w:val="both"/>
        <w:textAlignment w:val="baseline"/>
        <w:outlineLvl w:val="0"/>
      </w:pPr>
      <w:r w:rsidRPr="000636D1">
        <w:t xml:space="preserve">Дата фасовки чая: </w:t>
      </w:r>
      <w:r w:rsidR="00945DB7" w:rsidRPr="00945DB7">
        <w:t>IV квартал 2013 года.</w:t>
      </w:r>
    </w:p>
    <w:p w:rsidR="006C28AD" w:rsidRPr="00084B59" w:rsidRDefault="006C28AD" w:rsidP="00084B59">
      <w:pPr>
        <w:pStyle w:val="afff1"/>
        <w:widowControl w:val="0"/>
        <w:numPr>
          <w:ilvl w:val="0"/>
          <w:numId w:val="48"/>
        </w:numPr>
        <w:tabs>
          <w:tab w:val="left" w:pos="1276"/>
        </w:tabs>
        <w:adjustRightInd w:val="0"/>
        <w:spacing w:after="0"/>
        <w:ind w:left="1276" w:hanging="567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84B59">
        <w:rPr>
          <w:rFonts w:ascii="Times New Roman" w:hAnsi="Times New Roman"/>
          <w:b/>
          <w:sz w:val="24"/>
          <w:szCs w:val="24"/>
        </w:rPr>
        <w:t>Общие требования</w:t>
      </w:r>
    </w:p>
    <w:p w:rsidR="00491CB5" w:rsidRDefault="00084B59" w:rsidP="00084B59">
      <w:pPr>
        <w:tabs>
          <w:tab w:val="num" w:pos="0"/>
        </w:tabs>
        <w:ind w:firstLine="709"/>
        <w:jc w:val="both"/>
      </w:pPr>
      <w:r>
        <w:t>Продукция, поставляемая</w:t>
      </w:r>
      <w:r w:rsidR="00491CB5" w:rsidRPr="00491CB5">
        <w:t xml:space="preserve"> по договору, не должн</w:t>
      </w:r>
      <w:r>
        <w:t>а</w:t>
      </w:r>
      <w:r w:rsidR="00491CB5" w:rsidRPr="00491CB5">
        <w:t xml:space="preserve"> иметь дефектов</w:t>
      </w:r>
      <w:r>
        <w:t xml:space="preserve"> упаковки</w:t>
      </w:r>
      <w:r w:rsidR="00491CB5" w:rsidRPr="00491CB5">
        <w:t>, связанных с разработкой, материалами и качеством изготовления, либо проявляющихся в результате действия или упущения Поставщика при нормальном использовании поставленных това</w:t>
      </w:r>
      <w:r w:rsidR="000636D1">
        <w:t>ров.</w:t>
      </w:r>
    </w:p>
    <w:p w:rsidR="008428F5" w:rsidRPr="00491CB5" w:rsidRDefault="008428F5" w:rsidP="00084B59">
      <w:pPr>
        <w:tabs>
          <w:tab w:val="num" w:pos="0"/>
        </w:tabs>
        <w:ind w:firstLine="709"/>
        <w:jc w:val="both"/>
      </w:pPr>
      <w:r>
        <w:t xml:space="preserve">Качество </w:t>
      </w:r>
      <w:r w:rsidRPr="008428F5">
        <w:t>поставляем</w:t>
      </w:r>
      <w:r>
        <w:t>ой п</w:t>
      </w:r>
      <w:r w:rsidRPr="008428F5">
        <w:t>родукци</w:t>
      </w:r>
      <w:r>
        <w:t xml:space="preserve">и должно соответствовать требованиям, заявленным в </w:t>
      </w:r>
      <w:proofErr w:type="spellStart"/>
      <w:r>
        <w:t>сертификах</w:t>
      </w:r>
      <w:proofErr w:type="spellEnd"/>
      <w:r>
        <w:t xml:space="preserve"> качества.</w:t>
      </w:r>
    </w:p>
    <w:p w:rsidR="00491CB5" w:rsidRDefault="00491CB5" w:rsidP="00084B59">
      <w:pPr>
        <w:tabs>
          <w:tab w:val="num" w:pos="0"/>
        </w:tabs>
        <w:ind w:firstLine="709"/>
        <w:jc w:val="both"/>
      </w:pPr>
      <w:r w:rsidRPr="00491CB5">
        <w:t>Предмет поставки должен иметь необходимые маркировки, наклейки и пломбы, если такие требования предъявляются действующим законодательством Российской Федерации</w:t>
      </w:r>
      <w:r w:rsidR="000636D1">
        <w:t>.</w:t>
      </w:r>
    </w:p>
    <w:p w:rsidR="00084B59" w:rsidRPr="00491CB5" w:rsidRDefault="00084B59" w:rsidP="00084B59">
      <w:pPr>
        <w:tabs>
          <w:tab w:val="num" w:pos="0"/>
        </w:tabs>
        <w:ind w:firstLine="709"/>
        <w:jc w:val="both"/>
      </w:pPr>
      <w:r w:rsidRPr="00084B59">
        <w:t>Продукция должна соответствовать требованиям действующих на территории РФ ГОСТов и ТУ.</w:t>
      </w:r>
    </w:p>
    <w:p w:rsidR="00491CB5" w:rsidRPr="00491CB5" w:rsidRDefault="00491CB5" w:rsidP="00084B59">
      <w:pPr>
        <w:tabs>
          <w:tab w:val="num" w:pos="0"/>
        </w:tabs>
        <w:ind w:firstLine="709"/>
        <w:jc w:val="both"/>
      </w:pPr>
      <w:r w:rsidRPr="00491CB5">
        <w:t>Вся документация</w:t>
      </w:r>
      <w:r w:rsidR="00084B59">
        <w:t xml:space="preserve"> на продукцию –</w:t>
      </w:r>
      <w:r w:rsidRPr="00491CB5">
        <w:t xml:space="preserve"> сертификаты</w:t>
      </w:r>
      <w:r w:rsidR="00084B59">
        <w:t>, рецепты приготовления</w:t>
      </w:r>
      <w:r w:rsidRPr="00491CB5">
        <w:t xml:space="preserve"> представляются на русском языке.</w:t>
      </w:r>
    </w:p>
    <w:p w:rsidR="00491CB5" w:rsidRPr="00491CB5" w:rsidRDefault="00491CB5" w:rsidP="00084B59">
      <w:pPr>
        <w:pStyle w:val="afff1"/>
        <w:widowControl w:val="0"/>
        <w:numPr>
          <w:ilvl w:val="0"/>
          <w:numId w:val="48"/>
        </w:numPr>
        <w:tabs>
          <w:tab w:val="left" w:pos="1276"/>
        </w:tabs>
        <w:adjustRightInd w:val="0"/>
        <w:spacing w:after="0" w:line="240" w:lineRule="auto"/>
        <w:ind w:left="0" w:firstLine="709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91CB5">
        <w:rPr>
          <w:rFonts w:ascii="Times New Roman" w:hAnsi="Times New Roman"/>
          <w:b/>
          <w:sz w:val="24"/>
          <w:szCs w:val="24"/>
        </w:rPr>
        <w:t>Требования к упаковке оборудования</w:t>
      </w:r>
    </w:p>
    <w:p w:rsidR="00491CB5" w:rsidRPr="00491CB5" w:rsidRDefault="00491CB5" w:rsidP="008428F5">
      <w:pPr>
        <w:tabs>
          <w:tab w:val="num" w:pos="0"/>
        </w:tabs>
        <w:ind w:firstLine="709"/>
        <w:jc w:val="both"/>
      </w:pPr>
      <w:r w:rsidRPr="00491CB5">
        <w:t>Предмет поставки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предмета поставки на весь срок его транспортировки с учетом перегрузок и длительного хранения.</w:t>
      </w:r>
    </w:p>
    <w:p w:rsidR="006C28AD" w:rsidRPr="002A0BD2" w:rsidRDefault="006C28AD" w:rsidP="002A0BD2">
      <w:pPr>
        <w:tabs>
          <w:tab w:val="left" w:pos="5812"/>
        </w:tabs>
      </w:pPr>
    </w:p>
    <w:sectPr w:rsidR="006C28AD" w:rsidRPr="002A0BD2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79CE" w:rsidRDefault="005B79CE">
      <w:r>
        <w:separator/>
      </w:r>
    </w:p>
  </w:endnote>
  <w:endnote w:type="continuationSeparator" w:id="0">
    <w:p w:rsidR="005B79CE" w:rsidRDefault="005B79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8AD" w:rsidRDefault="006C28AD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6C28AD" w:rsidRDefault="006C28AD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>
      <w:rPr>
        <w:color w:val="BFBFBF" w:themeColor="background1" w:themeShade="BF"/>
      </w:rPr>
    </w:sdtEndPr>
    <w:sdtContent>
      <w:p w:rsidR="006C28AD" w:rsidRPr="00732287" w:rsidRDefault="00C506DC">
        <w:pPr>
          <w:pStyle w:val="af4"/>
          <w:jc w:val="center"/>
          <w:rPr>
            <w:rFonts w:ascii="Times New Roman" w:hAnsi="Times New Roman" w:cs="Times New Roman"/>
            <w:color w:val="BFBFBF" w:themeColor="background1" w:themeShade="BF"/>
            <w:sz w:val="22"/>
            <w:szCs w:val="22"/>
          </w:rPr>
        </w:pPr>
        <w:r w:rsidRPr="00732287">
          <w:rPr>
            <w:rFonts w:ascii="Times New Roman" w:hAnsi="Times New Roman" w:cs="Times New Roman"/>
            <w:color w:val="BFBFBF" w:themeColor="background1" w:themeShade="BF"/>
            <w:sz w:val="22"/>
            <w:szCs w:val="22"/>
          </w:rPr>
          <w:fldChar w:fldCharType="begin"/>
        </w:r>
        <w:r w:rsidR="006C28AD" w:rsidRPr="00732287">
          <w:rPr>
            <w:rFonts w:ascii="Times New Roman" w:hAnsi="Times New Roman" w:cs="Times New Roman"/>
            <w:color w:val="BFBFBF" w:themeColor="background1" w:themeShade="BF"/>
            <w:sz w:val="22"/>
            <w:szCs w:val="22"/>
          </w:rPr>
          <w:instrText xml:space="preserve"> PAGE   \* MERGEFORMAT </w:instrText>
        </w:r>
        <w:r w:rsidRPr="00732287">
          <w:rPr>
            <w:rFonts w:ascii="Times New Roman" w:hAnsi="Times New Roman" w:cs="Times New Roman"/>
            <w:color w:val="BFBFBF" w:themeColor="background1" w:themeShade="BF"/>
            <w:sz w:val="22"/>
            <w:szCs w:val="22"/>
          </w:rPr>
          <w:fldChar w:fldCharType="separate"/>
        </w:r>
        <w:r w:rsidR="00513B50">
          <w:rPr>
            <w:rFonts w:ascii="Times New Roman" w:hAnsi="Times New Roman" w:cs="Times New Roman"/>
            <w:noProof/>
            <w:color w:val="BFBFBF" w:themeColor="background1" w:themeShade="BF"/>
            <w:sz w:val="22"/>
            <w:szCs w:val="22"/>
          </w:rPr>
          <w:t>2</w:t>
        </w:r>
        <w:r w:rsidRPr="00732287">
          <w:rPr>
            <w:rFonts w:ascii="Times New Roman" w:hAnsi="Times New Roman" w:cs="Times New Roman"/>
            <w:color w:val="BFBFBF" w:themeColor="background1" w:themeShade="BF"/>
            <w:sz w:val="22"/>
            <w:szCs w:val="22"/>
          </w:rPr>
          <w:fldChar w:fldCharType="end"/>
        </w:r>
      </w:p>
    </w:sdtContent>
  </w:sdt>
  <w:p w:rsidR="006C28AD" w:rsidRDefault="006C28AD" w:rsidP="004A2DFE">
    <w:pPr>
      <w:pStyle w:val="af4"/>
      <w:jc w:val="center"/>
      <w:rPr>
        <w:rFonts w:ascii="Times New Roman" w:hAnsi="Times New Roman" w:cs="Times New Roman"/>
        <w:color w:val="A6A6A6" w:themeColor="background1" w:themeShade="A6"/>
      </w:rPr>
    </w:pPr>
    <w:r w:rsidRPr="00732287">
      <w:rPr>
        <w:rFonts w:ascii="Times New Roman" w:hAnsi="Times New Roman" w:cs="Times New Roman"/>
        <w:color w:val="A6A6A6" w:themeColor="background1" w:themeShade="A6"/>
      </w:rPr>
      <w:t xml:space="preserve">ТОМ 2 «Техническая часть» </w:t>
    </w:r>
  </w:p>
  <w:p w:rsidR="008428F5" w:rsidRPr="008428F5" w:rsidRDefault="008428F5" w:rsidP="008428F5">
    <w:pPr>
      <w:pStyle w:val="af4"/>
      <w:jc w:val="center"/>
      <w:rPr>
        <w:rFonts w:ascii="Times New Roman" w:hAnsi="Times New Roman" w:cs="Times New Roman"/>
        <w:color w:val="A6A6A6" w:themeColor="background1" w:themeShade="A6"/>
      </w:rPr>
    </w:pPr>
    <w:r w:rsidRPr="008428F5">
      <w:rPr>
        <w:rFonts w:ascii="Times New Roman" w:hAnsi="Times New Roman" w:cs="Times New Roman"/>
        <w:color w:val="A6A6A6" w:themeColor="background1" w:themeShade="A6"/>
      </w:rPr>
      <w:t>Документации по простой процедуре закупк</w:t>
    </w:r>
    <w:proofErr w:type="gramStart"/>
    <w:r w:rsidRPr="008428F5">
      <w:rPr>
        <w:rFonts w:ascii="Times New Roman" w:hAnsi="Times New Roman" w:cs="Times New Roman"/>
        <w:color w:val="A6A6A6" w:themeColor="background1" w:themeShade="A6"/>
      </w:rPr>
      <w:t>и(</w:t>
    </w:r>
    <w:proofErr w:type="gramEnd"/>
    <w:r w:rsidRPr="008428F5">
      <w:rPr>
        <w:rFonts w:ascii="Times New Roman" w:hAnsi="Times New Roman" w:cs="Times New Roman"/>
        <w:color w:val="A6A6A6" w:themeColor="background1" w:themeShade="A6"/>
      </w:rPr>
      <w:t xml:space="preserve">запрос цен)в электронной форме </w:t>
    </w:r>
  </w:p>
  <w:p w:rsidR="008428F5" w:rsidRPr="00732287" w:rsidRDefault="008428F5" w:rsidP="008428F5">
    <w:pPr>
      <w:pStyle w:val="af4"/>
      <w:jc w:val="center"/>
      <w:rPr>
        <w:rFonts w:ascii="Times New Roman" w:hAnsi="Times New Roman" w:cs="Times New Roman"/>
        <w:color w:val="A6A6A6" w:themeColor="background1" w:themeShade="A6"/>
      </w:rPr>
    </w:pPr>
    <w:r w:rsidRPr="008428F5">
      <w:rPr>
        <w:rFonts w:ascii="Times New Roman" w:hAnsi="Times New Roman" w:cs="Times New Roman"/>
        <w:color w:val="A6A6A6" w:themeColor="background1" w:themeShade="A6"/>
      </w:rPr>
      <w:t>на право заключения договора на поставку подарочных наборов чая «</w:t>
    </w:r>
    <w:proofErr w:type="spellStart"/>
    <w:r w:rsidRPr="008428F5">
      <w:rPr>
        <w:rFonts w:ascii="Times New Roman" w:hAnsi="Times New Roman" w:cs="Times New Roman"/>
        <w:color w:val="A6A6A6" w:themeColor="background1" w:themeShade="A6"/>
      </w:rPr>
      <w:t>Дамманн</w:t>
    </w:r>
    <w:proofErr w:type="spellEnd"/>
    <w:r w:rsidRPr="008428F5">
      <w:rPr>
        <w:rFonts w:ascii="Times New Roman" w:hAnsi="Times New Roman" w:cs="Times New Roman"/>
        <w:color w:val="A6A6A6" w:themeColor="background1" w:themeShade="A6"/>
      </w:rPr>
      <w:t>» «Юбилейный»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79CE" w:rsidRDefault="005B79CE">
      <w:r>
        <w:separator/>
      </w:r>
    </w:p>
  </w:footnote>
  <w:footnote w:type="continuationSeparator" w:id="0">
    <w:p w:rsidR="005B79CE" w:rsidRDefault="005B79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310F7C"/>
    <w:multiLevelType w:val="hybridMultilevel"/>
    <w:tmpl w:val="32FA11FA"/>
    <w:lvl w:ilvl="0" w:tplc="D7B6D9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F62415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0F387923"/>
    <w:multiLevelType w:val="hybridMultilevel"/>
    <w:tmpl w:val="07F0EA3E"/>
    <w:lvl w:ilvl="0" w:tplc="0FEC1E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0124560"/>
    <w:multiLevelType w:val="hybridMultilevel"/>
    <w:tmpl w:val="B1E66FA8"/>
    <w:lvl w:ilvl="0" w:tplc="52B6874A">
      <w:start w:val="8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21DA716B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255C68B7"/>
    <w:multiLevelType w:val="hybridMultilevel"/>
    <w:tmpl w:val="91481DB2"/>
    <w:lvl w:ilvl="0" w:tplc="54500DB8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1E05E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3434A3A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41BA4F6E"/>
    <w:multiLevelType w:val="multilevel"/>
    <w:tmpl w:val="3B64DD16"/>
    <w:lvl w:ilvl="0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433A4111"/>
    <w:multiLevelType w:val="multilevel"/>
    <w:tmpl w:val="DECCE64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50C29DF"/>
    <w:multiLevelType w:val="multilevel"/>
    <w:tmpl w:val="F8B28D1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77B744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31">
    <w:nsid w:val="554038B4"/>
    <w:multiLevelType w:val="hybridMultilevel"/>
    <w:tmpl w:val="61E04560"/>
    <w:lvl w:ilvl="0" w:tplc="7A6AA0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A425B2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>
    <w:nsid w:val="5B732451"/>
    <w:multiLevelType w:val="hybridMultilevel"/>
    <w:tmpl w:val="81C8434C"/>
    <w:lvl w:ilvl="0" w:tplc="DBD62F94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4">
    <w:nsid w:val="5C585BB7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E36762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67310D63"/>
    <w:multiLevelType w:val="hybridMultilevel"/>
    <w:tmpl w:val="C72C59BE"/>
    <w:lvl w:ilvl="0" w:tplc="64EAC90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AD60F7"/>
    <w:multiLevelType w:val="hybridMultilevel"/>
    <w:tmpl w:val="FB8E0BA0"/>
    <w:lvl w:ilvl="0" w:tplc="4142FD10">
      <w:start w:val="2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0">
    <w:nsid w:val="6A0E710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F710042"/>
    <w:multiLevelType w:val="multilevel"/>
    <w:tmpl w:val="19260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35B3B61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45">
    <w:nsid w:val="7A5429D5"/>
    <w:multiLevelType w:val="hybridMultilevel"/>
    <w:tmpl w:val="394C8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C790F67"/>
    <w:multiLevelType w:val="hybridMultilevel"/>
    <w:tmpl w:val="1BC26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14"/>
  </w:num>
  <w:num w:numId="3">
    <w:abstractNumId w:val="43"/>
  </w:num>
  <w:num w:numId="4">
    <w:abstractNumId w:val="29"/>
  </w:num>
  <w:num w:numId="5">
    <w:abstractNumId w:val="1"/>
  </w:num>
  <w:num w:numId="6">
    <w:abstractNumId w:val="0"/>
  </w:num>
  <w:num w:numId="7">
    <w:abstractNumId w:val="25"/>
  </w:num>
  <w:num w:numId="8">
    <w:abstractNumId w:val="3"/>
  </w:num>
  <w:num w:numId="9">
    <w:abstractNumId w:val="19"/>
  </w:num>
  <w:num w:numId="10">
    <w:abstractNumId w:val="2"/>
  </w:num>
  <w:num w:numId="11">
    <w:abstractNumId w:val="21"/>
  </w:num>
  <w:num w:numId="12">
    <w:abstractNumId w:val="41"/>
  </w:num>
  <w:num w:numId="13">
    <w:abstractNumId w:val="10"/>
  </w:num>
  <w:num w:numId="14">
    <w:abstractNumId w:val="27"/>
  </w:num>
  <w:num w:numId="15">
    <w:abstractNumId w:val="15"/>
  </w:num>
  <w:num w:numId="16">
    <w:abstractNumId w:val="35"/>
  </w:num>
  <w:num w:numId="17">
    <w:abstractNumId w:val="42"/>
  </w:num>
  <w:num w:numId="18">
    <w:abstractNumId w:val="31"/>
  </w:num>
  <w:num w:numId="19">
    <w:abstractNumId w:val="7"/>
  </w:num>
  <w:num w:numId="20">
    <w:abstractNumId w:val="1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"/>
        <w:lvlJc w:val="left"/>
        <w:pPr>
          <w:tabs>
            <w:tab w:val="num" w:pos="2471"/>
          </w:tabs>
          <w:ind w:left="2471" w:hanging="851"/>
        </w:pPr>
        <w:rPr>
          <w:rFonts w:cs="Times New Roman" w:hint="default"/>
          <w:b/>
          <w:bCs w:val="0"/>
          <w:i w:val="0"/>
          <w:iCs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color w:val="auto"/>
          <w:spacing w:val="0"/>
          <w:w w:val="100"/>
          <w:kern w:val="0"/>
          <w:position w:val="0"/>
          <w:sz w:val="24"/>
          <w:szCs w:val="24"/>
          <w:u w:val="none"/>
          <w:vertAlign w:val="baseline"/>
        </w:rPr>
      </w:lvl>
    </w:lvlOverride>
  </w:num>
  <w:num w:numId="21">
    <w:abstractNumId w:val="28"/>
  </w:num>
  <w:num w:numId="22">
    <w:abstractNumId w:val="17"/>
  </w:num>
  <w:num w:numId="23">
    <w:abstractNumId w:val="16"/>
  </w:num>
  <w:num w:numId="24">
    <w:abstractNumId w:val="46"/>
  </w:num>
  <w:num w:numId="25">
    <w:abstractNumId w:val="23"/>
  </w:num>
  <w:num w:numId="26">
    <w:abstractNumId w:val="24"/>
  </w:num>
  <w:num w:numId="27">
    <w:abstractNumId w:val="40"/>
  </w:num>
  <w:num w:numId="28">
    <w:abstractNumId w:val="12"/>
  </w:num>
  <w:num w:numId="29">
    <w:abstractNumId w:val="32"/>
  </w:num>
  <w:num w:numId="30">
    <w:abstractNumId w:val="9"/>
  </w:num>
  <w:num w:numId="31">
    <w:abstractNumId w:val="4"/>
  </w:num>
  <w:num w:numId="32">
    <w:abstractNumId w:val="38"/>
  </w:num>
  <w:num w:numId="33">
    <w:abstractNumId w:val="20"/>
  </w:num>
  <w:num w:numId="34">
    <w:abstractNumId w:val="39"/>
  </w:num>
  <w:num w:numId="35">
    <w:abstractNumId w:val="13"/>
  </w:num>
  <w:num w:numId="36">
    <w:abstractNumId w:val="33"/>
  </w:num>
  <w:num w:numId="37">
    <w:abstractNumId w:val="26"/>
  </w:num>
  <w:num w:numId="38">
    <w:abstractNumId w:val="36"/>
  </w:num>
  <w:num w:numId="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5"/>
  </w:num>
  <w:num w:numId="42">
    <w:abstractNumId w:val="22"/>
  </w:num>
  <w:num w:numId="43">
    <w:abstractNumId w:val="34"/>
  </w:num>
  <w:num w:numId="44">
    <w:abstractNumId w:val="11"/>
  </w:num>
  <w:num w:numId="45">
    <w:abstractNumId w:val="18"/>
  </w:num>
  <w:num w:numId="46">
    <w:abstractNumId w:val="30"/>
  </w:num>
  <w:num w:numId="4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8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BD0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6D1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59"/>
    <w:rsid w:val="00084BCE"/>
    <w:rsid w:val="000857EF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1796D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190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2E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3368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0BD2"/>
    <w:rsid w:val="002A2FC8"/>
    <w:rsid w:val="002A3597"/>
    <w:rsid w:val="002A6303"/>
    <w:rsid w:val="002B026D"/>
    <w:rsid w:val="002B30B4"/>
    <w:rsid w:val="002B33AA"/>
    <w:rsid w:val="002B3802"/>
    <w:rsid w:val="002B3AAE"/>
    <w:rsid w:val="002B497D"/>
    <w:rsid w:val="002C2B00"/>
    <w:rsid w:val="002C4D45"/>
    <w:rsid w:val="002C5D2E"/>
    <w:rsid w:val="002D0BE1"/>
    <w:rsid w:val="002D4669"/>
    <w:rsid w:val="002D75CC"/>
    <w:rsid w:val="002E0FED"/>
    <w:rsid w:val="002E1075"/>
    <w:rsid w:val="002E3EE2"/>
    <w:rsid w:val="002E4298"/>
    <w:rsid w:val="002E43F8"/>
    <w:rsid w:val="002E5966"/>
    <w:rsid w:val="002E5D0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5A9A"/>
    <w:rsid w:val="00327639"/>
    <w:rsid w:val="00330613"/>
    <w:rsid w:val="00331BA8"/>
    <w:rsid w:val="003336CC"/>
    <w:rsid w:val="00334AB8"/>
    <w:rsid w:val="0033565F"/>
    <w:rsid w:val="00335CEC"/>
    <w:rsid w:val="003421B3"/>
    <w:rsid w:val="00343530"/>
    <w:rsid w:val="00346A2A"/>
    <w:rsid w:val="00350F1E"/>
    <w:rsid w:val="003522B6"/>
    <w:rsid w:val="0035263D"/>
    <w:rsid w:val="00353575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76E83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4AF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083E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52C"/>
    <w:rsid w:val="00443E17"/>
    <w:rsid w:val="00444101"/>
    <w:rsid w:val="00446DB7"/>
    <w:rsid w:val="00450BC8"/>
    <w:rsid w:val="00451ACB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1CB5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D720B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1627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B50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5537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9CE"/>
    <w:rsid w:val="005B7B08"/>
    <w:rsid w:val="005C08C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1C1D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4BC"/>
    <w:rsid w:val="00626866"/>
    <w:rsid w:val="00627656"/>
    <w:rsid w:val="006307DE"/>
    <w:rsid w:val="00631450"/>
    <w:rsid w:val="00632073"/>
    <w:rsid w:val="00633C42"/>
    <w:rsid w:val="006341C4"/>
    <w:rsid w:val="00634A0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413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42A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173F1"/>
    <w:rsid w:val="007222E7"/>
    <w:rsid w:val="00722D2E"/>
    <w:rsid w:val="00723C57"/>
    <w:rsid w:val="007261A0"/>
    <w:rsid w:val="00730757"/>
    <w:rsid w:val="00730F58"/>
    <w:rsid w:val="00731983"/>
    <w:rsid w:val="007321D7"/>
    <w:rsid w:val="0073228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47CCF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4612"/>
    <w:rsid w:val="008262C7"/>
    <w:rsid w:val="00827D11"/>
    <w:rsid w:val="00834060"/>
    <w:rsid w:val="008353FC"/>
    <w:rsid w:val="008355E1"/>
    <w:rsid w:val="008358E6"/>
    <w:rsid w:val="00841EC8"/>
    <w:rsid w:val="008428F5"/>
    <w:rsid w:val="008516CC"/>
    <w:rsid w:val="00852F0E"/>
    <w:rsid w:val="00853FC6"/>
    <w:rsid w:val="00854F0E"/>
    <w:rsid w:val="0085523F"/>
    <w:rsid w:val="00856620"/>
    <w:rsid w:val="00857933"/>
    <w:rsid w:val="0086051B"/>
    <w:rsid w:val="00860C42"/>
    <w:rsid w:val="00860E08"/>
    <w:rsid w:val="00860E21"/>
    <w:rsid w:val="0086246F"/>
    <w:rsid w:val="00866B90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774F8"/>
    <w:rsid w:val="008800B0"/>
    <w:rsid w:val="0088045F"/>
    <w:rsid w:val="008809EC"/>
    <w:rsid w:val="008816B2"/>
    <w:rsid w:val="008850CF"/>
    <w:rsid w:val="0088542E"/>
    <w:rsid w:val="00886B88"/>
    <w:rsid w:val="008871C1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41F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E44"/>
    <w:rsid w:val="009430A7"/>
    <w:rsid w:val="009434CF"/>
    <w:rsid w:val="0094447D"/>
    <w:rsid w:val="00944E22"/>
    <w:rsid w:val="00945DB7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9742B"/>
    <w:rsid w:val="009A0901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36C5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97B1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31B1"/>
    <w:rsid w:val="00AB3724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57820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1CFF"/>
    <w:rsid w:val="00D05F8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3BD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4FB5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68C"/>
    <w:rsid w:val="00E502C8"/>
    <w:rsid w:val="00E50D70"/>
    <w:rsid w:val="00E51893"/>
    <w:rsid w:val="00E51ACD"/>
    <w:rsid w:val="00E51F60"/>
    <w:rsid w:val="00E526CF"/>
    <w:rsid w:val="00E5378D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928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A6877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F53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4D0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449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2CBB"/>
    <w:rsid w:val="00F55504"/>
    <w:rsid w:val="00F55B5D"/>
    <w:rsid w:val="00F55C42"/>
    <w:rsid w:val="00F56A94"/>
    <w:rsid w:val="00F60166"/>
    <w:rsid w:val="00F60D79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4FC4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2D7C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313BD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313BD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a-k-d.ru/" TargetMode="Externa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1476A8-D9F7-4F3D-BC55-6DBC104DDE4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A9F2C5-AB27-429F-BB7E-265BE7FF9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402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43</cp:revision>
  <cp:lastPrinted>2013-08-19T11:14:00Z</cp:lastPrinted>
  <dcterms:created xsi:type="dcterms:W3CDTF">2012-11-14T08:40:00Z</dcterms:created>
  <dcterms:modified xsi:type="dcterms:W3CDTF">2013-08-19T11:36:00Z</dcterms:modified>
</cp:coreProperties>
</file>