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99"/>
        <w:gridCol w:w="627"/>
        <w:gridCol w:w="4032"/>
      </w:tblGrid>
      <w:tr w:rsidR="00E77971" w:rsidRPr="0061629B" w:rsidTr="00D71D12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E77971" w:rsidRPr="0061629B" w:rsidRDefault="00E77971" w:rsidP="0061629B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E77971" w:rsidRPr="0061629B" w:rsidRDefault="00E77971" w:rsidP="0061629B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E77971" w:rsidRPr="0061629B" w:rsidRDefault="00E77971" w:rsidP="0061629B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E77971" w:rsidRPr="0061629B" w:rsidTr="00D71D12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91"/>
            </w:tblGrid>
            <w:tr w:rsidR="00E77971" w:rsidRPr="0061629B" w:rsidTr="00D71D1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E77971" w:rsidRDefault="00E77971" w:rsidP="0061629B">
                  <w:pPr>
                    <w:shd w:val="clear" w:color="auto" w:fill="FFFFFF"/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1629B">
                    <w:rPr>
                      <w:rFonts w:ascii="Times New Roman" w:hAnsi="Times New Roman"/>
                      <w:sz w:val="28"/>
                      <w:szCs w:val="28"/>
                    </w:rPr>
                    <w:t>Заместитель директора по науке и производству</w:t>
                  </w:r>
                </w:p>
                <w:p w:rsidR="0061629B" w:rsidRPr="0061629B" w:rsidRDefault="0061629B" w:rsidP="0061629B">
                  <w:pPr>
                    <w:shd w:val="clear" w:color="auto" w:fill="FFFFFF"/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77971" w:rsidRPr="0061629B" w:rsidTr="00D71D1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E77971" w:rsidRPr="0061629B" w:rsidRDefault="00E77971" w:rsidP="0061629B">
                  <w:pPr>
                    <w:shd w:val="clear" w:color="auto" w:fill="FFFFFF"/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61629B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61629B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Е.В. Скачков/</w:t>
                  </w:r>
                </w:p>
              </w:tc>
            </w:tr>
          </w:tbl>
          <w:p w:rsidR="00E77971" w:rsidRPr="0061629B" w:rsidRDefault="00E77971" w:rsidP="0061629B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3685" w:type="dxa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61629B" w:rsidRPr="0061629B" w:rsidTr="00D71D12">
              <w:trPr>
                <w:trHeight w:val="705"/>
                <w:jc w:val="center"/>
              </w:trPr>
              <w:tc>
                <w:tcPr>
                  <w:tcW w:w="3685" w:type="dxa"/>
                </w:tcPr>
                <w:p w:rsidR="0061629B" w:rsidRDefault="004934EF" w:rsidP="004934EF">
                  <w:pPr>
                    <w:rPr>
                      <w:rFonts w:ascii="Times New Roman" w:hAnsi="Times New Roman"/>
                      <w:bCs/>
                      <w:color w:val="000000"/>
                      <w:sz w:val="28"/>
                    </w:rPr>
                  </w:pPr>
                  <w:r w:rsidRPr="004934EF">
                    <w:rPr>
                      <w:rFonts w:ascii="Times New Roman" w:hAnsi="Times New Roman"/>
                      <w:bCs/>
                      <w:color w:val="000000"/>
                      <w:sz w:val="28"/>
                    </w:rPr>
                    <w:t>Директор СФ АО «НИИТФА»</w:t>
                  </w:r>
                </w:p>
                <w:p w:rsidR="004934EF" w:rsidRPr="004934EF" w:rsidRDefault="004934EF" w:rsidP="004934EF">
                  <w:pPr>
                    <w:rPr>
                      <w:rFonts w:ascii="Times New Roman" w:hAnsi="Times New Roman"/>
                      <w:bCs/>
                      <w:color w:val="000000"/>
                      <w:sz w:val="28"/>
                    </w:rPr>
                  </w:pPr>
                </w:p>
              </w:tc>
            </w:tr>
            <w:tr w:rsidR="0061629B" w:rsidRPr="0061629B" w:rsidTr="00D71D12">
              <w:trPr>
                <w:trHeight w:val="465"/>
                <w:jc w:val="center"/>
              </w:trPr>
              <w:tc>
                <w:tcPr>
                  <w:tcW w:w="3685" w:type="dxa"/>
                  <w:noWrap/>
                  <w:hideMark/>
                </w:tcPr>
                <w:p w:rsidR="0061629B" w:rsidRPr="004934EF" w:rsidRDefault="0061629B" w:rsidP="0061629B">
                  <w:pPr>
                    <w:rPr>
                      <w:rFonts w:ascii="Times New Roman" w:eastAsia="Times New Roman" w:hAnsi="Times New Roman"/>
                      <w:bCs/>
                      <w:color w:val="000000"/>
                      <w:sz w:val="28"/>
                      <w:szCs w:val="24"/>
                    </w:rPr>
                  </w:pPr>
                  <w:r w:rsidRPr="004934EF">
                    <w:rPr>
                      <w:rFonts w:ascii="Times New Roman" w:hAnsi="Times New Roman"/>
                      <w:bCs/>
                      <w:color w:val="000000"/>
                      <w:sz w:val="28"/>
                    </w:rPr>
                    <w:t>______</w:t>
                  </w:r>
                  <w:r w:rsidRPr="004934EF">
                    <w:rPr>
                      <w:rFonts w:ascii="Times New Roman" w:hAnsi="Times New Roman"/>
                      <w:bCs/>
                      <w:color w:val="000000"/>
                      <w:sz w:val="28"/>
                      <w:lang w:val="en-US"/>
                    </w:rPr>
                    <w:t>__</w:t>
                  </w:r>
                  <w:r w:rsidRPr="004934EF">
                    <w:rPr>
                      <w:rFonts w:ascii="Times New Roman" w:hAnsi="Times New Roman"/>
                      <w:bCs/>
                      <w:color w:val="000000"/>
                      <w:sz w:val="28"/>
                    </w:rPr>
                    <w:t xml:space="preserve">_/ </w:t>
                  </w:r>
                  <w:r w:rsidR="004934EF" w:rsidRPr="004934EF">
                    <w:rPr>
                      <w:rFonts w:ascii="Times New Roman" w:hAnsi="Times New Roman"/>
                      <w:color w:val="000000"/>
                      <w:sz w:val="28"/>
                      <w:u w:val="single"/>
                    </w:rPr>
                    <w:t>С.И.Зайцев</w:t>
                  </w:r>
                  <w:r w:rsidR="004934EF" w:rsidRPr="004934EF">
                    <w:rPr>
                      <w:rFonts w:ascii="Times New Roman" w:hAnsi="Times New Roman"/>
                      <w:bCs/>
                      <w:color w:val="000000"/>
                      <w:sz w:val="28"/>
                    </w:rPr>
                    <w:t xml:space="preserve"> </w:t>
                  </w:r>
                  <w:r w:rsidRPr="004934EF">
                    <w:rPr>
                      <w:rFonts w:ascii="Times New Roman" w:hAnsi="Times New Roman"/>
                      <w:bCs/>
                      <w:color w:val="000000"/>
                      <w:sz w:val="28"/>
                    </w:rPr>
                    <w:t>/</w:t>
                  </w:r>
                </w:p>
              </w:tc>
            </w:tr>
          </w:tbl>
          <w:p w:rsidR="00E77971" w:rsidRPr="0061629B" w:rsidRDefault="00E77971" w:rsidP="0061629B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E77971" w:rsidRPr="0061629B" w:rsidTr="00D71D12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2015 года</w:t>
            </w:r>
          </w:p>
        </w:tc>
      </w:tr>
      <w:tr w:rsidR="00E77971" w:rsidRPr="0061629B" w:rsidTr="00D71D12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E77971" w:rsidRPr="0061629B" w:rsidRDefault="00E77971" w:rsidP="0061629B">
      <w:pPr>
        <w:pStyle w:val="11"/>
        <w:keepNext w:val="0"/>
        <w:jc w:val="left"/>
        <w:rPr>
          <w:bCs/>
          <w:sz w:val="28"/>
          <w:szCs w:val="28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120"/>
        <w:gridCol w:w="655"/>
        <w:gridCol w:w="4299"/>
      </w:tblGrid>
      <w:tr w:rsidR="00E77971" w:rsidRPr="0061629B" w:rsidTr="00D71D12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E77971" w:rsidRPr="0061629B" w:rsidRDefault="00E77971" w:rsidP="0061629B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E77971" w:rsidRPr="0061629B" w:rsidRDefault="00E77971" w:rsidP="0061629B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E77971" w:rsidRPr="0061629B" w:rsidRDefault="00E77971" w:rsidP="0061629B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E77971" w:rsidRPr="0061629B" w:rsidTr="00D71D12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806"/>
            </w:tblGrid>
            <w:tr w:rsidR="00E77971" w:rsidRPr="0061629B" w:rsidTr="00D71D1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E77971" w:rsidRPr="0061629B" w:rsidRDefault="00E77971" w:rsidP="0061629B">
                  <w:pPr>
                    <w:shd w:val="clear" w:color="auto" w:fill="FFFFFF"/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61629B">
                    <w:rPr>
                      <w:rFonts w:ascii="Times New Roman" w:hAnsi="Times New Roman"/>
                      <w:sz w:val="28"/>
                      <w:szCs w:val="28"/>
                    </w:rPr>
                    <w:t>Начальник управления организации конкурсных процедур и закупок</w:t>
                  </w:r>
                </w:p>
                <w:p w:rsidR="00E77971" w:rsidRPr="0061629B" w:rsidRDefault="00E77971" w:rsidP="0061629B">
                  <w:pPr>
                    <w:shd w:val="clear" w:color="auto" w:fill="FFFFFF"/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77971" w:rsidRPr="0061629B" w:rsidTr="00D71D1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E77971" w:rsidRPr="0061629B" w:rsidRDefault="00E77971" w:rsidP="0061629B">
                  <w:pPr>
                    <w:shd w:val="clear" w:color="auto" w:fill="FFFFFF"/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61629B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61629B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И.А.</w:t>
                  </w:r>
                  <w:r w:rsidRPr="0061629B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</w:t>
                  </w:r>
                  <w:r w:rsidRPr="0061629B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Ловковский/</w:t>
                  </w:r>
                </w:p>
              </w:tc>
            </w:tr>
          </w:tbl>
          <w:p w:rsidR="00E77971" w:rsidRPr="0061629B" w:rsidRDefault="00E77971" w:rsidP="0061629B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001"/>
            </w:tblGrid>
            <w:tr w:rsidR="00E77971" w:rsidRPr="0061629B" w:rsidTr="00D71D1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E77971" w:rsidRPr="0061629B" w:rsidRDefault="00E77971" w:rsidP="0061629B">
                  <w:pPr>
                    <w:spacing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61629B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АО «Наука и Инновации»</w:t>
                  </w:r>
                </w:p>
              </w:tc>
            </w:tr>
            <w:tr w:rsidR="00E77971" w:rsidRPr="0061629B" w:rsidTr="00D71D1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E77971" w:rsidRPr="0061629B" w:rsidRDefault="00E77971" w:rsidP="0061629B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  <w:p w:rsidR="00E77971" w:rsidRPr="0061629B" w:rsidRDefault="00E77971" w:rsidP="0061629B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61629B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_____________/ </w:t>
                  </w:r>
                  <w:r w:rsidRPr="0061629B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____________/</w:t>
                  </w:r>
                </w:p>
              </w:tc>
            </w:tr>
          </w:tbl>
          <w:p w:rsidR="00E77971" w:rsidRPr="0061629B" w:rsidRDefault="00E77971" w:rsidP="0061629B">
            <w:pPr>
              <w:spacing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E77971" w:rsidRPr="0061629B" w:rsidTr="00D71D12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E77971" w:rsidRPr="0061629B" w:rsidRDefault="00E77971" w:rsidP="0061629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629B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2015 года</w:t>
            </w:r>
          </w:p>
        </w:tc>
      </w:tr>
    </w:tbl>
    <w:p w:rsidR="00E77971" w:rsidRPr="0061629B" w:rsidRDefault="00E77971" w:rsidP="0061629B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E77971" w:rsidRPr="0061629B" w:rsidRDefault="00E77971" w:rsidP="0061629B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E77971" w:rsidRPr="0061629B" w:rsidRDefault="00E77971" w:rsidP="0061629B">
      <w:pPr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0" w:name="_Toc418682788"/>
      <w:bookmarkStart w:id="1" w:name="_Toc399408079"/>
      <w:bookmarkStart w:id="2" w:name="_Toc398564569"/>
      <w:bookmarkStart w:id="3" w:name="_Toc419202809"/>
      <w:r w:rsidRPr="0061629B">
        <w:rPr>
          <w:rFonts w:ascii="Times New Roman" w:hAnsi="Times New Roman"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E77971" w:rsidRPr="0061629B" w:rsidRDefault="00E77971" w:rsidP="006162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1629B">
        <w:rPr>
          <w:rFonts w:ascii="Times New Roman" w:hAnsi="Times New Roman"/>
          <w:sz w:val="28"/>
          <w:szCs w:val="28"/>
        </w:rPr>
        <w:t xml:space="preserve">открытый одноэтапный запрос цен в электронной форме без квалификационного отбора на право заключения договора </w:t>
      </w:r>
    </w:p>
    <w:p w:rsidR="0061629B" w:rsidRDefault="00E77971" w:rsidP="0061629B">
      <w:pPr>
        <w:pStyle w:val="aa"/>
        <w:widowControl/>
        <w:tabs>
          <w:tab w:val="left" w:pos="1134"/>
          <w:tab w:val="left" w:pos="1985"/>
        </w:tabs>
        <w:autoSpaceDE/>
        <w:autoSpaceDN/>
        <w:spacing w:after="200" w:line="276" w:lineRule="auto"/>
        <w:ind w:left="709"/>
        <w:jc w:val="center"/>
        <w:rPr>
          <w:sz w:val="28"/>
          <w:szCs w:val="28"/>
        </w:rPr>
      </w:pPr>
      <w:r w:rsidRPr="0061629B">
        <w:rPr>
          <w:sz w:val="28"/>
          <w:szCs w:val="28"/>
        </w:rPr>
        <w:t xml:space="preserve">на </w:t>
      </w:r>
      <w:r w:rsidR="0061629B">
        <w:rPr>
          <w:sz w:val="28"/>
          <w:szCs w:val="28"/>
        </w:rPr>
        <w:t xml:space="preserve">поставку </w:t>
      </w:r>
      <w:r w:rsidR="004E7EC4" w:rsidRPr="004E7EC4">
        <w:rPr>
          <w:sz w:val="28"/>
          <w:szCs w:val="28"/>
        </w:rPr>
        <w:t>технических газов</w:t>
      </w:r>
    </w:p>
    <w:p w:rsidR="00BE0572" w:rsidRPr="0061629B" w:rsidRDefault="00BE0572" w:rsidP="006162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7971" w:rsidRPr="0061629B" w:rsidRDefault="00E77971" w:rsidP="006162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463F" w:rsidRPr="0061629B" w:rsidRDefault="003C463F" w:rsidP="0061629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C463F" w:rsidRPr="0061629B" w:rsidRDefault="003C463F" w:rsidP="0061629B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61629B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3C463F" w:rsidRDefault="003C463F" w:rsidP="0061629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E7EC4" w:rsidRDefault="004E7EC4" w:rsidP="0061629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C5374" w:rsidRDefault="00EC5374" w:rsidP="0061629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C5374" w:rsidRPr="0061629B" w:rsidRDefault="00EC5374" w:rsidP="0061629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C5374" w:rsidRDefault="00EC5374" w:rsidP="0061629B">
      <w:pPr>
        <w:pStyle w:val="11"/>
        <w:keepNext w:val="0"/>
        <w:rPr>
          <w:snapToGrid/>
          <w:sz w:val="28"/>
          <w:szCs w:val="28"/>
        </w:rPr>
      </w:pPr>
    </w:p>
    <w:p w:rsidR="003C463F" w:rsidRDefault="003C463F" w:rsidP="0061629B">
      <w:pPr>
        <w:pStyle w:val="11"/>
        <w:keepNext w:val="0"/>
        <w:rPr>
          <w:snapToGrid/>
          <w:sz w:val="28"/>
          <w:szCs w:val="28"/>
        </w:rPr>
      </w:pPr>
      <w:r w:rsidRPr="0061629B">
        <w:rPr>
          <w:snapToGrid/>
          <w:sz w:val="28"/>
          <w:szCs w:val="28"/>
        </w:rPr>
        <w:t>201</w:t>
      </w:r>
      <w:r w:rsidR="00884149" w:rsidRPr="0061629B">
        <w:rPr>
          <w:snapToGrid/>
          <w:sz w:val="28"/>
          <w:szCs w:val="28"/>
        </w:rPr>
        <w:t>5</w:t>
      </w:r>
    </w:p>
    <w:p w:rsidR="00EC5374" w:rsidRDefault="00EC5374" w:rsidP="00EC537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57852">
        <w:rPr>
          <w:rFonts w:ascii="Times New Roman" w:hAnsi="Times New Roman"/>
          <w:sz w:val="28"/>
          <w:szCs w:val="28"/>
        </w:rPr>
        <w:t>СОДЕРЖАНИЕ</w:t>
      </w:r>
    </w:p>
    <w:p w:rsidR="00EC5374" w:rsidRPr="00157852" w:rsidRDefault="00EC5374" w:rsidP="00EC537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2660"/>
        <w:gridCol w:w="6095"/>
        <w:gridCol w:w="1382"/>
      </w:tblGrid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1.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ОБЩИЕ СВЕДЕНИЯ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1.2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Сведения о новизне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1.3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разработки / изготовления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 для разработки / изготовления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Код ОКП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2.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ОБЛАСТЬ ПРИМЕНЕНИЯ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3.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УСЛОВИЯ ЭКСПЛУАТАЦИИ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4.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 ТРЕБОВАНИЯ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4.1.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4.2.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к надежности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4.3.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к составным частям, исходным и эксплуатационным материалам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маркировке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упаковке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5.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ПО ПРАВИЛАМ СДАЧИ И ПРИЕМКИ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Порядок сдачи и приемки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5.2.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6.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ТРАНСПОРТИРОВАНИЮ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7.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ХРАНЕНИЮ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8.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ОБЪЕМУ И /ИЛИ СРОКУ ПРЕДОСТАВЛЕНИЯ ГАРАНТИЙ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9.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ОБСЛУЖИВАНИЮ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10.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ЭКОЛОГИЧЕСКИЕ ТРЕБОВАНИЯ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11.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БЕЗОПАСНОСТИ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12.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КАЧЕСТВУ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13.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(ИНЫЕ) ТРЕБОВАНИЯ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14.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КОЛИЧЕСТВУ И СРОКУ (ПЕРИОДИЧНОСТИ) ПОСТАВКИ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РАЗЛЕЛ 15.</w:t>
            </w:r>
          </w:p>
        </w:tc>
        <w:tc>
          <w:tcPr>
            <w:tcW w:w="6095" w:type="dxa"/>
          </w:tcPr>
          <w:p w:rsidR="00EC5374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ТРЕБОВАНИЕ К ФОРМЕ ПРЕДОСТАВЛЯЕМОЙ ИНФОРМАЦИИ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ПРИНЯТЫХ СОКРАЩЕНИЙ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D435B6" w:rsidTr="005F6B51">
        <w:tc>
          <w:tcPr>
            <w:tcW w:w="2660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095" w:type="dxa"/>
          </w:tcPr>
          <w:p w:rsidR="00EC5374" w:rsidRPr="00D435B6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ПРИЛОЖЕНИЙ</w:t>
            </w:r>
          </w:p>
        </w:tc>
        <w:tc>
          <w:tcPr>
            <w:tcW w:w="1382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t xml:space="preserve">РАЗДЕЛ 1. </w:t>
      </w:r>
      <w:r w:rsidRPr="00C259DF">
        <w:rPr>
          <w:rFonts w:ascii="Times New Roman" w:hAnsi="Times New Roman"/>
          <w:b/>
          <w:sz w:val="28"/>
          <w:szCs w:val="28"/>
        </w:rPr>
        <w:t>ОБЩИЕ СВЕДЕНИЯ</w:t>
      </w:r>
    </w:p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C259DF" w:rsidTr="005F6B51">
        <w:tc>
          <w:tcPr>
            <w:tcW w:w="10137" w:type="dxa"/>
          </w:tcPr>
          <w:p w:rsidR="00EC5374" w:rsidRPr="00C259DF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1.1. Наименование</w:t>
            </w:r>
          </w:p>
          <w:p w:rsidR="00EC5374" w:rsidRPr="00CB75CA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Технические газы </w:t>
            </w:r>
            <w:r w:rsidRPr="00CB75CA">
              <w:rPr>
                <w:rFonts w:ascii="Times New Roman" w:hAnsi="Times New Roman"/>
                <w:sz w:val="24"/>
                <w:szCs w:val="24"/>
              </w:rPr>
              <w:t>(Приложение №1)</w:t>
            </w:r>
            <w:r>
              <w:rPr>
                <w:rFonts w:ascii="Times New Roman" w:hAnsi="Times New Roman"/>
                <w:sz w:val="24"/>
                <w:szCs w:val="24"/>
              </w:rPr>
              <w:t>, далее товар.</w:t>
            </w:r>
          </w:p>
        </w:tc>
      </w:tr>
      <w:tr w:rsidR="00EC5374" w:rsidRPr="00C259DF" w:rsidTr="005F6B51">
        <w:tc>
          <w:tcPr>
            <w:tcW w:w="10137" w:type="dxa"/>
          </w:tcPr>
          <w:p w:rsidR="00EC5374" w:rsidRPr="00C259DF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1.2. Сведения о новизне </w:t>
            </w:r>
          </w:p>
          <w:p w:rsidR="00EC5374" w:rsidRPr="00E73B31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3B31">
              <w:rPr>
                <w:rFonts w:ascii="Times New Roman" w:hAnsi="Times New Roman"/>
                <w:color w:val="000000"/>
                <w:sz w:val="24"/>
                <w:szCs w:val="24"/>
              </w:rPr>
              <w:t>Поставляемый Товар должен быть новым, не бывшим в употреблении (в эксплуатации, в консервации).</w:t>
            </w:r>
          </w:p>
        </w:tc>
      </w:tr>
      <w:tr w:rsidR="00EC5374" w:rsidRPr="00C259DF" w:rsidTr="005F6B51">
        <w:tc>
          <w:tcPr>
            <w:tcW w:w="10137" w:type="dxa"/>
          </w:tcPr>
          <w:p w:rsidR="00EC5374" w:rsidRPr="00C259DF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1.3. Этапы разработки / изготовления</w:t>
            </w:r>
          </w:p>
          <w:p w:rsidR="00EC5374" w:rsidRPr="00C259DF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C259DF" w:rsidTr="005F6B51">
        <w:tc>
          <w:tcPr>
            <w:tcW w:w="10137" w:type="dxa"/>
          </w:tcPr>
          <w:p w:rsidR="00EC5374" w:rsidRPr="00C259DF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1.4. Документы для разработки / изготовления</w:t>
            </w:r>
          </w:p>
          <w:p w:rsidR="00EC5374" w:rsidRPr="00CB75CA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5374" w:rsidRPr="00C259DF" w:rsidTr="005F6B51">
        <w:tc>
          <w:tcPr>
            <w:tcW w:w="10137" w:type="dxa"/>
          </w:tcPr>
          <w:p w:rsidR="00EC5374" w:rsidRPr="00C259DF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1.5. Код ОКП</w:t>
            </w:r>
          </w:p>
          <w:p w:rsidR="00EC5374" w:rsidRPr="00FF127B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</w:t>
            </w:r>
            <w:r w:rsidRPr="00FF127B">
              <w:rPr>
                <w:rFonts w:ascii="Times New Roman" w:hAnsi="Times New Roman"/>
                <w:sz w:val="28"/>
                <w:szCs w:val="28"/>
              </w:rPr>
              <w:t>Код ОКДП 2411</w:t>
            </w:r>
            <w:r>
              <w:rPr>
                <w:rFonts w:ascii="Times New Roman" w:hAnsi="Times New Roman"/>
                <w:sz w:val="28"/>
                <w:szCs w:val="28"/>
              </w:rPr>
              <w:t>130</w:t>
            </w:r>
            <w:r w:rsidRPr="00FF127B">
              <w:rPr>
                <w:rFonts w:ascii="Times New Roman" w:hAnsi="Times New Roman"/>
                <w:sz w:val="28"/>
                <w:szCs w:val="28"/>
              </w:rPr>
              <w:t xml:space="preserve">,ОКВЭД 24.11          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2. </w:t>
      </w:r>
      <w:r w:rsidRPr="00C259DF">
        <w:rPr>
          <w:rFonts w:ascii="Times New Roman" w:hAnsi="Times New Roman"/>
          <w:b/>
          <w:sz w:val="28"/>
          <w:szCs w:val="28"/>
        </w:rPr>
        <w:t>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CB75CA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5CA">
              <w:rPr>
                <w:rFonts w:ascii="Times New Roman" w:hAnsi="Times New Roman"/>
                <w:sz w:val="24"/>
                <w:szCs w:val="24"/>
              </w:rPr>
              <w:t>При изготовлен</w:t>
            </w:r>
            <w:proofErr w:type="gramStart"/>
            <w:r w:rsidRPr="00CB75CA">
              <w:rPr>
                <w:rFonts w:ascii="Times New Roman" w:hAnsi="Times New Roman"/>
                <w:sz w:val="24"/>
                <w:szCs w:val="24"/>
              </w:rPr>
              <w:t>ии ио</w:t>
            </w:r>
            <w:proofErr w:type="gramEnd"/>
            <w:r w:rsidRPr="00CB75CA">
              <w:rPr>
                <w:rFonts w:ascii="Times New Roman" w:hAnsi="Times New Roman"/>
                <w:sz w:val="24"/>
                <w:szCs w:val="24"/>
              </w:rPr>
              <w:t>низационных камер, газоразрядных счетчиков</w:t>
            </w:r>
            <w:r>
              <w:rPr>
                <w:rFonts w:ascii="Times New Roman" w:hAnsi="Times New Roman"/>
                <w:sz w:val="24"/>
                <w:szCs w:val="24"/>
              </w:rPr>
              <w:t>, подвесок, НАР</w:t>
            </w:r>
            <w:r w:rsidRPr="00CB7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3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C259DF">
        <w:rPr>
          <w:rFonts w:ascii="Times New Roman" w:hAnsi="Times New Roman"/>
          <w:b/>
          <w:sz w:val="28"/>
          <w:szCs w:val="28"/>
        </w:rPr>
        <w:t>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472FEA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4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221A3E"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4.1.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73B31">
              <w:rPr>
                <w:rFonts w:ascii="Times New Roman" w:hAnsi="Times New Roman"/>
                <w:b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  <w:p w:rsidR="00EC5374" w:rsidRPr="0079247D" w:rsidRDefault="00EC5374" w:rsidP="005F6B51">
            <w:pPr>
              <w:pStyle w:val="a3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Товар должен соответствовать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ГОСТам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ТУ, техническим паспортам, поставка осуществляется в аттестованных предприятием Поставщика </w:t>
            </w:r>
            <w:r w:rsidRPr="00F87523">
              <w:rPr>
                <w:rFonts w:ascii="Times New Roman" w:hAnsi="Times New Roman"/>
                <w:sz w:val="24"/>
                <w:szCs w:val="24"/>
              </w:rPr>
              <w:t>баллонах, в обмен на аттестованные баллоны Покупателя</w:t>
            </w:r>
          </w:p>
        </w:tc>
      </w:tr>
      <w:tr w:rsidR="00EC5374" w:rsidRPr="00472FEA" w:rsidTr="005F6B51">
        <w:tc>
          <w:tcPr>
            <w:tcW w:w="10137" w:type="dxa"/>
          </w:tcPr>
          <w:p w:rsidR="00EC5374" w:rsidRPr="00472FEA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4.2.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Требования к надежности</w:t>
            </w:r>
          </w:p>
          <w:p w:rsidR="00EC5374" w:rsidRPr="00472FEA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472FEA" w:rsidTr="005F6B51">
        <w:tc>
          <w:tcPr>
            <w:tcW w:w="10137" w:type="dxa"/>
          </w:tcPr>
          <w:p w:rsidR="00EC5374" w:rsidRPr="00472FEA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4.3. Требования к составным частям, исходным и эксплуатационным материалам</w:t>
            </w:r>
          </w:p>
          <w:p w:rsidR="00EC5374" w:rsidRPr="00472FEA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5374" w:rsidRPr="00472FEA" w:rsidTr="005F6B51">
        <w:tc>
          <w:tcPr>
            <w:tcW w:w="10137" w:type="dxa"/>
          </w:tcPr>
          <w:p w:rsidR="00EC5374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4.4. Требования к маркировке</w:t>
            </w:r>
          </w:p>
          <w:p w:rsidR="00EC5374" w:rsidRPr="00C90504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0504">
              <w:rPr>
                <w:rFonts w:ascii="Times New Roman" w:hAnsi="Times New Roman"/>
                <w:sz w:val="24"/>
                <w:szCs w:val="24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РФ.</w:t>
            </w:r>
          </w:p>
          <w:p w:rsidR="00EC5374" w:rsidRPr="00472FEA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0504">
              <w:rPr>
                <w:rFonts w:ascii="Times New Roman" w:hAnsi="Times New Roman"/>
                <w:sz w:val="24"/>
                <w:szCs w:val="24"/>
              </w:rPr>
              <w:t>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  <w:tr w:rsidR="00EC5374" w:rsidRPr="00472FEA" w:rsidTr="005F6B51">
        <w:tc>
          <w:tcPr>
            <w:tcW w:w="10137" w:type="dxa"/>
          </w:tcPr>
          <w:p w:rsidR="00EC5374" w:rsidRPr="00472FEA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4.5. Требования к упаковке</w:t>
            </w:r>
          </w:p>
          <w:p w:rsidR="00EC5374" w:rsidRPr="00E73B31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B31">
              <w:rPr>
                <w:rFonts w:ascii="Times New Roman" w:hAnsi="Times New Roman"/>
                <w:sz w:val="24"/>
                <w:szCs w:val="24"/>
              </w:rPr>
              <w:t>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работ.</w:t>
            </w:r>
          </w:p>
          <w:p w:rsidR="00EC5374" w:rsidRPr="00472FEA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3B31">
              <w:rPr>
                <w:rFonts w:ascii="Times New Roman" w:hAnsi="Times New Roman"/>
                <w:sz w:val="24"/>
                <w:szCs w:val="24"/>
              </w:rPr>
              <w:t>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5.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D435B6" w:rsidTr="005F6B51">
        <w:tc>
          <w:tcPr>
            <w:tcW w:w="10137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.1. </w:t>
            </w:r>
            <w:r w:rsidRPr="00221A3E">
              <w:rPr>
                <w:rFonts w:ascii="Times New Roman" w:hAnsi="Times New Roman"/>
                <w:b/>
                <w:sz w:val="28"/>
                <w:szCs w:val="28"/>
              </w:rPr>
              <w:t>Порядок сдачи и приемки</w:t>
            </w:r>
          </w:p>
          <w:p w:rsidR="00EC5374" w:rsidRPr="00E73B31" w:rsidRDefault="00EC5374" w:rsidP="005F6B51">
            <w:pPr>
              <w:pStyle w:val="a3"/>
              <w:ind w:left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73B31">
              <w:rPr>
                <w:rFonts w:ascii="Times New Roman" w:hAnsi="Times New Roman"/>
                <w:iCs/>
                <w:sz w:val="24"/>
                <w:szCs w:val="24"/>
              </w:rPr>
              <w:t xml:space="preserve">Приемка Товара по количеству производится Покупателем,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E73B31">
              <w:rPr>
                <w:rFonts w:ascii="Times New Roman" w:hAnsi="Times New Roman"/>
                <w:spacing w:val="-10"/>
                <w:sz w:val="24"/>
                <w:szCs w:val="24"/>
              </w:rPr>
              <w:t>№ П-7  от 25.04.66 г.</w:t>
            </w:r>
            <w:proofErr w:type="gramStart"/>
            <w:r w:rsidRPr="00E73B3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,</w:t>
            </w:r>
            <w:proofErr w:type="gramEnd"/>
            <w:r w:rsidRPr="00E73B3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 </w:t>
            </w:r>
            <w:r w:rsidRPr="00E73B31">
              <w:rPr>
                <w:rFonts w:ascii="Times New Roman" w:hAnsi="Times New Roman"/>
                <w:sz w:val="24"/>
                <w:szCs w:val="24"/>
              </w:rPr>
              <w:t xml:space="preserve">а также действующим законодательством РФ. </w:t>
            </w:r>
          </w:p>
        </w:tc>
      </w:tr>
      <w:tr w:rsidR="00EC5374" w:rsidRPr="00D435B6" w:rsidTr="005F6B51">
        <w:tc>
          <w:tcPr>
            <w:tcW w:w="10137" w:type="dxa"/>
          </w:tcPr>
          <w:p w:rsidR="00EC5374" w:rsidRDefault="00EC5374" w:rsidP="005F6B5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.2. </w:t>
            </w:r>
            <w:r w:rsidRPr="00221A3E">
              <w:rPr>
                <w:rFonts w:ascii="Times New Roman" w:hAnsi="Times New Roman"/>
                <w:b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  <w:p w:rsidR="00EC5374" w:rsidRPr="00B65CCD" w:rsidRDefault="00EC5374" w:rsidP="005F6B51">
            <w:pPr>
              <w:tabs>
                <w:tab w:val="right" w:pos="4032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3B31">
              <w:rPr>
                <w:rFonts w:ascii="Times New Roman" w:hAnsi="Times New Roman"/>
                <w:sz w:val="24"/>
                <w:szCs w:val="24"/>
              </w:rPr>
              <w:t>Поставщик обязан вместе с Товаром передать Покупателю: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Покупателю; товарную накладную в 2 (двух) экземплярах (один экземпляр для Покупателя и один экземпляр для Поставщика).</w:t>
            </w:r>
            <w:r w:rsidRPr="002E6383">
              <w:rPr>
                <w:sz w:val="24"/>
                <w:szCs w:val="24"/>
              </w:rPr>
              <w:t xml:space="preserve">     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6. </w:t>
      </w:r>
      <w:r w:rsidRPr="00221A3E">
        <w:rPr>
          <w:rFonts w:ascii="Times New Roman" w:hAnsi="Times New Roman"/>
          <w:b/>
          <w:sz w:val="28"/>
          <w:szCs w:val="28"/>
        </w:rPr>
        <w:t>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D435B6" w:rsidTr="005F6B51">
        <w:tc>
          <w:tcPr>
            <w:tcW w:w="10137" w:type="dxa"/>
          </w:tcPr>
          <w:p w:rsidR="00EC5374" w:rsidRPr="00E73B31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B31">
              <w:rPr>
                <w:rFonts w:ascii="Times New Roman" w:hAnsi="Times New Roman"/>
                <w:sz w:val="24"/>
                <w:szCs w:val="24"/>
              </w:rPr>
              <w:t>Процесс транспортировки должен соответствовать условиям, обеспечивающим сохранность товара.</w:t>
            </w:r>
          </w:p>
          <w:p w:rsidR="00EC5374" w:rsidRPr="00E73B31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3B31">
              <w:rPr>
                <w:rFonts w:ascii="Times New Roman" w:hAnsi="Times New Roman"/>
                <w:sz w:val="24"/>
                <w:szCs w:val="24"/>
              </w:rPr>
              <w:t>Доставка и разгрузка технических газов осуществляется по адресу: Республика Мордовия, г</w:t>
            </w:r>
            <w:proofErr w:type="gramStart"/>
            <w:r w:rsidRPr="00E73B31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73B31">
              <w:rPr>
                <w:rFonts w:ascii="Times New Roman" w:hAnsi="Times New Roman"/>
                <w:sz w:val="24"/>
                <w:szCs w:val="24"/>
              </w:rPr>
              <w:t>аранск, ул. Рабочая, д.82. Автотранспорт должен быть в обязательном порядке оборудован специализированным манипулятором, предусмотренным для разгрузки в кассетах, а также иметь разрешение  органов ГИБДД и транспортной инспекции на перевозку опасных грузов (ДОПОГ).</w:t>
            </w:r>
          </w:p>
          <w:p w:rsidR="00EC5374" w:rsidRPr="0079247D" w:rsidRDefault="00EC5374" w:rsidP="005F6B51">
            <w:pPr>
              <w:pStyle w:val="a3"/>
              <w:jc w:val="both"/>
              <w:rPr>
                <w:color w:val="FF0000"/>
                <w:sz w:val="24"/>
                <w:szCs w:val="24"/>
              </w:rPr>
            </w:pPr>
            <w:r w:rsidRPr="00E73B31">
              <w:rPr>
                <w:rFonts w:ascii="Times New Roman" w:hAnsi="Times New Roman"/>
                <w:sz w:val="24"/>
                <w:szCs w:val="24"/>
              </w:rPr>
              <w:t>Жидкий азот поставляется в емкости партией по 1,5 тонны каждая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7. </w:t>
      </w:r>
      <w:r w:rsidRPr="00221A3E">
        <w:rPr>
          <w:rFonts w:ascii="Times New Roman" w:hAnsi="Times New Roman"/>
          <w:b/>
          <w:sz w:val="28"/>
          <w:szCs w:val="28"/>
        </w:rPr>
        <w:t>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603C1F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3C1F">
              <w:rPr>
                <w:rFonts w:ascii="Times New Roman" w:hAnsi="Times New Roman"/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товара.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8.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ОБЪЕМУ И /ИЛИ 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4B4076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76">
              <w:rPr>
                <w:rFonts w:ascii="Times New Roman" w:hAnsi="Times New Roman"/>
                <w:sz w:val="24"/>
                <w:szCs w:val="24"/>
              </w:rPr>
              <w:t>Поставщиком должна предоставляться гарантия на весь предоставляемый товар на срок установленный производителем.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9.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ОБСЛУЖИВАНИЮ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6146A6" w:rsidRDefault="00EC5374" w:rsidP="005F6B51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Поставщик должен иметь возможность проводить ремонт и аттестацию тары  (</w:t>
            </w:r>
            <w:r w:rsidRPr="006146A6">
              <w:rPr>
                <w:rFonts w:ascii="Times New Roman" w:hAnsi="Times New Roman"/>
              </w:rPr>
              <w:t>баллонов)</w:t>
            </w:r>
            <w:r>
              <w:rPr>
                <w:rFonts w:ascii="Times New Roman" w:hAnsi="Times New Roman"/>
              </w:rPr>
              <w:t xml:space="preserve"> </w:t>
            </w:r>
            <w:r w:rsidRPr="00F87523">
              <w:rPr>
                <w:rFonts w:ascii="Times New Roman" w:hAnsi="Times New Roman"/>
              </w:rPr>
              <w:t>Покупателя</w:t>
            </w:r>
            <w:r>
              <w:rPr>
                <w:rFonts w:ascii="Times New Roman" w:hAnsi="Times New Roman"/>
              </w:rPr>
              <w:t>,</w:t>
            </w:r>
            <w:r w:rsidRPr="00F87523">
              <w:rPr>
                <w:rFonts w:ascii="Times New Roman" w:hAnsi="Times New Roman"/>
              </w:rPr>
              <w:t xml:space="preserve">  должен иметь </w:t>
            </w:r>
            <w:r>
              <w:rPr>
                <w:rFonts w:ascii="Times New Roman" w:hAnsi="Times New Roman"/>
              </w:rPr>
              <w:t>зарегистрированное в установленном порядке</w:t>
            </w:r>
            <w:r w:rsidRPr="00F87523">
              <w:rPr>
                <w:rFonts w:ascii="Times New Roman" w:hAnsi="Times New Roman"/>
              </w:rPr>
              <w:t xml:space="preserve"> клеймо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 w:rsidRPr="00A22F9F">
              <w:rPr>
                <w:rFonts w:ascii="Times New Roman" w:hAnsi="Times New Roman"/>
              </w:rPr>
              <w:t>для клеймения баллонов</w:t>
            </w:r>
            <w:r>
              <w:rPr>
                <w:rFonts w:ascii="Times New Roman" w:hAnsi="Times New Roman"/>
              </w:rPr>
              <w:t xml:space="preserve"> в соответствии с п.6, 8 «Методических рекомендаций о порядке учета и применения шифров клейм для клеймения баллонов», утв. приказом </w:t>
            </w:r>
            <w:proofErr w:type="spellStart"/>
            <w:r>
              <w:rPr>
                <w:rFonts w:ascii="Times New Roman" w:hAnsi="Times New Roman"/>
              </w:rPr>
              <w:t>Ростехнадзора</w:t>
            </w:r>
            <w:proofErr w:type="spellEnd"/>
            <w:r>
              <w:rPr>
                <w:rFonts w:ascii="Times New Roman" w:hAnsi="Times New Roman"/>
              </w:rPr>
              <w:t xml:space="preserve"> от 16.03.2007 №162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10. </w:t>
      </w:r>
      <w:r w:rsidRPr="00221A3E">
        <w:rPr>
          <w:rFonts w:ascii="Times New Roman" w:hAnsi="Times New Roman"/>
          <w:b/>
          <w:sz w:val="28"/>
          <w:szCs w:val="28"/>
        </w:rPr>
        <w:t>ЭКОЛОГИЧЕСКИЕ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603C1F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3C1F">
              <w:rPr>
                <w:rFonts w:ascii="Times New Roman" w:hAnsi="Times New Roman"/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11. </w:t>
      </w:r>
      <w:r w:rsidRPr="00221A3E">
        <w:rPr>
          <w:rFonts w:ascii="Times New Roman" w:hAnsi="Times New Roman"/>
          <w:b/>
          <w:sz w:val="28"/>
          <w:szCs w:val="28"/>
        </w:rPr>
        <w:t>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603C1F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3C1F"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гарантирует Покупателю, что приобретенн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ый</w:t>
            </w:r>
            <w:r w:rsidRPr="00603C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Товар</w:t>
            </w:r>
            <w:r w:rsidRPr="00603C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отвечает стандартам безопасности в соответствии с действующим законодательством Российской Федерации 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12.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КАЧЕСТВУ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Default="00EC5374" w:rsidP="005F6B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Товар должен соответствовать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ГОСТам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ТУ.</w:t>
            </w:r>
          </w:p>
          <w:p w:rsidR="00EC5374" w:rsidRPr="00F53F77" w:rsidRDefault="00EC5374" w:rsidP="005F6B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Должно быть наличие </w:t>
            </w:r>
            <w:r w:rsidRPr="00F87523">
              <w:rPr>
                <w:rFonts w:ascii="Times New Roman" w:hAnsi="Times New Roman"/>
                <w:sz w:val="24"/>
                <w:szCs w:val="24"/>
              </w:rPr>
              <w:t>паспортов 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подтверждающих номер партии.  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13.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ДОПОЛНИТЕЛЬНЫЕ (ИНЫЕ)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F87523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523">
              <w:rPr>
                <w:rFonts w:ascii="Times New Roman" w:hAnsi="Times New Roman"/>
                <w:sz w:val="24"/>
                <w:szCs w:val="24"/>
              </w:rPr>
              <w:t xml:space="preserve">Предприятие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F87523">
              <w:rPr>
                <w:rFonts w:ascii="Times New Roman" w:hAnsi="Times New Roman"/>
                <w:sz w:val="24"/>
                <w:szCs w:val="24"/>
              </w:rPr>
              <w:t xml:space="preserve">оставщик должно иметь свою аттестованную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установленном порядке </w:t>
            </w:r>
            <w:r w:rsidRPr="00F87523">
              <w:rPr>
                <w:rFonts w:ascii="Times New Roman" w:hAnsi="Times New Roman"/>
                <w:sz w:val="24"/>
                <w:szCs w:val="24"/>
              </w:rPr>
              <w:t>газоаналитическую лабораторию.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14.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 xml:space="preserve">ТРЕБОВАНИЯ К КОЛИЧЕСТВУ И СРОКУ </w:t>
      </w:r>
    </w:p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93836">
        <w:rPr>
          <w:rFonts w:ascii="Times New Roman" w:hAnsi="Times New Roman"/>
          <w:b/>
          <w:sz w:val="28"/>
          <w:szCs w:val="28"/>
        </w:rPr>
        <w:t>(ПЕРИОДИЧНОСТИ)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CB75CA" w:rsidRDefault="00EC5374" w:rsidP="005F6B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поставки: один год с момента подписания договора. </w:t>
            </w:r>
            <w:r w:rsidRPr="00CB75CA">
              <w:rPr>
                <w:rFonts w:ascii="Times New Roman" w:hAnsi="Times New Roman"/>
                <w:sz w:val="24"/>
                <w:szCs w:val="24"/>
              </w:rPr>
              <w:t xml:space="preserve">Поставка партиями, согласно </w:t>
            </w:r>
            <w:r>
              <w:rPr>
                <w:rFonts w:ascii="Times New Roman" w:hAnsi="Times New Roman"/>
                <w:sz w:val="24"/>
                <w:szCs w:val="24"/>
              </w:rPr>
              <w:t>заявке Покупателя</w:t>
            </w:r>
            <w:r w:rsidRPr="00F87523">
              <w:rPr>
                <w:rFonts w:ascii="Times New Roman" w:hAnsi="Times New Roman"/>
                <w:sz w:val="24"/>
                <w:szCs w:val="24"/>
              </w:rPr>
              <w:t xml:space="preserve"> в течение </w:t>
            </w:r>
            <w:r>
              <w:rPr>
                <w:rFonts w:ascii="Times New Roman" w:hAnsi="Times New Roman"/>
                <w:sz w:val="24"/>
                <w:szCs w:val="24"/>
              </w:rPr>
              <w:t>одного</w:t>
            </w:r>
            <w:r w:rsidRPr="00F87523">
              <w:rPr>
                <w:rFonts w:ascii="Times New Roman" w:hAnsi="Times New Roman"/>
                <w:sz w:val="24"/>
                <w:szCs w:val="24"/>
              </w:rPr>
              <w:t xml:space="preserve"> рабоч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 w:rsidRPr="00F87523">
              <w:rPr>
                <w:rFonts w:ascii="Times New Roman" w:hAnsi="Times New Roman"/>
                <w:sz w:val="24"/>
                <w:szCs w:val="24"/>
              </w:rPr>
              <w:t xml:space="preserve"> дн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F875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15.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ТРЕБОВАНИЕ К ФОРМЕ ПРЕДОСТАВЛЯЕМОЙ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EC5374" w:rsidRPr="00472FEA" w:rsidTr="005F6B51">
        <w:tc>
          <w:tcPr>
            <w:tcW w:w="10137" w:type="dxa"/>
          </w:tcPr>
          <w:p w:rsidR="00EC5374" w:rsidRPr="00472FEA" w:rsidRDefault="00EC5374" w:rsidP="005F6B5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16.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2693"/>
        <w:gridCol w:w="5918"/>
      </w:tblGrid>
      <w:tr w:rsidR="00EC5374" w:rsidRPr="00D435B6" w:rsidTr="005F6B51">
        <w:tc>
          <w:tcPr>
            <w:tcW w:w="1526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693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Сокращение</w:t>
            </w:r>
          </w:p>
        </w:tc>
        <w:tc>
          <w:tcPr>
            <w:tcW w:w="5918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Расшифровка сокращения</w:t>
            </w:r>
          </w:p>
        </w:tc>
      </w:tr>
      <w:tr w:rsidR="00EC5374" w:rsidRPr="00D435B6" w:rsidTr="005F6B51">
        <w:tc>
          <w:tcPr>
            <w:tcW w:w="1526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6804"/>
        <w:gridCol w:w="1807"/>
      </w:tblGrid>
      <w:tr w:rsidR="00EC5374" w:rsidRPr="00D435B6" w:rsidTr="005F6B51">
        <w:tc>
          <w:tcPr>
            <w:tcW w:w="1526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804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07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Номер страницы</w:t>
            </w:r>
          </w:p>
        </w:tc>
      </w:tr>
      <w:tr w:rsidR="00EC5374" w:rsidRPr="00D435B6" w:rsidTr="005F6B51">
        <w:tc>
          <w:tcPr>
            <w:tcW w:w="1526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C5374" w:rsidRPr="00C90A8F" w:rsidRDefault="00EC5374" w:rsidP="005F6B51">
            <w:pPr>
              <w:pStyle w:val="a3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Технические газы.</w:t>
            </w:r>
          </w:p>
        </w:tc>
        <w:tc>
          <w:tcPr>
            <w:tcW w:w="1807" w:type="dxa"/>
          </w:tcPr>
          <w:p w:rsidR="00EC5374" w:rsidRPr="00D435B6" w:rsidRDefault="00EC5374" w:rsidP="005F6B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</w:tbl>
    <w:p w:rsidR="00EC5374" w:rsidRDefault="00EC5374" w:rsidP="00EC53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C5374" w:rsidRDefault="00EC5374" w:rsidP="00EC537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jc w:val="both"/>
        <w:rPr>
          <w:sz w:val="28"/>
          <w:szCs w:val="28"/>
        </w:rPr>
      </w:pPr>
    </w:p>
    <w:p w:rsidR="00EC5374" w:rsidRDefault="00EC5374" w:rsidP="00EC5374">
      <w:pPr>
        <w:pStyle w:val="a3"/>
        <w:jc w:val="both"/>
        <w:rPr>
          <w:sz w:val="28"/>
          <w:szCs w:val="28"/>
        </w:rPr>
      </w:pPr>
    </w:p>
    <w:p w:rsidR="00EC5374" w:rsidRPr="00387953" w:rsidRDefault="00EC5374" w:rsidP="00EC5374">
      <w:pPr>
        <w:pStyle w:val="a3"/>
        <w:ind w:firstLine="851"/>
        <w:jc w:val="right"/>
        <w:rPr>
          <w:rFonts w:ascii="Times New Roman" w:hAnsi="Times New Roman"/>
          <w:b/>
          <w:sz w:val="24"/>
          <w:szCs w:val="24"/>
        </w:rPr>
      </w:pPr>
      <w:r w:rsidRPr="00387953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387953">
        <w:rPr>
          <w:rFonts w:ascii="Times New Roman" w:hAnsi="Times New Roman"/>
          <w:b/>
          <w:sz w:val="24"/>
          <w:szCs w:val="24"/>
        </w:rPr>
        <w:t>Приложение № 1</w:t>
      </w:r>
    </w:p>
    <w:p w:rsidR="00EC5374" w:rsidRPr="00387953" w:rsidRDefault="00EC5374" w:rsidP="00EC5374">
      <w:pPr>
        <w:rPr>
          <w:rFonts w:ascii="Times New Roman" w:hAnsi="Times New Roman"/>
          <w:b/>
          <w:sz w:val="24"/>
          <w:szCs w:val="24"/>
        </w:rPr>
      </w:pPr>
      <w:r w:rsidRPr="0038795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Технические газы.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7"/>
        <w:gridCol w:w="3987"/>
        <w:gridCol w:w="2268"/>
        <w:gridCol w:w="1843"/>
        <w:gridCol w:w="1382"/>
      </w:tblGrid>
      <w:tr w:rsidR="00EC5374" w:rsidRPr="00387953" w:rsidTr="005F6B51">
        <w:tc>
          <w:tcPr>
            <w:tcW w:w="657" w:type="dxa"/>
          </w:tcPr>
          <w:p w:rsidR="00EC5374" w:rsidRPr="00387953" w:rsidRDefault="00EC5374" w:rsidP="005F6B51">
            <w:pPr>
              <w:ind w:left="720" w:hanging="5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br w:type="page"/>
              <w:t>№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ГОСТ, ТУ.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Аргон  газообразный высокой чистоты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ТУ  6-21-12-94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Аргон газообразный высший сорт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ГОСТ 10157-79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Кислород газообразный технический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ГОСТ 5583-78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Гелий газообразный марки «А»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 xml:space="preserve">ТУ 0271-135-31323949-2005 с </w:t>
            </w:r>
            <w:proofErr w:type="spellStart"/>
            <w:r w:rsidRPr="00387953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387953">
              <w:rPr>
                <w:rFonts w:ascii="Times New Roman" w:hAnsi="Times New Roman"/>
                <w:sz w:val="24"/>
                <w:szCs w:val="24"/>
              </w:rPr>
              <w:t>. 1,2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Гелий газообразный марки «Б»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 xml:space="preserve">ТУ 0271-135-31323949-2005 с </w:t>
            </w:r>
            <w:proofErr w:type="spellStart"/>
            <w:r w:rsidRPr="00387953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387953">
              <w:rPr>
                <w:rFonts w:ascii="Times New Roman" w:hAnsi="Times New Roman"/>
                <w:sz w:val="24"/>
                <w:szCs w:val="24"/>
              </w:rPr>
              <w:t>. 1,2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Азот газообразный  повышенной чистоты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ГОСТ 9293-74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Азот газообразный  особой чистоты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ГОСТ 9293-74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Азот жидкий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ГОСТ 9293-74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Тонна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Водород газообразный марки А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ГОСТ 3022-80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 xml:space="preserve"> Ацетилен растворенный марки</w:t>
            </w:r>
            <w:proofErr w:type="gramStart"/>
            <w:r w:rsidRPr="00387953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 w:rsidRPr="003879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ГОСТ 5457-15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Ксенон газообразный высокой чистоты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ТУ 2114-004-39791733-2010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EC5374" w:rsidRPr="00387953" w:rsidTr="005F6B51">
        <w:trPr>
          <w:trHeight w:val="577"/>
        </w:trPr>
        <w:tc>
          <w:tcPr>
            <w:tcW w:w="657" w:type="dxa"/>
          </w:tcPr>
          <w:p w:rsidR="00EC5374" w:rsidRPr="00387953" w:rsidRDefault="00EC5374" w:rsidP="005F6B51">
            <w:pPr>
              <w:tabs>
                <w:tab w:val="left" w:pos="285"/>
              </w:tabs>
              <w:ind w:left="720" w:hanging="57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987" w:type="dxa"/>
          </w:tcPr>
          <w:p w:rsidR="00EC5374" w:rsidRPr="00387953" w:rsidRDefault="00EC5374" w:rsidP="005F6B51">
            <w:pPr>
              <w:tabs>
                <w:tab w:val="left" w:pos="2565"/>
              </w:tabs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Неон газообразный высокой чистоты</w:t>
            </w:r>
          </w:p>
        </w:tc>
        <w:tc>
          <w:tcPr>
            <w:tcW w:w="2268" w:type="dxa"/>
          </w:tcPr>
          <w:p w:rsidR="00EC5374" w:rsidRPr="00387953" w:rsidRDefault="00EC5374" w:rsidP="005F6B51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ТУ 2114-006-45905715-2010</w:t>
            </w:r>
          </w:p>
        </w:tc>
        <w:tc>
          <w:tcPr>
            <w:tcW w:w="1843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87953">
              <w:rPr>
                <w:rFonts w:ascii="Times New Roman" w:hAnsi="Times New Roman"/>
                <w:sz w:val="24"/>
                <w:szCs w:val="24"/>
              </w:rPr>
              <w:t>Баллон (40л)</w:t>
            </w:r>
          </w:p>
        </w:tc>
        <w:tc>
          <w:tcPr>
            <w:tcW w:w="1382" w:type="dxa"/>
          </w:tcPr>
          <w:p w:rsidR="00EC5374" w:rsidRPr="00387953" w:rsidRDefault="00EC5374" w:rsidP="005F6B51">
            <w:pPr>
              <w:ind w:left="175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EC5374" w:rsidRPr="00BB25F4" w:rsidRDefault="00EC5374" w:rsidP="00EC5374">
      <w:pPr>
        <w:pStyle w:val="a3"/>
        <w:ind w:firstLine="851"/>
        <w:jc w:val="both"/>
        <w:rPr>
          <w:sz w:val="28"/>
          <w:szCs w:val="28"/>
        </w:rPr>
      </w:pPr>
    </w:p>
    <w:p w:rsidR="00EC5374" w:rsidRPr="00EC5374" w:rsidRDefault="00EC5374" w:rsidP="00EC5374">
      <w:pPr>
        <w:rPr>
          <w:lang w:eastAsia="ru-RU"/>
        </w:rPr>
      </w:pPr>
    </w:p>
    <w:sectPr w:rsidR="00EC5374" w:rsidRPr="00EC5374" w:rsidSect="004E7EC4">
      <w:headerReference w:type="default" r:id="rId7"/>
      <w:pgSz w:w="11906" w:h="16838"/>
      <w:pgMar w:top="1134" w:right="566" w:bottom="1134" w:left="1276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BD3" w:rsidRDefault="00482BD3" w:rsidP="00A14B88">
      <w:pPr>
        <w:spacing w:after="0" w:line="240" w:lineRule="auto"/>
      </w:pPr>
      <w:r>
        <w:separator/>
      </w:r>
    </w:p>
  </w:endnote>
  <w:endnote w:type="continuationSeparator" w:id="0">
    <w:p w:rsidR="00482BD3" w:rsidRDefault="00482BD3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BD3" w:rsidRDefault="00482BD3" w:rsidP="00A14B88">
      <w:pPr>
        <w:spacing w:after="0" w:line="240" w:lineRule="auto"/>
      </w:pPr>
      <w:r>
        <w:separator/>
      </w:r>
    </w:p>
  </w:footnote>
  <w:footnote w:type="continuationSeparator" w:id="0">
    <w:p w:rsidR="00482BD3" w:rsidRDefault="00482BD3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E4727D" w:rsidP="00D8088C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54945"/>
    <w:multiLevelType w:val="hybridMultilevel"/>
    <w:tmpl w:val="F1A87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E1DEE"/>
    <w:multiLevelType w:val="hybridMultilevel"/>
    <w:tmpl w:val="03262AC6"/>
    <w:lvl w:ilvl="0" w:tplc="E07CAE16">
      <w:start w:val="1"/>
      <w:numFmt w:val="decimal"/>
      <w:lvlText w:val="%1"/>
      <w:lvlJc w:val="left"/>
      <w:pPr>
        <w:ind w:left="644" w:hanging="360"/>
      </w:pPr>
      <w:rPr>
        <w:b w:val="0"/>
        <w:sz w:val="26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6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070966"/>
    <w:multiLevelType w:val="hybridMultilevel"/>
    <w:tmpl w:val="4590035A"/>
    <w:lvl w:ilvl="0" w:tplc="68168762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10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08D0437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834C3E"/>
    <w:multiLevelType w:val="hybridMultilevel"/>
    <w:tmpl w:val="62BAF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436607"/>
    <w:multiLevelType w:val="multilevel"/>
    <w:tmpl w:val="D194A3A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66272C49"/>
    <w:multiLevelType w:val="multilevel"/>
    <w:tmpl w:val="A8507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6F1A0F29"/>
    <w:multiLevelType w:val="multilevel"/>
    <w:tmpl w:val="759665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72DF30B5"/>
    <w:multiLevelType w:val="hybridMultilevel"/>
    <w:tmpl w:val="7B667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6"/>
  </w:num>
  <w:num w:numId="4">
    <w:abstractNumId w:val="1"/>
  </w:num>
  <w:num w:numId="5">
    <w:abstractNumId w:val="17"/>
  </w:num>
  <w:num w:numId="6">
    <w:abstractNumId w:val="2"/>
  </w:num>
  <w:num w:numId="7">
    <w:abstractNumId w:val="11"/>
  </w:num>
  <w:num w:numId="8">
    <w:abstractNumId w:val="10"/>
  </w:num>
  <w:num w:numId="9">
    <w:abstractNumId w:val="19"/>
  </w:num>
  <w:num w:numId="10">
    <w:abstractNumId w:val="12"/>
  </w:num>
  <w:num w:numId="11">
    <w:abstractNumId w:val="5"/>
  </w:num>
  <w:num w:numId="12">
    <w:abstractNumId w:val="0"/>
  </w:num>
  <w:num w:numId="13">
    <w:abstractNumId w:val="9"/>
  </w:num>
  <w:num w:numId="14">
    <w:abstractNumId w:val="18"/>
  </w:num>
  <w:num w:numId="15">
    <w:abstractNumId w:val="7"/>
  </w:num>
  <w:num w:numId="16">
    <w:abstractNumId w:val="20"/>
  </w:num>
  <w:num w:numId="17">
    <w:abstractNumId w:val="3"/>
  </w:num>
  <w:num w:numId="18">
    <w:abstractNumId w:val="15"/>
  </w:num>
  <w:num w:numId="19">
    <w:abstractNumId w:val="16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11043"/>
    <w:rsid w:val="000177BB"/>
    <w:rsid w:val="0002147D"/>
    <w:rsid w:val="000267A5"/>
    <w:rsid w:val="00045E03"/>
    <w:rsid w:val="00046992"/>
    <w:rsid w:val="00062688"/>
    <w:rsid w:val="0006651F"/>
    <w:rsid w:val="00071832"/>
    <w:rsid w:val="00083AD2"/>
    <w:rsid w:val="00084768"/>
    <w:rsid w:val="00091A5A"/>
    <w:rsid w:val="00092F5E"/>
    <w:rsid w:val="000978B4"/>
    <w:rsid w:val="000D5677"/>
    <w:rsid w:val="00113D82"/>
    <w:rsid w:val="00121D06"/>
    <w:rsid w:val="00124F0D"/>
    <w:rsid w:val="0013375A"/>
    <w:rsid w:val="00156F78"/>
    <w:rsid w:val="00172253"/>
    <w:rsid w:val="00187D16"/>
    <w:rsid w:val="00194839"/>
    <w:rsid w:val="001D7034"/>
    <w:rsid w:val="001E197A"/>
    <w:rsid w:val="001F278C"/>
    <w:rsid w:val="00200931"/>
    <w:rsid w:val="00212DF3"/>
    <w:rsid w:val="002177E3"/>
    <w:rsid w:val="0022196C"/>
    <w:rsid w:val="00226973"/>
    <w:rsid w:val="0023015F"/>
    <w:rsid w:val="002508D3"/>
    <w:rsid w:val="00250C55"/>
    <w:rsid w:val="00252950"/>
    <w:rsid w:val="00253D8A"/>
    <w:rsid w:val="00256253"/>
    <w:rsid w:val="00266953"/>
    <w:rsid w:val="0028235F"/>
    <w:rsid w:val="002A1C74"/>
    <w:rsid w:val="002A7BBE"/>
    <w:rsid w:val="002B118B"/>
    <w:rsid w:val="002B5A64"/>
    <w:rsid w:val="002B6396"/>
    <w:rsid w:val="002C1AFB"/>
    <w:rsid w:val="002E1CFB"/>
    <w:rsid w:val="002E7B9B"/>
    <w:rsid w:val="002F3D7B"/>
    <w:rsid w:val="0030050F"/>
    <w:rsid w:val="00300A2B"/>
    <w:rsid w:val="0031179A"/>
    <w:rsid w:val="00321CBF"/>
    <w:rsid w:val="00343D71"/>
    <w:rsid w:val="00350CAA"/>
    <w:rsid w:val="00355DF1"/>
    <w:rsid w:val="00376CF5"/>
    <w:rsid w:val="0038015B"/>
    <w:rsid w:val="003821E2"/>
    <w:rsid w:val="00383F41"/>
    <w:rsid w:val="00390664"/>
    <w:rsid w:val="00392747"/>
    <w:rsid w:val="003940B4"/>
    <w:rsid w:val="003A2DA2"/>
    <w:rsid w:val="003A6491"/>
    <w:rsid w:val="003B175C"/>
    <w:rsid w:val="003B18A1"/>
    <w:rsid w:val="003C0A0E"/>
    <w:rsid w:val="003C1E99"/>
    <w:rsid w:val="003C463F"/>
    <w:rsid w:val="003C4D24"/>
    <w:rsid w:val="003D34AE"/>
    <w:rsid w:val="003E5341"/>
    <w:rsid w:val="003F34B8"/>
    <w:rsid w:val="003F559A"/>
    <w:rsid w:val="004016BA"/>
    <w:rsid w:val="00402ADD"/>
    <w:rsid w:val="00403070"/>
    <w:rsid w:val="00411B51"/>
    <w:rsid w:val="00422A90"/>
    <w:rsid w:val="004314FE"/>
    <w:rsid w:val="00435661"/>
    <w:rsid w:val="00436EA9"/>
    <w:rsid w:val="00461F01"/>
    <w:rsid w:val="0047222B"/>
    <w:rsid w:val="004728B2"/>
    <w:rsid w:val="00473993"/>
    <w:rsid w:val="00482BD3"/>
    <w:rsid w:val="00485C77"/>
    <w:rsid w:val="004934EF"/>
    <w:rsid w:val="00497097"/>
    <w:rsid w:val="004B429E"/>
    <w:rsid w:val="004B528A"/>
    <w:rsid w:val="004B72E3"/>
    <w:rsid w:val="004D6C8A"/>
    <w:rsid w:val="004E0821"/>
    <w:rsid w:val="004E0B74"/>
    <w:rsid w:val="004E1FA8"/>
    <w:rsid w:val="004E7EC4"/>
    <w:rsid w:val="004F2352"/>
    <w:rsid w:val="004F6902"/>
    <w:rsid w:val="00510CC5"/>
    <w:rsid w:val="005124A0"/>
    <w:rsid w:val="00522DA1"/>
    <w:rsid w:val="005252C8"/>
    <w:rsid w:val="00530B14"/>
    <w:rsid w:val="00546D64"/>
    <w:rsid w:val="0055362F"/>
    <w:rsid w:val="00554557"/>
    <w:rsid w:val="00575C90"/>
    <w:rsid w:val="005954DF"/>
    <w:rsid w:val="00595B5F"/>
    <w:rsid w:val="005E139C"/>
    <w:rsid w:val="00604E01"/>
    <w:rsid w:val="00611323"/>
    <w:rsid w:val="0061629B"/>
    <w:rsid w:val="00622611"/>
    <w:rsid w:val="00626E4B"/>
    <w:rsid w:val="00642747"/>
    <w:rsid w:val="00646575"/>
    <w:rsid w:val="00653821"/>
    <w:rsid w:val="00655D96"/>
    <w:rsid w:val="006560A6"/>
    <w:rsid w:val="00656EC5"/>
    <w:rsid w:val="006930A7"/>
    <w:rsid w:val="006A2DF3"/>
    <w:rsid w:val="006C152D"/>
    <w:rsid w:val="006C6B5F"/>
    <w:rsid w:val="006C78C2"/>
    <w:rsid w:val="006D0107"/>
    <w:rsid w:val="006D300B"/>
    <w:rsid w:val="006D46D3"/>
    <w:rsid w:val="006D68DA"/>
    <w:rsid w:val="006E0FBA"/>
    <w:rsid w:val="0070330F"/>
    <w:rsid w:val="00711480"/>
    <w:rsid w:val="00712C59"/>
    <w:rsid w:val="00716E6D"/>
    <w:rsid w:val="007231D3"/>
    <w:rsid w:val="00723C6E"/>
    <w:rsid w:val="00727501"/>
    <w:rsid w:val="00760FC1"/>
    <w:rsid w:val="007650E9"/>
    <w:rsid w:val="00774778"/>
    <w:rsid w:val="007777DB"/>
    <w:rsid w:val="00787D7F"/>
    <w:rsid w:val="007B107F"/>
    <w:rsid w:val="007B163E"/>
    <w:rsid w:val="007B28B6"/>
    <w:rsid w:val="007B3162"/>
    <w:rsid w:val="007B7A39"/>
    <w:rsid w:val="007C25AE"/>
    <w:rsid w:val="007C78AB"/>
    <w:rsid w:val="007E5D3E"/>
    <w:rsid w:val="007F290E"/>
    <w:rsid w:val="007F2C4F"/>
    <w:rsid w:val="007F3C88"/>
    <w:rsid w:val="007F463F"/>
    <w:rsid w:val="007F6461"/>
    <w:rsid w:val="007F6881"/>
    <w:rsid w:val="00810D9A"/>
    <w:rsid w:val="00821BD5"/>
    <w:rsid w:val="0083499D"/>
    <w:rsid w:val="008357DF"/>
    <w:rsid w:val="00845BB1"/>
    <w:rsid w:val="00856A06"/>
    <w:rsid w:val="00884149"/>
    <w:rsid w:val="00895351"/>
    <w:rsid w:val="008A4174"/>
    <w:rsid w:val="008A719B"/>
    <w:rsid w:val="008B0428"/>
    <w:rsid w:val="008C6DEE"/>
    <w:rsid w:val="008D055A"/>
    <w:rsid w:val="008D124E"/>
    <w:rsid w:val="008D1D1B"/>
    <w:rsid w:val="008D791F"/>
    <w:rsid w:val="008F5D34"/>
    <w:rsid w:val="009003FE"/>
    <w:rsid w:val="00907739"/>
    <w:rsid w:val="00910C64"/>
    <w:rsid w:val="00914CFE"/>
    <w:rsid w:val="0092263E"/>
    <w:rsid w:val="009231B3"/>
    <w:rsid w:val="009317C2"/>
    <w:rsid w:val="009357F7"/>
    <w:rsid w:val="0094544E"/>
    <w:rsid w:val="009509DE"/>
    <w:rsid w:val="00962947"/>
    <w:rsid w:val="00963C2E"/>
    <w:rsid w:val="00967D59"/>
    <w:rsid w:val="00991E13"/>
    <w:rsid w:val="00995FC5"/>
    <w:rsid w:val="009A2C0B"/>
    <w:rsid w:val="009D7121"/>
    <w:rsid w:val="009E0577"/>
    <w:rsid w:val="009E2086"/>
    <w:rsid w:val="009F2FC4"/>
    <w:rsid w:val="009F3BC4"/>
    <w:rsid w:val="009F5255"/>
    <w:rsid w:val="00A0055F"/>
    <w:rsid w:val="00A11CAC"/>
    <w:rsid w:val="00A14B88"/>
    <w:rsid w:val="00A33AA0"/>
    <w:rsid w:val="00A47675"/>
    <w:rsid w:val="00A675E6"/>
    <w:rsid w:val="00A81A1E"/>
    <w:rsid w:val="00AB3AE7"/>
    <w:rsid w:val="00AB7880"/>
    <w:rsid w:val="00AB7EC9"/>
    <w:rsid w:val="00AE5AAD"/>
    <w:rsid w:val="00AF1B4A"/>
    <w:rsid w:val="00B16FDA"/>
    <w:rsid w:val="00B20813"/>
    <w:rsid w:val="00B2220F"/>
    <w:rsid w:val="00B22A36"/>
    <w:rsid w:val="00B25330"/>
    <w:rsid w:val="00B4326A"/>
    <w:rsid w:val="00B46629"/>
    <w:rsid w:val="00B507B6"/>
    <w:rsid w:val="00B549A2"/>
    <w:rsid w:val="00B55298"/>
    <w:rsid w:val="00B658D7"/>
    <w:rsid w:val="00B70C54"/>
    <w:rsid w:val="00B715CD"/>
    <w:rsid w:val="00B764CD"/>
    <w:rsid w:val="00B84441"/>
    <w:rsid w:val="00B9190F"/>
    <w:rsid w:val="00B9304A"/>
    <w:rsid w:val="00B948CB"/>
    <w:rsid w:val="00BA74AA"/>
    <w:rsid w:val="00BB0A78"/>
    <w:rsid w:val="00BB352B"/>
    <w:rsid w:val="00BB5AE8"/>
    <w:rsid w:val="00BB6383"/>
    <w:rsid w:val="00BD1674"/>
    <w:rsid w:val="00BD35A8"/>
    <w:rsid w:val="00BE0572"/>
    <w:rsid w:val="00BF1298"/>
    <w:rsid w:val="00C07B94"/>
    <w:rsid w:val="00C123D6"/>
    <w:rsid w:val="00C15C61"/>
    <w:rsid w:val="00C177DE"/>
    <w:rsid w:val="00C17DE8"/>
    <w:rsid w:val="00C37937"/>
    <w:rsid w:val="00C54233"/>
    <w:rsid w:val="00C804CE"/>
    <w:rsid w:val="00C86265"/>
    <w:rsid w:val="00C92A43"/>
    <w:rsid w:val="00C9335C"/>
    <w:rsid w:val="00CA0E1F"/>
    <w:rsid w:val="00CB1E0C"/>
    <w:rsid w:val="00CB59A0"/>
    <w:rsid w:val="00CC3934"/>
    <w:rsid w:val="00CD0868"/>
    <w:rsid w:val="00CE0D34"/>
    <w:rsid w:val="00CE6FF3"/>
    <w:rsid w:val="00D00FB0"/>
    <w:rsid w:val="00D062B6"/>
    <w:rsid w:val="00D12EC7"/>
    <w:rsid w:val="00D166FF"/>
    <w:rsid w:val="00D32CB5"/>
    <w:rsid w:val="00D360D2"/>
    <w:rsid w:val="00D41ADE"/>
    <w:rsid w:val="00D44D2D"/>
    <w:rsid w:val="00D44D77"/>
    <w:rsid w:val="00D60222"/>
    <w:rsid w:val="00D74F2E"/>
    <w:rsid w:val="00D8088C"/>
    <w:rsid w:val="00D8278B"/>
    <w:rsid w:val="00D83CC1"/>
    <w:rsid w:val="00D90D4A"/>
    <w:rsid w:val="00DA3CF3"/>
    <w:rsid w:val="00DA4731"/>
    <w:rsid w:val="00DA6680"/>
    <w:rsid w:val="00DB72AA"/>
    <w:rsid w:val="00DD1BE4"/>
    <w:rsid w:val="00DE0575"/>
    <w:rsid w:val="00E01107"/>
    <w:rsid w:val="00E020E4"/>
    <w:rsid w:val="00E2228D"/>
    <w:rsid w:val="00E24728"/>
    <w:rsid w:val="00E247A0"/>
    <w:rsid w:val="00E311A2"/>
    <w:rsid w:val="00E43224"/>
    <w:rsid w:val="00E45426"/>
    <w:rsid w:val="00E46EDC"/>
    <w:rsid w:val="00E4727D"/>
    <w:rsid w:val="00E54E35"/>
    <w:rsid w:val="00E65D99"/>
    <w:rsid w:val="00E66482"/>
    <w:rsid w:val="00E7104B"/>
    <w:rsid w:val="00E73D3C"/>
    <w:rsid w:val="00E77971"/>
    <w:rsid w:val="00E874BC"/>
    <w:rsid w:val="00E87B66"/>
    <w:rsid w:val="00E90988"/>
    <w:rsid w:val="00E92327"/>
    <w:rsid w:val="00EB5B4E"/>
    <w:rsid w:val="00EB6811"/>
    <w:rsid w:val="00EC5374"/>
    <w:rsid w:val="00ED1FCC"/>
    <w:rsid w:val="00EE63AB"/>
    <w:rsid w:val="00EF04A4"/>
    <w:rsid w:val="00F02E83"/>
    <w:rsid w:val="00F07080"/>
    <w:rsid w:val="00F24A6D"/>
    <w:rsid w:val="00F30845"/>
    <w:rsid w:val="00F315B5"/>
    <w:rsid w:val="00F4160C"/>
    <w:rsid w:val="00F452DF"/>
    <w:rsid w:val="00F46BEC"/>
    <w:rsid w:val="00F55704"/>
    <w:rsid w:val="00F6348F"/>
    <w:rsid w:val="00F67485"/>
    <w:rsid w:val="00F72CD2"/>
    <w:rsid w:val="00F7572B"/>
    <w:rsid w:val="00F85C50"/>
    <w:rsid w:val="00F86571"/>
    <w:rsid w:val="00F91D87"/>
    <w:rsid w:val="00FA3144"/>
    <w:rsid w:val="00FA4586"/>
    <w:rsid w:val="00FB5FCD"/>
    <w:rsid w:val="00FC191B"/>
    <w:rsid w:val="00FC2330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99"/>
    <w:qFormat/>
    <w:rsid w:val="00611323"/>
    <w:rPr>
      <w:sz w:val="22"/>
      <w:szCs w:val="22"/>
      <w:lang w:eastAsia="en-US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link w:val="ab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c">
    <w:name w:val="Title"/>
    <w:basedOn w:val="a"/>
    <w:link w:val="ad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e">
    <w:name w:val="footnote text"/>
    <w:basedOn w:val="a"/>
    <w:link w:val="af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semiHidden/>
    <w:rsid w:val="00A47675"/>
    <w:rPr>
      <w:rFonts w:ascii="Times New Roman" w:eastAsia="Times New Roman" w:hAnsi="Times New Roman"/>
    </w:rPr>
  </w:style>
  <w:style w:type="character" w:styleId="af0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1">
    <w:name w:val="Placeholder Text"/>
    <w:basedOn w:val="a0"/>
    <w:uiPriority w:val="99"/>
    <w:semiHidden/>
    <w:rsid w:val="00B84441"/>
    <w:rPr>
      <w:color w:val="808080"/>
    </w:rPr>
  </w:style>
  <w:style w:type="paragraph" w:customStyle="1" w:styleId="Default">
    <w:name w:val="Default"/>
    <w:rsid w:val="00CA0E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заголовок 11"/>
    <w:basedOn w:val="a"/>
    <w:next w:val="a"/>
    <w:rsid w:val="003C463F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customStyle="1" w:styleId="ConsNormal">
    <w:name w:val="ConsNormal"/>
    <w:rsid w:val="00D44D2D"/>
    <w:pPr>
      <w:widowControl w:val="0"/>
      <w:snapToGrid w:val="0"/>
      <w:ind w:firstLine="720"/>
    </w:pPr>
    <w:rPr>
      <w:rFonts w:ascii="Arial" w:eastAsia="Times New Roman" w:hAnsi="Arial"/>
    </w:rPr>
  </w:style>
  <w:style w:type="character" w:customStyle="1" w:styleId="ab">
    <w:name w:val="Абзац списка Знак"/>
    <w:link w:val="aa"/>
    <w:uiPriority w:val="34"/>
    <w:locked/>
    <w:rsid w:val="0061629B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c">
    <w:name w:val="Title"/>
    <w:basedOn w:val="a"/>
    <w:link w:val="ad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e">
    <w:name w:val="footnote text"/>
    <w:basedOn w:val="a"/>
    <w:link w:val="af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semiHidden/>
    <w:rsid w:val="00A47675"/>
    <w:rPr>
      <w:rFonts w:ascii="Times New Roman" w:eastAsia="Times New Roman" w:hAnsi="Times New Roman"/>
    </w:rPr>
  </w:style>
  <w:style w:type="character" w:styleId="af0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1">
    <w:name w:val="Placeholder Text"/>
    <w:basedOn w:val="a0"/>
    <w:uiPriority w:val="99"/>
    <w:semiHidden/>
    <w:rsid w:val="00B84441"/>
    <w:rPr>
      <w:color w:val="808080"/>
    </w:rPr>
  </w:style>
  <w:style w:type="paragraph" w:customStyle="1" w:styleId="Default">
    <w:name w:val="Default"/>
    <w:rsid w:val="00CA0E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1038</Words>
  <Characters>7382</Characters>
  <Application>Microsoft Office Word</Application>
  <DocSecurity>0</DocSecurity>
  <Lines>273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INKopylov</cp:lastModifiedBy>
  <cp:revision>26</cp:revision>
  <cp:lastPrinted>2014-10-27T13:26:00Z</cp:lastPrinted>
  <dcterms:created xsi:type="dcterms:W3CDTF">2014-10-27T13:17:00Z</dcterms:created>
  <dcterms:modified xsi:type="dcterms:W3CDTF">2015-07-29T10:28:00Z</dcterms:modified>
</cp:coreProperties>
</file>