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DD3EAA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DD3EAA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DD3EAA">
              <w:rPr>
                <w:color w:val="000000"/>
              </w:rPr>
              <w:t>03</w:t>
            </w:r>
            <w:r w:rsidR="004C450C">
              <w:rPr>
                <w:color w:val="000000"/>
              </w:rPr>
              <w:t xml:space="preserve">» </w:t>
            </w:r>
            <w:r w:rsidR="005B6EC1">
              <w:rPr>
                <w:color w:val="000000"/>
              </w:rPr>
              <w:t>ию</w:t>
            </w:r>
            <w:r w:rsidR="00DD3EAA">
              <w:rPr>
                <w:color w:val="000000"/>
              </w:rPr>
              <w:t>л</w:t>
            </w:r>
            <w:r w:rsidR="005B6EC1">
              <w:rPr>
                <w:color w:val="000000"/>
              </w:rPr>
              <w:t>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DD3EAA" w:rsidRPr="006B3382">
        <w:rPr>
          <w:bCs/>
        </w:rPr>
        <w:t>выполнение работ по ремонту крыши внутреннего помещения портала порт. крана КПМ 32/15 «</w:t>
      </w:r>
      <w:proofErr w:type="spellStart"/>
      <w:r w:rsidR="00DD3EAA" w:rsidRPr="006B3382">
        <w:rPr>
          <w:bCs/>
        </w:rPr>
        <w:t>Кировец</w:t>
      </w:r>
      <w:proofErr w:type="spellEnd"/>
      <w:r w:rsidR="00DD3EAA" w:rsidRPr="006B3382">
        <w:rPr>
          <w:bCs/>
        </w:rPr>
        <w:t>» (инв. № 070406001) ФГУП «Атомфлот» (номенклатурная группа № 6.26 - ремонт и техническое обслуживание портальных, мостовых кранов)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DD3EAA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DD3EAA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31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33</w:t>
        </w:r>
        <w:r w:rsidR="00DE5311">
          <w:rPr>
            <w:webHidden/>
          </w:rPr>
          <w:fldChar w:fldCharType="end"/>
        </w:r>
      </w:hyperlink>
    </w:p>
    <w:p w:rsidR="003E7A5B" w:rsidRDefault="00DD3E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D3EAA" w:rsidRPr="006B7852" w:rsidTr="00D37E97">
        <w:trPr>
          <w:trHeight w:val="70"/>
        </w:trPr>
        <w:tc>
          <w:tcPr>
            <w:tcW w:w="280" w:type="pct"/>
            <w:vAlign w:val="center"/>
          </w:tcPr>
          <w:p w:rsidR="00DD3EAA" w:rsidRPr="006B7852" w:rsidRDefault="00DD3EA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DD3EAA" w:rsidRDefault="00DD3EAA" w:rsidP="00DD3EAA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DD3EAA" w:rsidRPr="006B7852" w:rsidRDefault="00DD3EAA" w:rsidP="00DD3EAA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rFonts w:ascii="Symbol" w:hAnsi="Symbol" w:cs="Symbol"/>
                <w:color w:val="000000"/>
                <w:sz w:val="20"/>
                <w:szCs w:val="20"/>
              </w:rPr>
              <w:t></w:t>
            </w:r>
            <w:r>
              <w:rPr>
                <w:rFonts w:ascii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>наличие действующего свидетельства СРО на допуск к работам, которые оказывают влияние на безопасность объектов.</w:t>
            </w:r>
          </w:p>
        </w:tc>
        <w:tc>
          <w:tcPr>
            <w:tcW w:w="2661" w:type="pct"/>
          </w:tcPr>
          <w:p w:rsidR="00DD3EAA" w:rsidRPr="00943E36" w:rsidRDefault="00DD3EAA" w:rsidP="00943E36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копия оригинала действующего свидетельства СРО на допуск к работам, которые оказывают влияние на безопасность объектов.</w:t>
            </w:r>
          </w:p>
          <w:p w:rsidR="00DD3EAA" w:rsidRDefault="00DD3EAA" w:rsidP="0062213C">
            <w:pPr>
              <w:widowControl w:val="0"/>
              <w:rPr>
                <w:sz w:val="20"/>
                <w:szCs w:val="20"/>
              </w:rPr>
            </w:pPr>
          </w:p>
          <w:p w:rsidR="00DD3EAA" w:rsidRPr="006B7852" w:rsidRDefault="00DD3EAA" w:rsidP="0062213C">
            <w:pPr>
              <w:widowControl w:val="0"/>
              <w:rPr>
                <w:sz w:val="20"/>
                <w:szCs w:val="20"/>
              </w:rPr>
            </w:pPr>
            <w:r w:rsidRPr="00DD3EAA">
              <w:rPr>
                <w:color w:val="000000"/>
                <w:sz w:val="20"/>
                <w:szCs w:val="20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</w:t>
            </w:r>
            <w:bookmarkStart w:id="21" w:name="_GoBack"/>
            <w:bookmarkEnd w:id="21"/>
            <w:r w:rsidRPr="00DD3EAA">
              <w:rPr>
                <w:color w:val="000000"/>
                <w:sz w:val="20"/>
                <w:szCs w:val="20"/>
              </w:rPr>
              <w:t>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D3EAA" w:rsidDel="000F05B1">
              <w:rPr>
                <w:color w:val="000000"/>
                <w:sz w:val="20"/>
                <w:szCs w:val="20"/>
              </w:rPr>
              <w:t xml:space="preserve"> </w:t>
            </w:r>
            <w:r w:rsidRPr="00DD3EAA">
              <w:rPr>
                <w:color w:val="000000"/>
                <w:sz w:val="20"/>
                <w:szCs w:val="20"/>
              </w:rPr>
              <w:t>от соответствующего органа.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19196844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, в том </w:t>
            </w:r>
            <w:proofErr w:type="gramStart"/>
            <w:r w:rsidRPr="00A6101B">
              <w:rPr>
                <w:rFonts w:eastAsia="Arial Unicode MS"/>
                <w:sz w:val="20"/>
                <w:szCs w:val="20"/>
              </w:rPr>
              <w:t>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спецификации</w:t>
            </w:r>
            <w:proofErr w:type="gramEnd"/>
            <w:r w:rsidRPr="00A6101B">
              <w:rPr>
                <w:rFonts w:eastAsia="Arial Unicode MS"/>
                <w:sz w:val="20"/>
                <w:szCs w:val="20"/>
              </w:rPr>
              <w:t xml:space="preserve"> оборудования и материалов, предлагаемые технические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планируемые даты (сроки) авансовых платежей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</w:t>
      </w:r>
      <w:r w:rsidR="00DD3EAA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размеры авансовых платежей, в рублях с НДС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</w:t>
      </w:r>
      <w:r w:rsidR="00DD3EAA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7442772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7442773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7442774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7442775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8"/>
        <w:gridCol w:w="514"/>
        <w:gridCol w:w="514"/>
        <w:gridCol w:w="514"/>
        <w:gridCol w:w="511"/>
        <w:gridCol w:w="682"/>
        <w:gridCol w:w="645"/>
        <w:gridCol w:w="1299"/>
        <w:gridCol w:w="645"/>
        <w:gridCol w:w="1034"/>
        <w:gridCol w:w="494"/>
        <w:gridCol w:w="647"/>
        <w:gridCol w:w="551"/>
        <w:gridCol w:w="1000"/>
        <w:gridCol w:w="565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A1B" w:rsidRDefault="00AE1A1B">
      <w:r>
        <w:separator/>
      </w:r>
    </w:p>
  </w:endnote>
  <w:endnote w:type="continuationSeparator" w:id="0">
    <w:p w:rsidR="00AE1A1B" w:rsidRDefault="00AE1A1B">
      <w:r>
        <w:continuationSeparator/>
      </w:r>
    </w:p>
  </w:endnote>
  <w:endnote w:type="continuationNotice" w:id="1">
    <w:p w:rsidR="00AE1A1B" w:rsidRDefault="00AE1A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AA" w:rsidRDefault="00DD3EA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D3EAA" w:rsidRDefault="00DD3EA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AA" w:rsidRPr="00FE6219" w:rsidRDefault="00DD3E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AA" w:rsidRPr="00FE6219" w:rsidRDefault="00DD3E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A1B" w:rsidRDefault="00AE1A1B">
      <w:r>
        <w:separator/>
      </w:r>
    </w:p>
  </w:footnote>
  <w:footnote w:type="continuationSeparator" w:id="0">
    <w:p w:rsidR="00AE1A1B" w:rsidRDefault="00AE1A1B">
      <w:r>
        <w:continuationSeparator/>
      </w:r>
    </w:p>
  </w:footnote>
  <w:footnote w:type="continuationNotice" w:id="1">
    <w:p w:rsidR="00AE1A1B" w:rsidRDefault="00AE1A1B"/>
  </w:footnote>
  <w:footnote w:id="2">
    <w:p w:rsidR="00DD3EAA" w:rsidRDefault="00DD3EAA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DD3EAA" w:rsidRDefault="00DD3EAA" w:rsidP="00D83D0B">
      <w:pPr>
        <w:pStyle w:val="afe"/>
      </w:pPr>
    </w:p>
  </w:footnote>
  <w:footnote w:id="3">
    <w:p w:rsidR="00DD3EAA" w:rsidRPr="002E73C2" w:rsidRDefault="00DD3EAA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AA" w:rsidRPr="00F429FC" w:rsidRDefault="00DD3E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E3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AA" w:rsidRPr="00F429FC" w:rsidRDefault="00DD3E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E36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E36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1A1B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3EAA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9C43D-5A66-431C-A6FF-4F07DCC370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0B58C9-AD93-4DAB-9E05-852F4DC8E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35</Pages>
  <Words>9554</Words>
  <Characters>54461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56</cp:revision>
  <cp:lastPrinted>2015-03-31T13:05:00Z</cp:lastPrinted>
  <dcterms:created xsi:type="dcterms:W3CDTF">2015-05-04T10:14:00Z</dcterms:created>
  <dcterms:modified xsi:type="dcterms:W3CDTF">2015-07-03T12:33:00Z</dcterms:modified>
</cp:coreProperties>
</file>