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BDD" w:rsidRPr="00360BDD" w:rsidRDefault="00360BDD" w:rsidP="00360BDD">
      <w:pPr>
        <w:pStyle w:val="1"/>
        <w:jc w:val="center"/>
        <w:rPr>
          <w:sz w:val="28"/>
          <w:szCs w:val="28"/>
        </w:rPr>
      </w:pPr>
      <w:r w:rsidRPr="00360BDD">
        <w:rPr>
          <w:sz w:val="28"/>
          <w:szCs w:val="28"/>
        </w:rPr>
        <w:t>ПРОТОКОЛ № 858 Р3/З-12</w:t>
      </w:r>
      <w:r>
        <w:rPr>
          <w:sz w:val="28"/>
          <w:szCs w:val="28"/>
        </w:rPr>
        <w:t>-2</w:t>
      </w:r>
      <w:r w:rsidRPr="00360BD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60BDD">
        <w:rPr>
          <w:sz w:val="28"/>
          <w:szCs w:val="28"/>
        </w:rPr>
        <w:t>№Z015248</w:t>
      </w:r>
      <w:r>
        <w:rPr>
          <w:sz w:val="28"/>
          <w:szCs w:val="28"/>
        </w:rPr>
        <w:t>-2)</w:t>
      </w:r>
      <w:r w:rsidRPr="00360BDD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360BDD">
        <w:rPr>
          <w:sz w:val="28"/>
          <w:szCs w:val="28"/>
        </w:rPr>
        <w:t xml:space="preserve">«№ 858 Р3/З-12 Поставка талей и оборудования ДЭС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360BDD" w:rsidTr="00DE5751">
        <w:trPr>
          <w:tblCellSpacing w:w="15" w:type="dxa"/>
        </w:trPr>
        <w:tc>
          <w:tcPr>
            <w:tcW w:w="0" w:type="auto"/>
            <w:vAlign w:val="center"/>
          </w:tcPr>
          <w:p w:rsidR="00360BDD" w:rsidRDefault="00360BDD" w:rsidP="00DE5751">
            <w:r>
              <w:t>г. Москва</w:t>
            </w:r>
          </w:p>
        </w:tc>
        <w:tc>
          <w:tcPr>
            <w:tcW w:w="0" w:type="auto"/>
            <w:vAlign w:val="center"/>
          </w:tcPr>
          <w:p w:rsidR="00360BDD" w:rsidRDefault="00360BDD" w:rsidP="00360BDD">
            <w:pPr>
              <w:jc w:val="right"/>
            </w:pPr>
            <w:r>
              <w:t>Дата: 17.07.2012 г.</w:t>
            </w:r>
          </w:p>
        </w:tc>
      </w:tr>
    </w:tbl>
    <w:p w:rsidR="00360BDD" w:rsidRDefault="00360BDD" w:rsidP="00360BDD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Z015248.</w:t>
      </w:r>
      <w:r>
        <w:br/>
        <w:t xml:space="preserve">Номер протокола: </w:t>
      </w:r>
      <w:r w:rsidRPr="00360BDD">
        <w:t xml:space="preserve">858 Р3/З-12-2 </w:t>
      </w:r>
      <w:r>
        <w:t>(Z015248-2).</w:t>
      </w:r>
      <w:r>
        <w:br/>
        <w:t xml:space="preserve">Дата протокола: 17.07.2012 г. </w:t>
      </w:r>
    </w:p>
    <w:p w:rsidR="00360BDD" w:rsidRDefault="00360BDD" w:rsidP="00360BDD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360BDD" w:rsidRDefault="00360BDD" w:rsidP="00360BDD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858 Р3/З-12 Поставка талей и оборудования ДЭС для сооружения энергоблока №3 Ростовской АЭС. Извещение о проведении запроса цен было размещено на сайте http://www.a-k-d.ru в сети Интернет 27.06.2012 </w:t>
      </w:r>
    </w:p>
    <w:p w:rsidR="00360BDD" w:rsidRDefault="00360BDD" w:rsidP="00360BDD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</w:t>
      </w:r>
      <w:r w:rsidR="0037697F">
        <w:t xml:space="preserve"> </w:t>
      </w:r>
      <w: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360BDD" w:rsidRDefault="00360BDD" w:rsidP="00360BDD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360BDD" w:rsidRDefault="00360BDD" w:rsidP="00360BDD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360BDD" w:rsidRDefault="00360BDD" w:rsidP="00360BDD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360BDD" w:rsidRDefault="00360BDD" w:rsidP="00360BDD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360BDD" w:rsidRDefault="00360BDD" w:rsidP="00360BDD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360BDD" w:rsidRDefault="00360BDD" w:rsidP="00360BDD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360BDD" w:rsidRDefault="00360BDD" w:rsidP="00360BDD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360BDD" w:rsidRDefault="00360BDD" w:rsidP="00360BDD">
      <w:pPr>
        <w:numPr>
          <w:ilvl w:val="1"/>
          <w:numId w:val="1"/>
        </w:numPr>
        <w:spacing w:before="100" w:beforeAutospacing="1" w:after="100" w:afterAutospacing="1"/>
      </w:pPr>
      <w:r>
        <w:t>Чиликин Роман Витальевич</w:t>
      </w:r>
    </w:p>
    <w:p w:rsidR="00360BDD" w:rsidRDefault="00360BDD" w:rsidP="00360BDD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360BDD" w:rsidRDefault="00360BDD" w:rsidP="00360BDD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360BDD" w:rsidRDefault="00360BDD" w:rsidP="00360BDD">
      <w:pPr>
        <w:spacing w:beforeAutospacing="1" w:after="240"/>
        <w:ind w:left="720"/>
      </w:pPr>
      <w:r>
        <w:t xml:space="preserve">Из 18 членов Единой комиссии на заседании присутствовали 9. Кворум </w:t>
      </w:r>
      <w:r w:rsidR="0037697F">
        <w:t>имеется</w:t>
      </w:r>
      <w:r>
        <w:t>.</w:t>
      </w:r>
    </w:p>
    <w:p w:rsidR="00360BDD" w:rsidRDefault="00360BDD" w:rsidP="00360BDD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60BDD" w:rsidRDefault="00360BDD" w:rsidP="00360BD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61 920.00 российский рубль (шестьдесят одна тысяча девятьсот двадцать рублей 00 копеек) с учетом НДС </w:t>
      </w:r>
    </w:p>
    <w:p w:rsidR="00360BDD" w:rsidRDefault="00360BDD" w:rsidP="00360BD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360BDD" w:rsidRDefault="00360BDD" w:rsidP="00360BD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3,4 Ростовской АЭС </w:t>
      </w:r>
    </w:p>
    <w:p w:rsidR="00360BDD" w:rsidRDefault="00360BDD" w:rsidP="00360BD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360BDD" w:rsidRDefault="00360BDD" w:rsidP="00360BD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 </w:t>
      </w:r>
    </w:p>
    <w:p w:rsidR="00360BDD" w:rsidRDefault="00360BDD" w:rsidP="00360BDD">
      <w:pPr>
        <w:spacing w:beforeAutospacing="1" w:after="240"/>
        <w:ind w:left="720"/>
      </w:pPr>
    </w:p>
    <w:p w:rsidR="00360BDD" w:rsidRDefault="00360BDD" w:rsidP="00360BDD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цен 03.07.2012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"/>
        <w:gridCol w:w="2252"/>
        <w:gridCol w:w="2032"/>
        <w:gridCol w:w="1666"/>
        <w:gridCol w:w="2345"/>
      </w:tblGrid>
      <w:tr w:rsidR="00360BDD" w:rsidTr="00256BB3">
        <w:trPr>
          <w:trHeight w:val="2798"/>
          <w:tblCellSpacing w:w="15" w:type="dxa"/>
        </w:trPr>
        <w:tc>
          <w:tcPr>
            <w:tcW w:w="0" w:type="auto"/>
            <w:vAlign w:val="center"/>
          </w:tcPr>
          <w:p w:rsidR="00360BDD" w:rsidRDefault="00360BDD" w:rsidP="00DE57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360BDD" w:rsidRDefault="00360BDD" w:rsidP="00DE57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360BDD" w:rsidRDefault="00360BDD" w:rsidP="00DE57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360BDD" w:rsidRDefault="00360BDD" w:rsidP="00DE57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360BDD" w:rsidRDefault="00360BDD" w:rsidP="00DE57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60BDD" w:rsidTr="00256BB3">
        <w:trPr>
          <w:trHeight w:val="2043"/>
          <w:tblCellSpacing w:w="15" w:type="dxa"/>
        </w:trPr>
        <w:tc>
          <w:tcPr>
            <w:tcW w:w="0" w:type="auto"/>
            <w:vAlign w:val="center"/>
          </w:tcPr>
          <w:p w:rsidR="00360BDD" w:rsidRDefault="00360BDD" w:rsidP="00DE5751">
            <w:r>
              <w:t>1</w:t>
            </w:r>
          </w:p>
        </w:tc>
        <w:tc>
          <w:tcPr>
            <w:tcW w:w="0" w:type="auto"/>
            <w:vAlign w:val="center"/>
          </w:tcPr>
          <w:p w:rsidR="00360BDD" w:rsidRDefault="00360BDD" w:rsidP="00DE5751">
            <w:r>
              <w:t>ООО «ТД Фора»</w:t>
            </w:r>
            <w:r>
              <w:br/>
              <w:t>ИНН 5262247974</w:t>
            </w:r>
          </w:p>
        </w:tc>
        <w:tc>
          <w:tcPr>
            <w:tcW w:w="0" w:type="auto"/>
            <w:vAlign w:val="center"/>
          </w:tcPr>
          <w:p w:rsidR="00360BDD" w:rsidRDefault="00360BDD" w:rsidP="00360BDD">
            <w:r>
              <w:t>603057, г. Н.Новгород, ул</w:t>
            </w:r>
            <w:proofErr w:type="gramStart"/>
            <w:r>
              <w:t>.Б</w:t>
            </w:r>
            <w:proofErr w:type="gramEnd"/>
            <w:r>
              <w:t xml:space="preserve">екетова 3, </w:t>
            </w:r>
          </w:p>
        </w:tc>
        <w:tc>
          <w:tcPr>
            <w:tcW w:w="0" w:type="auto"/>
            <w:vAlign w:val="center"/>
          </w:tcPr>
          <w:p w:rsidR="00360BDD" w:rsidRDefault="00360BDD" w:rsidP="00DE5751">
            <w:r>
              <w:t>3 июля 2012 г. 08:55:50</w:t>
            </w:r>
          </w:p>
        </w:tc>
        <w:tc>
          <w:tcPr>
            <w:tcW w:w="0" w:type="auto"/>
            <w:vAlign w:val="center"/>
          </w:tcPr>
          <w:p w:rsidR="00360BDD" w:rsidRDefault="00360BDD" w:rsidP="00DE5751">
            <w:r>
              <w:t>60 168.40 российский рубль (шестьдесят тысяч сто шестьдесят восемь рублей 40 копеек) с учетом НДС</w:t>
            </w:r>
          </w:p>
        </w:tc>
      </w:tr>
    </w:tbl>
    <w:p w:rsidR="00360BDD" w:rsidRDefault="00360BDD" w:rsidP="00256BB3">
      <w:pPr>
        <w:numPr>
          <w:ilvl w:val="0"/>
          <w:numId w:val="1"/>
        </w:numPr>
        <w:spacing w:before="360" w:after="100" w:afterAutospacing="1"/>
        <w:ind w:left="714" w:hanging="357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60BDD" w:rsidRDefault="00360BDD" w:rsidP="00360BDD">
      <w:pPr>
        <w:numPr>
          <w:ilvl w:val="1"/>
          <w:numId w:val="2"/>
        </w:numPr>
        <w:tabs>
          <w:tab w:val="clear" w:pos="1440"/>
        </w:tabs>
        <w:spacing w:before="60" w:after="100" w:afterAutospacing="1"/>
        <w:ind w:left="1434" w:hanging="357"/>
      </w:pPr>
      <w:r>
        <w:t xml:space="preserve">Единственное предложение о 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Общество</w:t>
      </w:r>
      <w:proofErr w:type="gramEnd"/>
      <w:r>
        <w:t xml:space="preserve"> с Ограниченной Ответственностью «ТД Фора» и составило            60 168.40 российский рубль (шестьдесят тысяч сто шестьдесят восемь рублей 40 копеек) с учетом НДС </w:t>
      </w:r>
    </w:p>
    <w:p w:rsidR="00360BDD" w:rsidRDefault="00360BDD" w:rsidP="00360BDD">
      <w:pPr>
        <w:numPr>
          <w:ilvl w:val="1"/>
          <w:numId w:val="2"/>
        </w:numPr>
        <w:tabs>
          <w:tab w:val="clear" w:pos="1440"/>
        </w:tabs>
        <w:spacing w:before="60" w:after="100" w:afterAutospacing="1"/>
        <w:ind w:left="1434" w:hanging="357"/>
      </w:pPr>
      <w:r>
        <w:t>Общество с Ограниченной Ответственностью «ТД Фора» признается единс</w:t>
      </w:r>
      <w:r w:rsidR="00256BB3">
        <w:t>твенным участником запроса цен</w:t>
      </w:r>
      <w:r>
        <w:t>.</w:t>
      </w:r>
    </w:p>
    <w:p w:rsidR="00360BDD" w:rsidRDefault="00360BDD" w:rsidP="00360BDD">
      <w:pPr>
        <w:numPr>
          <w:ilvl w:val="1"/>
          <w:numId w:val="2"/>
        </w:numPr>
        <w:tabs>
          <w:tab w:val="clear" w:pos="1440"/>
        </w:tabs>
        <w:spacing w:before="60" w:after="100" w:afterAutospacing="1"/>
        <w:ind w:left="1434" w:hanging="357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заключить договор с Общество с Ограниченной Ответственностью «ТД Фора» на условиях, предусмотренных извещением о проведении запросе цен, по цене</w:t>
      </w:r>
      <w:r w:rsidR="00256BB3">
        <w:t xml:space="preserve"> 60 168.40 российский рубль (шестьдесят тысяч сто шестьдесят восемь рублей 40 копеек) с учетом НДС</w:t>
      </w:r>
      <w:r>
        <w:t xml:space="preserve">, </w:t>
      </w:r>
      <w:r w:rsidR="00256BB3">
        <w:t>п</w:t>
      </w:r>
      <w:r>
        <w:t>редложенной участником процедуры закупки в заявке, не превышающей начальную (максимальную) цену, указанную в извещении о</w:t>
      </w:r>
      <w:proofErr w:type="gramEnd"/>
      <w:r>
        <w:t xml:space="preserve"> </w:t>
      </w:r>
      <w:proofErr w:type="gramStart"/>
      <w:r>
        <w:t>прове</w:t>
      </w:r>
      <w:r w:rsidR="00256BB3">
        <w:t>дении</w:t>
      </w:r>
      <w:proofErr w:type="gramEnd"/>
      <w:r w:rsidR="00256BB3">
        <w:t xml:space="preserve"> запроса цен</w:t>
      </w:r>
      <w:r>
        <w:t>.</w:t>
      </w:r>
    </w:p>
    <w:p w:rsidR="00360BDD" w:rsidRDefault="00360BDD" w:rsidP="00360BDD">
      <w:pPr>
        <w:numPr>
          <w:ilvl w:val="1"/>
          <w:numId w:val="2"/>
        </w:numPr>
        <w:tabs>
          <w:tab w:val="clear" w:pos="1440"/>
        </w:tabs>
        <w:spacing w:before="60" w:after="100" w:afterAutospacing="1"/>
        <w:ind w:left="1434" w:hanging="357"/>
      </w:pPr>
      <w:r>
        <w:t xml:space="preserve">Настоящий протокол разместить на сайте http://www.a-k-d.ru </w:t>
      </w:r>
    </w:p>
    <w:p w:rsidR="00360BDD" w:rsidRDefault="00360BDD" w:rsidP="00360BDD">
      <w:pPr>
        <w:spacing w:beforeAutospacing="1" w:after="240"/>
        <w:ind w:left="720"/>
      </w:pPr>
    </w:p>
    <w:p w:rsidR="00360BDD" w:rsidRDefault="00360BDD" w:rsidP="00360BDD">
      <w:pPr>
        <w:numPr>
          <w:ilvl w:val="0"/>
          <w:numId w:val="1"/>
        </w:numPr>
        <w:spacing w:before="100" w:beforeAutospacing="1" w:after="100" w:afterAutospacing="1"/>
      </w:pPr>
      <w: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</w:t>
      </w:r>
      <w:r>
        <w:lastRenderedPageBreak/>
        <w:t xml:space="preserve">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360BDD" w:rsidRDefault="00360BDD" w:rsidP="00360BDD">
      <w:pPr>
        <w:numPr>
          <w:ilvl w:val="0"/>
          <w:numId w:val="1"/>
        </w:numPr>
        <w:spacing w:before="36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2235"/>
      </w:tblGrid>
      <w:tr w:rsidR="00360BDD" w:rsidTr="00DE575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60BDD" w:rsidRDefault="00360BDD" w:rsidP="00DE57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60BDD" w:rsidTr="00DE57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__________________</w:t>
            </w:r>
          </w:p>
        </w:tc>
      </w:tr>
      <w:tr w:rsidR="00360BDD" w:rsidTr="00DE575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60BDD" w:rsidRDefault="00360BDD" w:rsidP="00DE57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360BDD" w:rsidTr="00DE57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__________________</w:t>
            </w:r>
          </w:p>
        </w:tc>
      </w:tr>
      <w:tr w:rsidR="00360BDD" w:rsidTr="00DE575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60BDD" w:rsidRDefault="00360BDD" w:rsidP="00DE57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60BDD" w:rsidTr="00DE57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__________________</w:t>
            </w:r>
          </w:p>
        </w:tc>
      </w:tr>
      <w:tr w:rsidR="00360BDD" w:rsidTr="00DE57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__________________</w:t>
            </w:r>
          </w:p>
        </w:tc>
      </w:tr>
      <w:tr w:rsidR="00360BDD" w:rsidTr="00DE57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__________________</w:t>
            </w:r>
          </w:p>
        </w:tc>
      </w:tr>
      <w:tr w:rsidR="00360BDD" w:rsidTr="00DE57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__________________</w:t>
            </w:r>
          </w:p>
        </w:tc>
      </w:tr>
      <w:tr w:rsidR="00360BDD" w:rsidTr="00DE57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__________________</w:t>
            </w:r>
          </w:p>
        </w:tc>
      </w:tr>
      <w:tr w:rsidR="00360BDD" w:rsidTr="00DE57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__________________</w:t>
            </w:r>
          </w:p>
        </w:tc>
      </w:tr>
      <w:tr w:rsidR="00360BDD" w:rsidTr="00DE57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__________________</w:t>
            </w:r>
          </w:p>
        </w:tc>
      </w:tr>
      <w:tr w:rsidR="00360BDD" w:rsidTr="00DE57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0BDD" w:rsidRDefault="00360BDD" w:rsidP="00DE5751">
            <w:r>
              <w:t>__________________</w:t>
            </w:r>
          </w:p>
        </w:tc>
      </w:tr>
    </w:tbl>
    <w:p w:rsidR="00360BDD" w:rsidRDefault="00360BDD" w:rsidP="00360BDD"/>
    <w:p w:rsidR="00115878" w:rsidRDefault="00115878"/>
    <w:sectPr w:rsidR="00115878" w:rsidSect="00256BB3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44125"/>
    <w:multiLevelType w:val="multilevel"/>
    <w:tmpl w:val="15E20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0BDD"/>
    <w:rsid w:val="00115878"/>
    <w:rsid w:val="00256BB3"/>
    <w:rsid w:val="00360BDD"/>
    <w:rsid w:val="0037697F"/>
    <w:rsid w:val="00F51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60BD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0B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60BD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070944-E826-4C3D-84B7-C244585E8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2012-07-17T13:13:00Z</cp:lastPrinted>
  <dcterms:created xsi:type="dcterms:W3CDTF">2012-07-17T11:16:00Z</dcterms:created>
  <dcterms:modified xsi:type="dcterms:W3CDTF">2012-07-17T13:13:00Z</dcterms:modified>
</cp:coreProperties>
</file>