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988" w:rsidRPr="00077988" w:rsidRDefault="00077988" w:rsidP="00077988">
      <w:pPr>
        <w:ind w:firstLine="709"/>
        <w:jc w:val="center"/>
        <w:outlineLvl w:val="0"/>
      </w:pPr>
      <w:bookmarkStart w:id="0" w:name="_Toc388001150"/>
      <w:r w:rsidRPr="00077988">
        <w:t>ИЗВЕЩЕНИЕ О ПРОВЕДЕНИИ АУКЦИОНА</w:t>
      </w:r>
      <w:bookmarkEnd w:id="0"/>
    </w:p>
    <w:p w:rsidR="00077988" w:rsidRPr="00077988" w:rsidRDefault="00077988" w:rsidP="00077988">
      <w:pPr>
        <w:tabs>
          <w:tab w:val="left" w:pos="1134"/>
        </w:tabs>
        <w:ind w:firstLine="709"/>
        <w:jc w:val="center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77988">
        <w:rPr>
          <w:b/>
          <w:spacing w:val="-6"/>
        </w:rPr>
        <w:t>Форма и способ процедуры закупки</w:t>
      </w:r>
      <w:r w:rsidRPr="00077988">
        <w:rPr>
          <w:spacing w:val="-6"/>
        </w:rPr>
        <w:t xml:space="preserve">: </w:t>
      </w:r>
      <w:r w:rsidRPr="00077988">
        <w:t>Открытый аукцион в электронной форме без квалификационного отбора.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077988" w:rsidRPr="00077988" w:rsidRDefault="00077988" w:rsidP="0007798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77988">
        <w:rPr>
          <w:rFonts w:ascii="Times New Roman" w:hAnsi="Times New Roman" w:cs="Times New Roman"/>
          <w:i w:val="0"/>
          <w:spacing w:val="-6"/>
          <w:sz w:val="24"/>
          <w:szCs w:val="24"/>
        </w:rPr>
        <w:t>Заказчик</w:t>
      </w:r>
      <w:r w:rsidRPr="00077988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:</w:t>
      </w:r>
      <w:r w:rsidRPr="0007798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77988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077988">
        <w:rPr>
          <w:rFonts w:ascii="Times New Roman" w:hAnsi="Times New Roman" w:cs="Times New Roman"/>
          <w:sz w:val="24"/>
          <w:szCs w:val="24"/>
        </w:rPr>
        <w:t>. Москва, ул. Бакунинская, д.7, стр.1</w:t>
      </w:r>
      <w:r w:rsidRPr="00077988">
        <w:rPr>
          <w:rFonts w:ascii="Times New Roman" w:hAnsi="Times New Roman" w:cs="Times New Roman"/>
          <w:sz w:val="24"/>
          <w:szCs w:val="24"/>
        </w:rPr>
        <w:tab/>
      </w:r>
    </w:p>
    <w:p w:rsidR="00077988" w:rsidRPr="00077988" w:rsidRDefault="00077988" w:rsidP="00077988">
      <w:pPr>
        <w:ind w:firstLine="709"/>
      </w:pPr>
      <w:r w:rsidRPr="00077988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77988">
          <w:t>105005, г</w:t>
        </w:r>
      </w:smartTag>
      <w:r w:rsidRPr="00077988">
        <w:t>. Москва, ул. Бакунинская, д. 7, стр. 1</w:t>
      </w:r>
    </w:p>
    <w:p w:rsidR="00077988" w:rsidRPr="00077988" w:rsidRDefault="00077988" w:rsidP="00077988">
      <w:pPr>
        <w:pStyle w:val="a4"/>
        <w:tabs>
          <w:tab w:val="num" w:pos="720"/>
        </w:tabs>
        <w:spacing w:after="0"/>
        <w:ind w:firstLine="709"/>
      </w:pPr>
      <w:r w:rsidRPr="00077988">
        <w:t>Тел.: (499) 261-41-87</w:t>
      </w:r>
    </w:p>
    <w:p w:rsidR="00077988" w:rsidRPr="00077988" w:rsidRDefault="00077988" w:rsidP="00077988">
      <w:pPr>
        <w:pStyle w:val="a4"/>
        <w:tabs>
          <w:tab w:val="num" w:pos="720"/>
        </w:tabs>
        <w:spacing w:after="0"/>
        <w:ind w:firstLine="709"/>
      </w:pPr>
      <w:r w:rsidRPr="00077988">
        <w:t>Факс: (499) 265-09-74</w:t>
      </w:r>
    </w:p>
    <w:p w:rsidR="00077988" w:rsidRPr="00077988" w:rsidRDefault="00077988" w:rsidP="00077988">
      <w:pPr>
        <w:pStyle w:val="Bodytext1"/>
        <w:shd w:val="clear" w:color="auto" w:fill="auto"/>
        <w:spacing w:after="0" w:line="240" w:lineRule="auto"/>
        <w:ind w:firstLine="709"/>
        <w:jc w:val="both"/>
        <w:rPr>
          <w:rStyle w:val="Bodytext2NotBold12"/>
          <w:b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>эл. почта:</w:t>
      </w:r>
      <w:r w:rsidRPr="00077988">
        <w:rPr>
          <w:rStyle w:val="Bodytext2NotBold12"/>
          <w:b/>
          <w:sz w:val="24"/>
          <w:szCs w:val="24"/>
        </w:rPr>
        <w:t xml:space="preserve"> </w:t>
      </w:r>
      <w:hyperlink r:id="rId5" w:history="1"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07798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077988" w:rsidRPr="00077988" w:rsidRDefault="00077988" w:rsidP="00077988">
      <w:pPr>
        <w:pStyle w:val="Bodytext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7988" w:rsidRPr="00077988" w:rsidRDefault="00077988" w:rsidP="00077988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77988">
        <w:rPr>
          <w:rStyle w:val="Bodytext213"/>
          <w:bCs w:val="0"/>
          <w:i w:val="0"/>
          <w:iCs w:val="0"/>
          <w:sz w:val="24"/>
          <w:szCs w:val="24"/>
        </w:rPr>
        <w:t>Организатор аукциона в электронной форме</w:t>
      </w:r>
      <w:r w:rsidRPr="00077988">
        <w:rPr>
          <w:rStyle w:val="Bodytext213"/>
          <w:b w:val="0"/>
          <w:bCs w:val="0"/>
          <w:i w:val="0"/>
          <w:iCs w:val="0"/>
          <w:sz w:val="24"/>
          <w:szCs w:val="24"/>
        </w:rPr>
        <w:t>:</w:t>
      </w:r>
      <w:r w:rsidRPr="0007798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7798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ОАО «Атомэнергопроект» 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77988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77988">
        <w:rPr>
          <w:rFonts w:ascii="Times New Roman" w:hAnsi="Times New Roman" w:cs="Times New Roman"/>
          <w:sz w:val="24"/>
          <w:szCs w:val="24"/>
        </w:rPr>
        <w:t>. Москва, 3-й Павловский пер., д.2.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 2.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>тел.: (495) 633-50-50 доб. 37-95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>факс: -</w:t>
      </w:r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077988">
        <w:rPr>
          <w:rFonts w:ascii="Times New Roman" w:hAnsi="Times New Roman" w:cs="Times New Roman"/>
          <w:sz w:val="24"/>
          <w:szCs w:val="24"/>
        </w:rPr>
        <w:t xml:space="preserve">эл. </w:t>
      </w:r>
      <w:proofErr w:type="gramStart"/>
      <w:r w:rsidRPr="00077988">
        <w:rPr>
          <w:rFonts w:ascii="Times New Roman" w:hAnsi="Times New Roman" w:cs="Times New Roman"/>
          <w:sz w:val="24"/>
          <w:szCs w:val="24"/>
        </w:rPr>
        <w:t xml:space="preserve">почта:  </w:t>
      </w:r>
      <w:hyperlink r:id="rId6" w:history="1"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7798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gramEnd"/>
      </w:hyperlink>
    </w:p>
    <w:p w:rsidR="00077988" w:rsidRPr="00077988" w:rsidRDefault="00077988" w:rsidP="0007798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color w:val="1F497D"/>
          <w:sz w:val="24"/>
          <w:szCs w:val="24"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7988">
        <w:rPr>
          <w:b/>
        </w:rPr>
        <w:t>Предмет договора</w:t>
      </w:r>
      <w:r w:rsidRPr="00077988">
        <w:t xml:space="preserve">: поставка </w:t>
      </w:r>
      <w:r w:rsidRPr="00077988">
        <w:rPr>
          <w:bCs/>
          <w:color w:val="000000"/>
        </w:rPr>
        <w:t>бетона товарного и строительного раствора на объекты НСМФ Нововоронежской АЭС-2.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>Состав и объем товара: все необходимые сведения приведены в аукционной документации - в томе 2 «Техническая часть».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>Срок поставки товара: все необходимые сведения приведены в аукционной документации - в томе 2 «Техническая часть».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7988">
        <w:rPr>
          <w:b/>
        </w:rPr>
        <w:t>Место поставки товара</w:t>
      </w:r>
      <w:r w:rsidRPr="00077988">
        <w:t>: все необходимые сведения приведены в аукционной документации - в томе 2 «Техническая часть».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7988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077988">
        <w:t>: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77988">
          <w:rPr>
            <w:rStyle w:val="a3"/>
          </w:rPr>
          <w:t>http://www.a-k</w:t>
        </w:r>
        <w:r w:rsidRPr="00077988">
          <w:rPr>
            <w:rStyle w:val="a3"/>
          </w:rPr>
          <w:t>-</w:t>
        </w:r>
        <w:r w:rsidRPr="00077988">
          <w:rPr>
            <w:rStyle w:val="a3"/>
          </w:rPr>
          <w:t>d.ru/</w:t>
        </w:r>
      </w:hyperlink>
      <w:r w:rsidRPr="00077988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7988">
        <w:rPr>
          <w:b/>
        </w:rPr>
        <w:t>Начальная (максимальная) цена договора</w:t>
      </w:r>
      <w:r w:rsidRPr="00077988">
        <w:t xml:space="preserve">: 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</w:pPr>
      <w:r w:rsidRPr="00077988">
        <w:rPr>
          <w:i/>
        </w:rPr>
        <w:t>7.1.</w:t>
      </w:r>
      <w:r w:rsidRPr="00077988">
        <w:rPr>
          <w:b/>
          <w:i/>
        </w:rPr>
        <w:t xml:space="preserve"> Начальная (максимальная) цена единицы продукции, включая НДС:</w:t>
      </w:r>
    </w:p>
    <w:p w:rsidR="00077988" w:rsidRPr="00077988" w:rsidRDefault="00077988" w:rsidP="00077988">
      <w:pPr>
        <w:pStyle w:val="3"/>
        <w:tabs>
          <w:tab w:val="clear" w:pos="1307"/>
          <w:tab w:val="left" w:pos="708"/>
        </w:tabs>
        <w:ind w:left="0" w:firstLine="709"/>
        <w:rPr>
          <w:szCs w:val="24"/>
        </w:rPr>
      </w:pPr>
      <w:r w:rsidRPr="00077988">
        <w:rPr>
          <w:szCs w:val="24"/>
        </w:rPr>
        <w:t xml:space="preserve">согласно </w:t>
      </w:r>
      <w:r w:rsidRPr="00077988">
        <w:rPr>
          <w:b/>
          <w:i/>
          <w:szCs w:val="24"/>
        </w:rPr>
        <w:t>Тому 2</w:t>
      </w:r>
      <w:r w:rsidRPr="00077988">
        <w:rPr>
          <w:szCs w:val="24"/>
        </w:rPr>
        <w:t xml:space="preserve"> «Техническая часть» документации.</w:t>
      </w:r>
    </w:p>
    <w:p w:rsidR="00077988" w:rsidRPr="00077988" w:rsidRDefault="00077988" w:rsidP="00077988">
      <w:pPr>
        <w:pStyle w:val="3"/>
        <w:tabs>
          <w:tab w:val="clear" w:pos="1307"/>
        </w:tabs>
        <w:ind w:left="0" w:firstLine="709"/>
        <w:rPr>
          <w:spacing w:val="-6"/>
          <w:szCs w:val="24"/>
        </w:rPr>
      </w:pPr>
      <w:r w:rsidRPr="00077988">
        <w:rPr>
          <w:i/>
          <w:szCs w:val="24"/>
        </w:rPr>
        <w:t>7.2.</w:t>
      </w:r>
      <w:r w:rsidRPr="00077988">
        <w:rPr>
          <w:b/>
          <w:i/>
          <w:szCs w:val="24"/>
        </w:rPr>
        <w:t xml:space="preserve"> Финансовый</w:t>
      </w:r>
      <w:r w:rsidRPr="00077988">
        <w:rPr>
          <w:i/>
          <w:szCs w:val="24"/>
        </w:rPr>
        <w:t xml:space="preserve"> </w:t>
      </w:r>
      <w:r w:rsidRPr="00077988">
        <w:rPr>
          <w:b/>
          <w:i/>
          <w:szCs w:val="24"/>
        </w:rPr>
        <w:t>лимит по рамочному договору:</w:t>
      </w:r>
      <w:r w:rsidRPr="00077988">
        <w:rPr>
          <w:i/>
          <w:szCs w:val="24"/>
          <w:highlight w:val="yellow"/>
          <w:u w:val="single"/>
        </w:rPr>
        <w:t xml:space="preserve"> (изменению не подлежит)</w:t>
      </w:r>
      <w:r w:rsidRPr="00077988">
        <w:rPr>
          <w:i/>
          <w:szCs w:val="24"/>
        </w:rPr>
        <w:t>,</w:t>
      </w:r>
      <w:r w:rsidRPr="00077988">
        <w:rPr>
          <w:b/>
          <w:i/>
          <w:szCs w:val="24"/>
        </w:rPr>
        <w:t xml:space="preserve"> включая НДС, величина НДС:</w:t>
      </w:r>
      <w:r w:rsidRPr="00077988">
        <w:rPr>
          <w:b/>
          <w:szCs w:val="24"/>
        </w:rPr>
        <w:t xml:space="preserve"> </w:t>
      </w:r>
      <w:r w:rsidRPr="00077988">
        <w:rPr>
          <w:szCs w:val="24"/>
        </w:rPr>
        <w:t>35</w:t>
      </w:r>
      <w:r w:rsidRPr="00077988">
        <w:rPr>
          <w:spacing w:val="-6"/>
          <w:szCs w:val="24"/>
        </w:rPr>
        <w:t xml:space="preserve"> 024 603 (тридцать пять миллионов двадцать четыре тысячи шестьсот три) руб. 18 </w:t>
      </w:r>
      <w:proofErr w:type="gramStart"/>
      <w:r w:rsidRPr="00077988">
        <w:rPr>
          <w:spacing w:val="-6"/>
          <w:szCs w:val="24"/>
        </w:rPr>
        <w:t>коп.</w:t>
      </w:r>
      <w:r w:rsidRPr="00077988">
        <w:rPr>
          <w:szCs w:val="24"/>
        </w:rPr>
        <w:t>,</w:t>
      </w:r>
      <w:proofErr w:type="gramEnd"/>
      <w:r w:rsidRPr="00077988">
        <w:rPr>
          <w:szCs w:val="24"/>
        </w:rPr>
        <w:t xml:space="preserve"> включая НДС (18%) </w:t>
      </w:r>
      <w:r w:rsidRPr="00077988">
        <w:rPr>
          <w:spacing w:val="-6"/>
          <w:szCs w:val="24"/>
        </w:rPr>
        <w:t>5 342 736 (пять миллионов триста сорок две тысячи семьсот тридцать шесть) руб. 08 коп.;</w:t>
      </w:r>
    </w:p>
    <w:p w:rsidR="00077988" w:rsidRPr="00077988" w:rsidRDefault="00077988" w:rsidP="00077988">
      <w:pPr>
        <w:pStyle w:val="3"/>
        <w:tabs>
          <w:tab w:val="clear" w:pos="1307"/>
        </w:tabs>
        <w:ind w:left="0" w:firstLine="709"/>
        <w:rPr>
          <w:b/>
          <w:szCs w:val="24"/>
        </w:rPr>
      </w:pPr>
      <w:r w:rsidRPr="00077988">
        <w:rPr>
          <w:i/>
          <w:szCs w:val="24"/>
        </w:rPr>
        <w:lastRenderedPageBreak/>
        <w:t>7.3.</w:t>
      </w:r>
      <w:r w:rsidRPr="00077988">
        <w:rPr>
          <w:b/>
          <w:i/>
          <w:szCs w:val="24"/>
        </w:rPr>
        <w:t xml:space="preserve"> Финансовый</w:t>
      </w:r>
      <w:r w:rsidRPr="00077988">
        <w:rPr>
          <w:i/>
          <w:szCs w:val="24"/>
        </w:rPr>
        <w:t xml:space="preserve"> </w:t>
      </w:r>
      <w:r w:rsidRPr="00077988">
        <w:rPr>
          <w:b/>
          <w:i/>
          <w:szCs w:val="24"/>
        </w:rPr>
        <w:t>лимит по рамочному договору:</w:t>
      </w:r>
      <w:r w:rsidRPr="00077988">
        <w:rPr>
          <w:i/>
          <w:szCs w:val="24"/>
          <w:highlight w:val="yellow"/>
          <w:u w:val="single"/>
        </w:rPr>
        <w:t xml:space="preserve"> (изменению не подлежит)</w:t>
      </w:r>
      <w:r w:rsidRPr="00077988">
        <w:rPr>
          <w:b/>
          <w:szCs w:val="24"/>
        </w:rPr>
        <w:t xml:space="preserve"> </w:t>
      </w:r>
      <w:r w:rsidRPr="00077988">
        <w:rPr>
          <w:b/>
          <w:i/>
          <w:szCs w:val="24"/>
        </w:rPr>
        <w:t xml:space="preserve">без НДС: </w:t>
      </w:r>
    </w:p>
    <w:p w:rsidR="00077988" w:rsidRPr="00077988" w:rsidRDefault="00077988" w:rsidP="00077988">
      <w:pPr>
        <w:pStyle w:val="3"/>
        <w:tabs>
          <w:tab w:val="clear" w:pos="1307"/>
          <w:tab w:val="left" w:pos="720"/>
        </w:tabs>
        <w:ind w:left="0" w:firstLine="709"/>
        <w:rPr>
          <w:spacing w:val="-6"/>
          <w:szCs w:val="24"/>
        </w:rPr>
      </w:pPr>
      <w:r w:rsidRPr="00077988">
        <w:rPr>
          <w:spacing w:val="-6"/>
          <w:szCs w:val="24"/>
        </w:rPr>
        <w:t>29 681 867 (двадцать девять тысяч шестьсот восемьдесят одна тысяча восемьсот шестьдесят семь) руб. 10 коп.</w:t>
      </w:r>
    </w:p>
    <w:p w:rsidR="00077988" w:rsidRPr="00077988" w:rsidRDefault="00077988" w:rsidP="00077988">
      <w:pPr>
        <w:pStyle w:val="3"/>
        <w:tabs>
          <w:tab w:val="clear" w:pos="1307"/>
          <w:tab w:val="left" w:pos="720"/>
        </w:tabs>
        <w:ind w:left="0" w:firstLine="709"/>
        <w:jc w:val="left"/>
        <w:rPr>
          <w:spacing w:val="-6"/>
          <w:szCs w:val="24"/>
        </w:rPr>
      </w:pPr>
    </w:p>
    <w:p w:rsidR="00077988" w:rsidRPr="00077988" w:rsidRDefault="00077988" w:rsidP="00077988">
      <w:pPr>
        <w:tabs>
          <w:tab w:val="left" w:pos="1134"/>
        </w:tabs>
        <w:ind w:firstLine="709"/>
        <w:jc w:val="both"/>
      </w:pPr>
      <w:r w:rsidRPr="00077988">
        <w:rPr>
          <w:b/>
          <w:i/>
        </w:rPr>
        <w:t>Особенность проведения аукциона:</w:t>
      </w:r>
      <w:r w:rsidRPr="00077988">
        <w:t xml:space="preserve"> указано в п. 10 раздела 5 «Информационная карта аукциона» аукционной документации.</w:t>
      </w:r>
    </w:p>
    <w:p w:rsidR="00077988" w:rsidRPr="00077988" w:rsidRDefault="00077988" w:rsidP="00077988">
      <w:pPr>
        <w:tabs>
          <w:tab w:val="left" w:pos="1134"/>
        </w:tabs>
        <w:ind w:firstLine="709"/>
        <w:jc w:val="both"/>
      </w:pP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  <w:r w:rsidRPr="0007798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t>Срок, место и порядок предоставления аукционной документации</w:t>
      </w:r>
      <w:r w:rsidRPr="00077988">
        <w:rPr>
          <w:spacing w:val="-6"/>
        </w:rPr>
        <w:t>: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77988">
        <w:rPr>
          <w:spacing w:val="-6"/>
        </w:rPr>
        <w:t xml:space="preserve">На официальном сайте </w:t>
      </w:r>
      <w:r w:rsidRPr="0007798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077988">
          <w:rPr>
            <w:rStyle w:val="a3"/>
          </w:rPr>
          <w:t>http://</w:t>
        </w:r>
        <w:r w:rsidRPr="00077988">
          <w:rPr>
            <w:rStyle w:val="a3"/>
          </w:rPr>
          <w:t>w</w:t>
        </w:r>
        <w:r w:rsidRPr="00077988">
          <w:rPr>
            <w:rStyle w:val="a3"/>
          </w:rPr>
          <w:t>ww.zakupki.gov.ru</w:t>
        </w:r>
      </w:hyperlink>
      <w:r w:rsidRPr="00077988">
        <w:t>), на официальном сайте по закупкам атомной отрасли Госкорпорации «Рос</w:t>
      </w:r>
      <w:r w:rsidRPr="00077988">
        <w:rPr>
          <w:spacing w:val="-6"/>
        </w:rPr>
        <w:t>атом» (</w:t>
      </w:r>
      <w:hyperlink r:id="rId9" w:history="1">
        <w:r w:rsidRPr="00077988">
          <w:rPr>
            <w:rStyle w:val="a3"/>
          </w:rPr>
          <w:t>http://zakupki.rosatom.ru</w:t>
        </w:r>
      </w:hyperlink>
      <w:r w:rsidRPr="00077988">
        <w:rPr>
          <w:spacing w:val="-6"/>
        </w:rPr>
        <w:t xml:space="preserve">) аукционная документация находится в открытом доступе, начиная </w:t>
      </w:r>
      <w:r w:rsidRPr="00077988">
        <w:t>с даты размещения настоящего извещения и аукционной документации</w:t>
      </w:r>
      <w:r w:rsidRPr="00077988">
        <w:rPr>
          <w:spacing w:val="-6"/>
        </w:rPr>
        <w:t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077988">
        <w:t xml:space="preserve"> </w:t>
      </w:r>
      <w:hyperlink r:id="rId10" w:history="1">
        <w:r w:rsidRPr="00077988">
          <w:rPr>
            <w:rStyle w:val="a3"/>
          </w:rPr>
          <w:t>http://www.a-k-d.ru/</w:t>
        </w:r>
      </w:hyperlink>
      <w:r w:rsidRPr="00077988">
        <w:t xml:space="preserve"> </w:t>
      </w:r>
      <w:r w:rsidRPr="00077988">
        <w:rPr>
          <w:spacing w:val="-6"/>
        </w:rPr>
        <w:t>определяется правилами данной электронной торговой площадки.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</w:rPr>
        <w:t>Обеспечение заявки на участие в аукционе</w:t>
      </w:r>
      <w:r w:rsidRPr="00077988">
        <w:t>:</w:t>
      </w:r>
      <w:r w:rsidRPr="00077988">
        <w:rPr>
          <w:bCs/>
          <w:color w:val="000000"/>
        </w:rPr>
        <w:t xml:space="preserve"> </w:t>
      </w:r>
      <w:r w:rsidRPr="00077988">
        <w:t>з</w:t>
      </w:r>
      <w:r w:rsidRPr="00077988">
        <w:rPr>
          <w:spacing w:val="-6"/>
        </w:rPr>
        <w:t xml:space="preserve">аявки участников открытого аукциона в электронной форме должны сопровождаться финансовым обеспечением заявки в размере 100 </w:t>
      </w:r>
      <w:r w:rsidRPr="00077988">
        <w:t>000 (сто тысяч) руб. 00 коп.</w:t>
      </w:r>
      <w:r w:rsidRPr="00077988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аукциона. Обеспечение заявки на участие в открытом аукционе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открытом аукционе в электронной форме.</w:t>
      </w:r>
      <w:r w:rsidRPr="00077988">
        <w:rPr>
          <w:b/>
          <w:i/>
        </w:rPr>
        <w:t xml:space="preserve"> 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077988">
        <w:rPr>
          <w:spacing w:val="-6"/>
        </w:rPr>
        <w:t>: 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077988">
        <w:t xml:space="preserve"> </w:t>
      </w:r>
      <w:hyperlink r:id="rId11" w:history="1">
        <w:r w:rsidRPr="00077988">
          <w:rPr>
            <w:rStyle w:val="a3"/>
          </w:rPr>
          <w:t>http://www.a-k-d.ru/</w:t>
        </w:r>
      </w:hyperlink>
      <w:r w:rsidRPr="00077988">
        <w:t xml:space="preserve">, </w:t>
      </w:r>
      <w:r w:rsidRPr="00077988">
        <w:rPr>
          <w:spacing w:val="-6"/>
        </w:rPr>
        <w:t>начиная с даты</w:t>
      </w:r>
      <w:r w:rsidRPr="00077988">
        <w:rPr>
          <w:b/>
          <w:i/>
        </w:rPr>
        <w:t xml:space="preserve"> </w:t>
      </w:r>
      <w:r w:rsidRPr="00077988">
        <w:t>размещения настоящего извещения и аукционной документации на официальном сайте и на данной ЭТП,</w:t>
      </w:r>
      <w:r w:rsidRPr="00077988">
        <w:rPr>
          <w:spacing w:val="-6"/>
        </w:rPr>
        <w:t xml:space="preserve"> в порядке и в соответствии с регламентом работы данной ЭТП, в срок не позднее: 09-00 (время московское) «06» июня 2014 года. </w:t>
      </w:r>
    </w:p>
    <w:p w:rsidR="00077988" w:rsidRPr="00077988" w:rsidRDefault="00077988" w:rsidP="00077988">
      <w:pPr>
        <w:ind w:firstLine="709"/>
        <w:contextualSpacing/>
        <w:jc w:val="both"/>
        <w:rPr>
          <w:spacing w:val="-6"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077988">
        <w:rPr>
          <w:spacing w:val="-6"/>
        </w:rPr>
        <w:t xml:space="preserve">: «11» июня 2014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77988">
          <w:rPr>
            <w:spacing w:val="-6"/>
          </w:rPr>
          <w:t>115093, г</w:t>
        </w:r>
      </w:smartTag>
      <w:r w:rsidRPr="00077988">
        <w:rPr>
          <w:spacing w:val="-6"/>
        </w:rPr>
        <w:t>. Москва, 3-й Павловский пер., д.2.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7988">
        <w:rPr>
          <w:b/>
          <w:spacing w:val="-6"/>
        </w:rPr>
        <w:t>Дата и время начала проведения аукциона</w:t>
      </w:r>
      <w:r w:rsidRPr="00077988">
        <w:rPr>
          <w:spacing w:val="-6"/>
        </w:rPr>
        <w:t>: 09-00 (время московское) «18» июня 2014 года.</w:t>
      </w:r>
      <w:r w:rsidRPr="00077988">
        <w:t xml:space="preserve"> 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077988">
        <w:t xml:space="preserve">: </w:t>
      </w:r>
      <w:r w:rsidRPr="00077988">
        <w:rPr>
          <w:spacing w:val="-6"/>
        </w:rPr>
        <w:t xml:space="preserve">«25» июня 2014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77988">
          <w:rPr>
            <w:spacing w:val="-6"/>
          </w:rPr>
          <w:t>115093, г</w:t>
        </w:r>
      </w:smartTag>
      <w:r w:rsidRPr="00077988">
        <w:rPr>
          <w:spacing w:val="-6"/>
        </w:rPr>
        <w:t>. Москва, 3-й Павловский пер., д.2.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1" w:name="_GoBack"/>
      <w:bookmarkEnd w:id="1"/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lastRenderedPageBreak/>
        <w:t>Срок заключения договора после определения победителя аукциона</w:t>
      </w:r>
      <w:r w:rsidRPr="00077988">
        <w:rPr>
          <w:spacing w:val="-6"/>
        </w:rPr>
        <w:t xml:space="preserve">: заключение договора по итогам аукциона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77988">
        <w:rPr>
          <w:b/>
          <w:spacing w:val="-6"/>
        </w:rPr>
        <w:t>Форма, размер и срок предоставления обеспечения исполнения договора</w:t>
      </w:r>
      <w:r w:rsidRPr="00077988">
        <w:rPr>
          <w:spacing w:val="-6"/>
        </w:rPr>
        <w:t xml:space="preserve">: </w:t>
      </w:r>
      <w:r w:rsidRPr="00077988">
        <w:rPr>
          <w:bCs/>
          <w:color w:val="000000"/>
        </w:rPr>
        <w:t xml:space="preserve">обеспечение исполнения обязательств по договору в виде </w:t>
      </w:r>
      <w:r w:rsidRPr="00077988">
        <w:rPr>
          <w:iCs/>
          <w:color w:val="000000"/>
        </w:rPr>
        <w:t xml:space="preserve">безотзывной </w:t>
      </w:r>
      <w:r w:rsidRPr="00077988">
        <w:rPr>
          <w:bCs/>
          <w:color w:val="000000"/>
        </w:rPr>
        <w:t xml:space="preserve">банковской гарантии либо договора поручительства в размере 10 % от цены договора, заключаемого по результатам проведения процедуры закупки согласно проекта договора. 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7988">
        <w:t>Организатор аукциона вправе отказаться от проведения аукциона не позднее чем за пять дней до даты окончания срока подачи заявок на участие в аукционе</w:t>
      </w:r>
      <w:r w:rsidRPr="00077988">
        <w:rPr>
          <w:b/>
          <w:i/>
        </w:rPr>
        <w:t xml:space="preserve">, </w:t>
      </w:r>
      <w:r w:rsidRPr="00077988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77988" w:rsidRPr="00077988" w:rsidRDefault="00077988" w:rsidP="00077988">
      <w:pPr>
        <w:tabs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077988">
        <w:rPr>
          <w:b/>
        </w:rPr>
        <w:t>Преференции</w:t>
      </w:r>
      <w:r w:rsidRPr="00077988">
        <w:t>: не применяются.</w:t>
      </w:r>
    </w:p>
    <w:p w:rsidR="00077988" w:rsidRPr="00077988" w:rsidRDefault="00077988" w:rsidP="00077988">
      <w:pPr>
        <w:tabs>
          <w:tab w:val="num" w:pos="1070"/>
          <w:tab w:val="left" w:pos="1134"/>
        </w:tabs>
        <w:ind w:firstLine="709"/>
        <w:contextualSpacing/>
        <w:jc w:val="both"/>
      </w:pPr>
    </w:p>
    <w:p w:rsidR="00077988" w:rsidRPr="00077988" w:rsidRDefault="00077988" w:rsidP="000779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7988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DB6F31" w:rsidRPr="00077988" w:rsidRDefault="00DB6F31" w:rsidP="00077988">
      <w:pPr>
        <w:ind w:firstLine="709"/>
      </w:pPr>
    </w:p>
    <w:sectPr w:rsidR="00DB6F31" w:rsidRPr="00077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310ADA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9C"/>
    <w:rsid w:val="00077988"/>
    <w:rsid w:val="004C1B9C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6A4E6-00A5-46A7-AAC2-0432E80C7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7988"/>
    <w:rPr>
      <w:color w:val="0000FF"/>
      <w:u w:val="single"/>
    </w:rPr>
  </w:style>
  <w:style w:type="paragraph" w:styleId="a4">
    <w:name w:val="Body Text"/>
    <w:basedOn w:val="a"/>
    <w:link w:val="a5"/>
    <w:semiHidden/>
    <w:rsid w:val="00077988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779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0779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Bodytext2">
    <w:name w:val="Body text (2)_"/>
    <w:link w:val="Bodytext21"/>
    <w:locked/>
    <w:rsid w:val="00077988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077988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077988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077988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077988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077988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paragraph" w:styleId="2">
    <w:name w:val="Body Text Indent 2"/>
    <w:basedOn w:val="a"/>
    <w:link w:val="20"/>
    <w:uiPriority w:val="99"/>
    <w:semiHidden/>
    <w:unhideWhenUsed/>
    <w:rsid w:val="0007798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779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5662</Characters>
  <Application>Microsoft Office Word</Application>
  <DocSecurity>0</DocSecurity>
  <Lines>47</Lines>
  <Paragraphs>13</Paragraphs>
  <ScaleCrop>false</ScaleCrop>
  <Company/>
  <LinksUpToDate>false</LinksUpToDate>
  <CharactersWithSpaces>6642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2014-05-16T12:08:00Z</dcterms:created>
  <dcterms:modified xsi:type="dcterms:W3CDTF">2014-05-16T12:09:00Z</dcterms:modified>
</cp:coreProperties>
</file>