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A1B" w:rsidRDefault="00B05714" w:rsidP="0037063E">
      <w:pPr>
        <w:keepNext/>
        <w:jc w:val="center"/>
        <w:outlineLvl w:val="0"/>
        <w:rPr>
          <w:b/>
          <w:iCs/>
          <w:lang w:val="en-US"/>
        </w:rPr>
      </w:pPr>
      <w:bookmarkStart w:id="0" w:name="_Toc358981730"/>
      <w:bookmarkStart w:id="1" w:name="_Toc361131906"/>
      <w:bookmarkStart w:id="2" w:name="_Toc361132322"/>
      <w:r>
        <w:rPr>
          <w:b/>
          <w:iCs/>
          <w:lang w:val="en-US"/>
        </w:rPr>
        <w:t xml:space="preserve">      </w:t>
      </w:r>
      <w:r w:rsidR="00F52468" w:rsidRPr="000254EF">
        <w:rPr>
          <w:b/>
          <w:iCs/>
        </w:rPr>
        <w:t>«ПРОЕКТ ДОГОВОРА»</w:t>
      </w:r>
      <w:bookmarkEnd w:id="0"/>
      <w:bookmarkEnd w:id="1"/>
      <w:bookmarkEnd w:id="2"/>
    </w:p>
    <w:p w:rsidR="00B05714" w:rsidRPr="00B05714" w:rsidRDefault="00B05714" w:rsidP="0037063E">
      <w:pPr>
        <w:keepNext/>
        <w:jc w:val="center"/>
        <w:outlineLvl w:val="0"/>
        <w:rPr>
          <w:b/>
          <w:iCs/>
          <w:lang w:val="en-US"/>
        </w:rPr>
      </w:pPr>
    </w:p>
    <w:p w:rsidR="006C4D0A" w:rsidRPr="006C4D0A" w:rsidRDefault="006C4D0A" w:rsidP="006C4D0A">
      <w:pPr>
        <w:widowControl w:val="0"/>
        <w:suppressAutoHyphens/>
        <w:spacing w:line="360" w:lineRule="auto"/>
        <w:ind w:right="-519"/>
        <w:jc w:val="center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  <w:t>ДОГОВОР №_______________</w:t>
      </w:r>
    </w:p>
    <w:p w:rsidR="006C4D0A" w:rsidRPr="006C4D0A" w:rsidRDefault="006C4D0A" w:rsidP="006C4D0A">
      <w:pPr>
        <w:widowControl w:val="0"/>
        <w:suppressAutoHyphens/>
        <w:spacing w:line="360" w:lineRule="auto"/>
        <w:ind w:right="-519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Cs/>
          <w:kern w:val="1"/>
          <w:sz w:val="22"/>
          <w:szCs w:val="22"/>
          <w:lang w:eastAsia="hi-IN" w:bidi="hi-IN"/>
        </w:rPr>
        <w:t xml:space="preserve">г. Саров                                                                   </w:t>
      </w:r>
      <w:r w:rsidRPr="006C4D0A">
        <w:rPr>
          <w:rFonts w:eastAsia="Arial Unicode MS" w:cs="Mangal"/>
          <w:bCs/>
          <w:kern w:val="1"/>
          <w:sz w:val="22"/>
          <w:szCs w:val="22"/>
          <w:lang w:eastAsia="hi-IN" w:bidi="hi-IN"/>
        </w:rPr>
        <w:tab/>
      </w:r>
      <w:r w:rsidRPr="006C4D0A">
        <w:rPr>
          <w:rFonts w:eastAsia="Arial Unicode MS" w:cs="Mangal"/>
          <w:bCs/>
          <w:kern w:val="1"/>
          <w:sz w:val="22"/>
          <w:szCs w:val="22"/>
          <w:lang w:eastAsia="hi-IN" w:bidi="hi-IN"/>
        </w:rPr>
        <w:tab/>
        <w:t xml:space="preserve">                                  «___» __________ 201__ г.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firstLine="73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 xml:space="preserve">ЗАО «Саровская Генерирующая Компания»,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именуемое в дальнейшем «Заказчик», в лице управляющей организации ОАО «Обеспечение РФЯЦ-ВНИИЭФ», действующей на основании договора о передаче полномочий единоличного исполнительного органа от 01.01.2009 №103д и Устава общества, в лице генерального директора Ковалева С.Н., действующего на основании Устава, с одной стороны, и 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________________,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именуемое в дальнейшем «Исполнитель», в лице ____________________, действующего на основании _________________, с другой стороны, совместно именуемые в дальнейшем «Стороны» заключили настоящий договор о нижеследующем:</w:t>
      </w:r>
      <w:proofErr w:type="gramEnd"/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firstLine="73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1341FE">
      <w:pPr>
        <w:widowControl w:val="0"/>
        <w:numPr>
          <w:ilvl w:val="0"/>
          <w:numId w:val="76"/>
        </w:numPr>
        <w:suppressAutoHyphens/>
        <w:spacing w:line="360" w:lineRule="auto"/>
        <w:ind w:left="0" w:right="202" w:firstLine="0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ПРЕДМЕТ ДОГОВОРА</w:t>
      </w:r>
    </w:p>
    <w:p w:rsidR="00800383" w:rsidRPr="00EC797D" w:rsidRDefault="006C4D0A" w:rsidP="00800383">
      <w:pPr>
        <w:widowControl w:val="0"/>
        <w:suppressAutoHyphens/>
        <w:ind w:firstLine="539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EC797D">
        <w:rPr>
          <w:rFonts w:eastAsia="Arial Unicode MS" w:cs="Mangal"/>
          <w:kern w:val="1"/>
          <w:sz w:val="22"/>
          <w:szCs w:val="22"/>
          <w:lang w:eastAsia="hi-IN" w:bidi="hi-IN"/>
        </w:rPr>
        <w:t>1.1.Заказчик поручает, а Исполнитель принимает на себ</w:t>
      </w:r>
      <w:r w:rsidR="00CA79BB" w:rsidRPr="00EC797D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я обязательство оказать </w:t>
      </w:r>
      <w:r w:rsidR="00CA79BB" w:rsidRPr="00EC797D">
        <w:rPr>
          <w:rFonts w:eastAsia="Arial Unicode MS" w:cs="Mangal"/>
          <w:b/>
          <w:kern w:val="1"/>
          <w:sz w:val="22"/>
          <w:szCs w:val="22"/>
          <w:lang w:eastAsia="hi-IN" w:bidi="hi-IN"/>
        </w:rPr>
        <w:t>услуги по</w:t>
      </w:r>
      <w:r w:rsidR="00D20C3B" w:rsidRPr="00EC797D">
        <w:t xml:space="preserve"> </w:t>
      </w:r>
      <w:r w:rsidR="00D20C3B" w:rsidRPr="0037063E">
        <w:rPr>
          <w:rFonts w:eastAsia="Arial Unicode MS" w:cs="Mangal"/>
          <w:b/>
          <w:spacing w:val="-6"/>
          <w:kern w:val="22"/>
          <w:sz w:val="22"/>
          <w:szCs w:val="22"/>
          <w:lang w:eastAsia="hi-IN" w:bidi="hi-IN"/>
        </w:rPr>
        <w:t xml:space="preserve">разработке плана ликвидации разлива нефтепродуктов (ПЛРН) на мазутном хозяйстве </w:t>
      </w:r>
      <w:r w:rsidR="0037063E" w:rsidRPr="0037063E">
        <w:rPr>
          <w:rFonts w:eastAsia="Arial Unicode MS" w:cs="Mangal"/>
          <w:b/>
          <w:spacing w:val="-6"/>
          <w:kern w:val="22"/>
          <w:sz w:val="22"/>
          <w:szCs w:val="22"/>
          <w:lang w:eastAsia="hi-IN" w:bidi="hi-IN"/>
        </w:rPr>
        <w:t xml:space="preserve">ТЭЦ </w:t>
      </w:r>
      <w:r w:rsidR="00D20C3B" w:rsidRPr="0037063E">
        <w:rPr>
          <w:rFonts w:eastAsia="Arial Unicode MS" w:cs="Mangal"/>
          <w:b/>
          <w:spacing w:val="-6"/>
          <w:kern w:val="22"/>
          <w:sz w:val="22"/>
          <w:szCs w:val="22"/>
          <w:lang w:eastAsia="hi-IN" w:bidi="hi-IN"/>
        </w:rPr>
        <w:t>ЗАО «СГК»</w:t>
      </w:r>
      <w:r w:rsidR="00CA79BB" w:rsidRPr="00EC797D">
        <w:rPr>
          <w:rFonts w:eastAsia="Arial Unicode MS" w:cs="Mangal"/>
          <w:b/>
          <w:kern w:val="1"/>
          <w:sz w:val="22"/>
          <w:szCs w:val="22"/>
          <w:lang w:eastAsia="hi-IN" w:bidi="hi-IN"/>
        </w:rPr>
        <w:t xml:space="preserve"> </w:t>
      </w:r>
    </w:p>
    <w:p w:rsidR="006C4D0A" w:rsidRPr="00EC797D" w:rsidRDefault="00800383" w:rsidP="00800383">
      <w:pPr>
        <w:widowControl w:val="0"/>
        <w:suppressAutoHyphens/>
        <w:ind w:firstLine="539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EC797D">
        <w:rPr>
          <w:rFonts w:eastAsia="Arial Unicode MS" w:cs="Mangal"/>
          <w:b/>
          <w:kern w:val="1"/>
          <w:sz w:val="22"/>
          <w:szCs w:val="22"/>
          <w:lang w:eastAsia="hi-IN" w:bidi="hi-IN"/>
        </w:rPr>
        <w:t xml:space="preserve"> </w:t>
      </w:r>
      <w:r w:rsidR="006C4D0A" w:rsidRPr="00EC797D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(далее – Услуги), а </w:t>
      </w:r>
      <w:r w:rsidR="006C4D0A" w:rsidRPr="00EC797D"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  <w:t>Заказчик обязуется, принять результат выполнения Услуг в установленном порядке и уплатить обусловленную Договором цену.</w:t>
      </w:r>
    </w:p>
    <w:p w:rsidR="006C4D0A" w:rsidRPr="00EC797D" w:rsidRDefault="006C4D0A" w:rsidP="006C4D0A">
      <w:pPr>
        <w:widowControl w:val="0"/>
        <w:suppressAutoHyphens/>
        <w:ind w:firstLine="567"/>
        <w:jc w:val="both"/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</w:pPr>
      <w:r w:rsidRPr="00EC797D">
        <w:rPr>
          <w:rFonts w:eastAsia="Arial Unicode MS" w:cs="Mangal"/>
          <w:kern w:val="1"/>
          <w:sz w:val="22"/>
          <w:szCs w:val="22"/>
          <w:lang w:eastAsia="hi-IN" w:bidi="hi-IN"/>
        </w:rPr>
        <w:t>1.2. Объем Услуг, состав и структура передаваемого результата Услуг, а также иные необходимые требования определены в</w:t>
      </w:r>
      <w:r w:rsidRPr="00EC797D"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  <w:t xml:space="preserve"> Техническом задании (ТЗ), которое является неотъемлемой частью настоящего договора.</w:t>
      </w:r>
    </w:p>
    <w:p w:rsidR="006C4D0A" w:rsidRPr="006C4D0A" w:rsidRDefault="006C4D0A" w:rsidP="00800383">
      <w:pPr>
        <w:widowControl w:val="0"/>
        <w:suppressAutoHyphens/>
        <w:ind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EC797D">
        <w:rPr>
          <w:rFonts w:eastAsia="Arial Unicode MS" w:cs="Mangal"/>
          <w:kern w:val="1"/>
          <w:sz w:val="22"/>
          <w:szCs w:val="22"/>
          <w:lang w:eastAsia="hi-IN" w:bidi="hi-IN"/>
        </w:rPr>
        <w:t>1.3. Услуги оказываются по месту нахождения</w:t>
      </w:r>
      <w:r w:rsidR="00800383" w:rsidRPr="00EC797D">
        <w:t xml:space="preserve"> </w:t>
      </w:r>
      <w:r w:rsidR="00800383" w:rsidRPr="00EC797D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Нижегородская обл. г. Саров, дорога </w:t>
      </w:r>
      <w:proofErr w:type="spellStart"/>
      <w:r w:rsidR="00800383" w:rsidRPr="00EC797D">
        <w:rPr>
          <w:rFonts w:eastAsia="Arial Unicode MS" w:cs="Mangal"/>
          <w:kern w:val="1"/>
          <w:sz w:val="22"/>
          <w:szCs w:val="22"/>
          <w:lang w:eastAsia="hi-IN" w:bidi="hi-IN"/>
        </w:rPr>
        <w:t>Ва</w:t>
      </w:r>
      <w:r w:rsidR="00D20C3B" w:rsidRPr="00EC797D">
        <w:rPr>
          <w:rFonts w:eastAsia="Arial Unicode MS" w:cs="Mangal"/>
          <w:kern w:val="1"/>
          <w:sz w:val="22"/>
          <w:szCs w:val="22"/>
          <w:lang w:eastAsia="hi-IN" w:bidi="hi-IN"/>
        </w:rPr>
        <w:t>рламовская</w:t>
      </w:r>
      <w:proofErr w:type="spellEnd"/>
      <w:r w:rsidR="00D20C3B" w:rsidRPr="00EC797D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31, ЗАО «СГК» (ТЭЦ).</w:t>
      </w:r>
    </w:p>
    <w:p w:rsidR="006C4D0A" w:rsidRPr="006C4D0A" w:rsidRDefault="006C4D0A" w:rsidP="006C4D0A">
      <w:pPr>
        <w:widowControl w:val="0"/>
        <w:suppressAutoHyphens/>
        <w:ind w:left="360"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2.СТОИМОСТЬ УСЛУГ</w:t>
      </w:r>
    </w:p>
    <w:p w:rsidR="006C4D0A" w:rsidRPr="006C4D0A" w:rsidRDefault="006C4D0A" w:rsidP="006C4D0A">
      <w:pPr>
        <w:widowControl w:val="0"/>
        <w:suppressAutoHyphens/>
        <w:ind w:left="360" w:right="202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2.1. Цена Договора принимается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твёрдой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на весь объем Услуг и составляет  (___________________________) рубля, в том числе НДС 18% что составляет _____________________ (___________)  рубля ______________ копеек. Цена Договора может быть снижена по соглашению сторон без изменения объема Услуг, предусмотренного Договором.</w:t>
      </w:r>
    </w:p>
    <w:p w:rsidR="00A67111" w:rsidRPr="00A67111" w:rsidRDefault="00A67111" w:rsidP="00A67111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A67111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В стоимость </w:t>
      </w:r>
      <w:r>
        <w:rPr>
          <w:rFonts w:eastAsia="Arial Unicode MS" w:cs="Mangal"/>
          <w:kern w:val="1"/>
          <w:sz w:val="22"/>
          <w:szCs w:val="22"/>
          <w:lang w:eastAsia="hi-IN" w:bidi="hi-IN"/>
        </w:rPr>
        <w:t>Договора</w:t>
      </w:r>
      <w:r w:rsidRPr="00A67111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включены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C4D0A" w:rsidRPr="006C4D0A" w:rsidRDefault="006C4D0A" w:rsidP="006C4D0A">
      <w:pPr>
        <w:widowControl w:val="0"/>
        <w:suppressAutoHyphens/>
        <w:spacing w:after="120"/>
        <w:ind w:left="23" w:right="40" w:firstLine="544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suppressAutoHyphens/>
        <w:spacing w:after="120"/>
        <w:ind w:left="23" w:right="40" w:firstLine="544"/>
        <w:contextualSpacing/>
        <w:jc w:val="center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3.СРОКИ ОКАЗАНИЯ УСЛУГ</w:t>
      </w:r>
    </w:p>
    <w:p w:rsidR="006C4D0A" w:rsidRPr="006C4D0A" w:rsidRDefault="006C4D0A" w:rsidP="006C4D0A">
      <w:pPr>
        <w:widowControl w:val="0"/>
        <w:suppressAutoHyphens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suppressAutoHyphens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3.1. Сроки оказания «Услуги»:</w:t>
      </w:r>
    </w:p>
    <w:p w:rsidR="006C4D0A" w:rsidRPr="006C4D0A" w:rsidRDefault="006C4D0A" w:rsidP="006C4D0A">
      <w:pPr>
        <w:widowControl w:val="0"/>
        <w:suppressAutoHyphens/>
        <w:ind w:firstLine="567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- начало: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ab/>
        <w:t>«_____» _____________ 2013 г.</w:t>
      </w:r>
    </w:p>
    <w:p w:rsidR="006C4D0A" w:rsidRPr="006C4D0A" w:rsidRDefault="006C4D0A" w:rsidP="006C4D0A">
      <w:pPr>
        <w:widowControl w:val="0"/>
        <w:suppressAutoHyphens/>
        <w:ind w:firstLine="567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- окончание: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ab/>
        <w:t>«_____» _____________ 2013 г.</w:t>
      </w:r>
    </w:p>
    <w:p w:rsidR="006C4D0A" w:rsidRPr="006C4D0A" w:rsidRDefault="006C4D0A" w:rsidP="006C4D0A">
      <w:pPr>
        <w:widowControl w:val="0"/>
        <w:suppressAutoHyphens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4.ПОРЯДОК РАСЧЕТОВ</w:t>
      </w:r>
    </w:p>
    <w:p w:rsidR="00CC321B" w:rsidRPr="00CC321B" w:rsidRDefault="00CC321B" w:rsidP="00CC321B">
      <w:pPr>
        <w:ind w:firstLine="567"/>
        <w:jc w:val="both"/>
        <w:rPr>
          <w:sz w:val="22"/>
          <w:szCs w:val="22"/>
        </w:rPr>
      </w:pPr>
      <w:r w:rsidRPr="00CC321B">
        <w:rPr>
          <w:b/>
          <w:sz w:val="22"/>
          <w:szCs w:val="22"/>
        </w:rPr>
        <w:t xml:space="preserve">4.1. </w:t>
      </w:r>
      <w:r w:rsidRPr="00CC321B">
        <w:rPr>
          <w:sz w:val="22"/>
          <w:szCs w:val="22"/>
        </w:rPr>
        <w:t>В счет предусмотренной договором стоимости выполнения работ Заказчик осуществляет авансирование Подрядчика в следующие сроки и размере:</w:t>
      </w:r>
    </w:p>
    <w:p w:rsidR="00CC321B" w:rsidRPr="00CC321B" w:rsidRDefault="00CC321B" w:rsidP="00CC321B">
      <w:pPr>
        <w:tabs>
          <w:tab w:val="num" w:pos="2007"/>
        </w:tabs>
        <w:ind w:firstLine="567"/>
        <w:jc w:val="both"/>
        <w:rPr>
          <w:sz w:val="22"/>
          <w:szCs w:val="22"/>
        </w:rPr>
      </w:pPr>
      <w:r w:rsidRPr="00CC321B">
        <w:rPr>
          <w:color w:val="000000"/>
          <w:sz w:val="22"/>
          <w:szCs w:val="22"/>
        </w:rPr>
        <w:t xml:space="preserve">- </w:t>
      </w:r>
      <w:r w:rsidRPr="00CC321B">
        <w:rPr>
          <w:sz w:val="22"/>
          <w:szCs w:val="22"/>
        </w:rPr>
        <w:t>в размере 30 % от ст</w:t>
      </w:r>
      <w:r>
        <w:rPr>
          <w:sz w:val="22"/>
          <w:szCs w:val="22"/>
        </w:rPr>
        <w:t>оимости работ</w:t>
      </w:r>
      <w:proofErr w:type="gramStart"/>
      <w:r>
        <w:rPr>
          <w:sz w:val="22"/>
          <w:szCs w:val="22"/>
        </w:rPr>
        <w:t xml:space="preserve"> </w:t>
      </w:r>
      <w:r w:rsidRPr="00CC321B">
        <w:rPr>
          <w:sz w:val="22"/>
          <w:szCs w:val="22"/>
        </w:rPr>
        <w:t>,</w:t>
      </w:r>
      <w:proofErr w:type="gramEnd"/>
      <w:r w:rsidRPr="00CC321B">
        <w:rPr>
          <w:sz w:val="22"/>
          <w:szCs w:val="22"/>
        </w:rPr>
        <w:t xml:space="preserve"> что составляет _______(______________)_ руб., в том числе НДС 18% ____ руб., перечисляется Подрядчику Заказчиком в течение 20 (двадцати) банковских дней с момента подписания Договора на расчетный счет Подрядчика.</w:t>
      </w:r>
    </w:p>
    <w:p w:rsidR="00CC321B" w:rsidRPr="00CC321B" w:rsidRDefault="00CC321B" w:rsidP="00CC321B">
      <w:pPr>
        <w:tabs>
          <w:tab w:val="num" w:pos="2007"/>
        </w:tabs>
        <w:ind w:firstLine="567"/>
        <w:jc w:val="both"/>
        <w:rPr>
          <w:sz w:val="22"/>
          <w:szCs w:val="22"/>
        </w:rPr>
      </w:pPr>
      <w:r w:rsidRPr="00CC321B">
        <w:rPr>
          <w:b/>
          <w:sz w:val="22"/>
          <w:szCs w:val="22"/>
        </w:rPr>
        <w:t>4.2.</w:t>
      </w:r>
      <w:r w:rsidRPr="00CC321B">
        <w:rPr>
          <w:sz w:val="22"/>
          <w:szCs w:val="22"/>
        </w:rPr>
        <w:t>Перечисление аванса по Договору производится только при условии:</w:t>
      </w:r>
    </w:p>
    <w:p w:rsidR="00CC321B" w:rsidRPr="00CC321B" w:rsidRDefault="00CC321B" w:rsidP="00CC321B">
      <w:pPr>
        <w:tabs>
          <w:tab w:val="num" w:pos="2007"/>
        </w:tabs>
        <w:ind w:firstLine="567"/>
        <w:jc w:val="both"/>
        <w:rPr>
          <w:sz w:val="22"/>
          <w:szCs w:val="22"/>
        </w:rPr>
      </w:pPr>
      <w:r w:rsidRPr="00CC321B">
        <w:rPr>
          <w:sz w:val="22"/>
          <w:szCs w:val="22"/>
        </w:rPr>
        <w:t>- наличия письменной заявки и счета на аванс от Подрядчика, направленных не позднее, чем за 10 (десять) дней до предусмотренного Договором срока выплаты аванса;</w:t>
      </w:r>
    </w:p>
    <w:p w:rsidR="00CC321B" w:rsidRPr="00CC321B" w:rsidRDefault="00CC321B" w:rsidP="00CC321B">
      <w:pPr>
        <w:tabs>
          <w:tab w:val="num" w:pos="2007"/>
        </w:tabs>
        <w:ind w:firstLine="567"/>
        <w:jc w:val="both"/>
        <w:rPr>
          <w:sz w:val="22"/>
          <w:szCs w:val="22"/>
        </w:rPr>
      </w:pPr>
      <w:r w:rsidRPr="00CC321B">
        <w:rPr>
          <w:sz w:val="22"/>
          <w:szCs w:val="22"/>
        </w:rPr>
        <w:t>- предоставления со стороны Подрядчика соответствующего обеспечения во</w:t>
      </w:r>
      <w:r w:rsidR="00441D3E">
        <w:rPr>
          <w:sz w:val="22"/>
          <w:szCs w:val="22"/>
        </w:rPr>
        <w:t xml:space="preserve">зврата аванса согласно разделу </w:t>
      </w:r>
      <w:r w:rsidR="00441D3E" w:rsidRPr="00441D3E">
        <w:rPr>
          <w:sz w:val="22"/>
          <w:szCs w:val="22"/>
        </w:rPr>
        <w:t>6</w:t>
      </w:r>
      <w:r w:rsidRPr="00CC321B">
        <w:rPr>
          <w:sz w:val="22"/>
          <w:szCs w:val="22"/>
        </w:rPr>
        <w:t xml:space="preserve"> Договора в течение 10 дней </w:t>
      </w:r>
      <w:proofErr w:type="gramStart"/>
      <w:r w:rsidRPr="00CC321B">
        <w:rPr>
          <w:sz w:val="22"/>
          <w:szCs w:val="22"/>
        </w:rPr>
        <w:t>с даты заключения</w:t>
      </w:r>
      <w:proofErr w:type="gramEnd"/>
      <w:r w:rsidRPr="00CC321B">
        <w:rPr>
          <w:sz w:val="22"/>
          <w:szCs w:val="22"/>
        </w:rPr>
        <w:t xml:space="preserve"> договора;</w:t>
      </w:r>
    </w:p>
    <w:p w:rsidR="00CC321B" w:rsidRPr="00CC321B" w:rsidRDefault="00CC321B" w:rsidP="00CC321B">
      <w:pPr>
        <w:tabs>
          <w:tab w:val="num" w:pos="2007"/>
        </w:tabs>
        <w:ind w:firstLine="567"/>
        <w:jc w:val="both"/>
        <w:rPr>
          <w:sz w:val="22"/>
          <w:szCs w:val="22"/>
        </w:rPr>
      </w:pPr>
      <w:r w:rsidRPr="00CC321B">
        <w:rPr>
          <w:sz w:val="22"/>
          <w:szCs w:val="22"/>
        </w:rPr>
        <w:lastRenderedPageBreak/>
        <w:t>- наличия действующего обеспечения в виде банковской гарантии в обеспечение исполнения обязательств по Договору согласно разделу 5 Договора, предоставленного не позднее, чем за 10 (десять) дней до предусмотренного Договором срока выплаты аванса.</w:t>
      </w:r>
    </w:p>
    <w:p w:rsidR="00CC321B" w:rsidRPr="00CC321B" w:rsidRDefault="00CC321B" w:rsidP="00CC321B">
      <w:pPr>
        <w:tabs>
          <w:tab w:val="num" w:pos="2007"/>
        </w:tabs>
        <w:ind w:firstLine="567"/>
        <w:jc w:val="both"/>
        <w:rPr>
          <w:sz w:val="22"/>
          <w:szCs w:val="22"/>
        </w:rPr>
      </w:pPr>
      <w:r w:rsidRPr="00CC321B">
        <w:rPr>
          <w:sz w:val="22"/>
          <w:szCs w:val="22"/>
        </w:rPr>
        <w:t>Нарушение срока направления письменной заявки и счета на аванс от Подрядчика и/или срока предоставления соответствующего обеспечения сдвигает срок выплаты аванса соответственно пропорционально сроку задержки.</w:t>
      </w:r>
    </w:p>
    <w:p w:rsidR="00CC321B" w:rsidRPr="00CC321B" w:rsidRDefault="00CC321B" w:rsidP="00CC321B">
      <w:pPr>
        <w:tabs>
          <w:tab w:val="left" w:pos="1080"/>
          <w:tab w:val="left" w:pos="1560"/>
        </w:tabs>
        <w:ind w:right="-1" w:firstLine="567"/>
        <w:jc w:val="both"/>
        <w:rPr>
          <w:sz w:val="22"/>
          <w:szCs w:val="22"/>
        </w:rPr>
      </w:pPr>
      <w:r w:rsidRPr="00CC321B">
        <w:rPr>
          <w:b/>
          <w:color w:val="000000"/>
          <w:sz w:val="22"/>
          <w:szCs w:val="22"/>
        </w:rPr>
        <w:t>4.3.</w:t>
      </w:r>
      <w:r w:rsidRPr="00CC321B">
        <w:rPr>
          <w:color w:val="000000"/>
          <w:sz w:val="22"/>
          <w:szCs w:val="22"/>
        </w:rPr>
        <w:t xml:space="preserve">Аванс засчитывается в счет оплаты выполненных работ Сторонами </w:t>
      </w:r>
      <w:proofErr w:type="gramStart"/>
      <w:r w:rsidRPr="00CC321B">
        <w:rPr>
          <w:color w:val="000000"/>
          <w:sz w:val="22"/>
          <w:szCs w:val="22"/>
        </w:rPr>
        <w:t>равномерно-пропорционально</w:t>
      </w:r>
      <w:proofErr w:type="gramEnd"/>
      <w:r w:rsidRPr="00CC321B">
        <w:rPr>
          <w:color w:val="000000"/>
          <w:sz w:val="22"/>
          <w:szCs w:val="22"/>
        </w:rPr>
        <w:t xml:space="preserve"> выполненным работам в течение всего срока выполнения работ.</w:t>
      </w:r>
    </w:p>
    <w:p w:rsidR="00CC321B" w:rsidRPr="00CC321B" w:rsidRDefault="00CC321B" w:rsidP="00CC321B">
      <w:pPr>
        <w:tabs>
          <w:tab w:val="num" w:pos="2007"/>
        </w:tabs>
        <w:ind w:firstLine="567"/>
        <w:jc w:val="both"/>
        <w:rPr>
          <w:sz w:val="22"/>
          <w:szCs w:val="22"/>
        </w:rPr>
      </w:pPr>
      <w:r w:rsidRPr="00CC321B">
        <w:rPr>
          <w:b/>
          <w:sz w:val="22"/>
          <w:szCs w:val="22"/>
        </w:rPr>
        <w:t>4.4.</w:t>
      </w:r>
      <w:r w:rsidRPr="00CC321B">
        <w:rPr>
          <w:sz w:val="22"/>
          <w:szCs w:val="22"/>
        </w:rPr>
        <w:t>Задержка выплаты авансового платежа не является основанием для прекращения Работ или изменения сроков Работ, установленных в п. 3.1. настоящего Договора.</w:t>
      </w:r>
    </w:p>
    <w:p w:rsidR="00CC321B" w:rsidRPr="00CC321B" w:rsidRDefault="00CC321B" w:rsidP="00CC321B">
      <w:pPr>
        <w:tabs>
          <w:tab w:val="num" w:pos="2007"/>
        </w:tabs>
        <w:ind w:firstLine="567"/>
        <w:jc w:val="both"/>
        <w:rPr>
          <w:sz w:val="22"/>
          <w:szCs w:val="22"/>
        </w:rPr>
      </w:pPr>
      <w:r w:rsidRPr="00CC321B">
        <w:rPr>
          <w:b/>
          <w:sz w:val="22"/>
          <w:szCs w:val="22"/>
        </w:rPr>
        <w:t>5.5.</w:t>
      </w:r>
      <w:r w:rsidRPr="00CC321B">
        <w:rPr>
          <w:sz w:val="22"/>
          <w:szCs w:val="22"/>
        </w:rPr>
        <w:t xml:space="preserve"> Оплата работ производится Заказчиком ежемесячно в течение 15 дней после получения счета и счета-фактуры на оплату, выставленных на основании подписанных сторонами акта приемки результата работ (форма КС-2) и справки о стоимости выполненных работ (форма КС-3). Указанные акты Подрядчик обязан предоставить Заказчику 25 числа каждого текущего месяца. Оплата стоимости выполненных работ, производится Заказчиком в пользу Подрядчика с учетом произведенного зачета суммы аванса.</w:t>
      </w:r>
    </w:p>
    <w:p w:rsidR="00CC321B" w:rsidRPr="00CC321B" w:rsidRDefault="00CC321B" w:rsidP="00CC321B">
      <w:pPr>
        <w:tabs>
          <w:tab w:val="num" w:pos="2007"/>
        </w:tabs>
        <w:ind w:firstLine="567"/>
        <w:jc w:val="both"/>
        <w:rPr>
          <w:color w:val="000000"/>
          <w:sz w:val="22"/>
          <w:szCs w:val="22"/>
        </w:rPr>
      </w:pPr>
      <w:r w:rsidRPr="00CC321B">
        <w:rPr>
          <w:b/>
          <w:sz w:val="22"/>
          <w:szCs w:val="22"/>
        </w:rPr>
        <w:t>4.6.</w:t>
      </w:r>
      <w:r w:rsidRPr="00CC321B">
        <w:rPr>
          <w:sz w:val="22"/>
          <w:szCs w:val="22"/>
        </w:rPr>
        <w:t xml:space="preserve">Подрядчик предоставляет Заказчику оригинал </w:t>
      </w:r>
      <w:proofErr w:type="gramStart"/>
      <w:r w:rsidRPr="00CC321B">
        <w:rPr>
          <w:sz w:val="22"/>
          <w:szCs w:val="22"/>
        </w:rPr>
        <w:t>счет-фактуры</w:t>
      </w:r>
      <w:proofErr w:type="gramEnd"/>
      <w:r w:rsidRPr="00CC321B">
        <w:rPr>
          <w:sz w:val="22"/>
          <w:szCs w:val="22"/>
        </w:rPr>
        <w:t xml:space="preserve"> в предусмотренных законодательством случаях (на сумму полученного аванса, к Актам сдачи-приемки и т.п.) не позднее установленного законодательством срока посредством факса и эл/почты с одновременным направлением оригинала почтовой связью, способом, подтверждающим ее получение или нарочным уполномоченному представителю Заказчика.</w:t>
      </w:r>
    </w:p>
    <w:p w:rsidR="00CC321B" w:rsidRPr="00CC321B" w:rsidRDefault="00CC321B" w:rsidP="00CC321B">
      <w:pPr>
        <w:suppressAutoHyphens/>
        <w:ind w:firstLine="567"/>
        <w:jc w:val="both"/>
        <w:rPr>
          <w:sz w:val="22"/>
          <w:szCs w:val="22"/>
        </w:rPr>
      </w:pPr>
      <w:r w:rsidRPr="00CC321B">
        <w:rPr>
          <w:sz w:val="22"/>
          <w:szCs w:val="22"/>
        </w:rPr>
        <w:t xml:space="preserve">Счет-фактура оформляется в соответствии с требованиями НК РФ. </w:t>
      </w:r>
      <w:proofErr w:type="gramStart"/>
      <w:r w:rsidRPr="00CC321B">
        <w:rPr>
          <w:sz w:val="22"/>
          <w:szCs w:val="22"/>
        </w:rPr>
        <w:t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 и/или Заказчику начислили штрафы (пени), Заказчик вправе потребовать от Подрядчика возмещения убытков в размере не принятого к вычету (возмещению) налога в бюджет и/или начисленных штрафов (пеней), а также уплаты штрафной неустойки</w:t>
      </w:r>
      <w:proofErr w:type="gramEnd"/>
      <w:r w:rsidRPr="00CC321B">
        <w:rPr>
          <w:sz w:val="22"/>
          <w:szCs w:val="22"/>
        </w:rPr>
        <w:t xml:space="preserve"> в размере 30 % сумм не принятого к вычету (возмещению) налога в бюджет и/или начисленных штрафов (пеней).</w:t>
      </w:r>
    </w:p>
    <w:p w:rsidR="00CC321B" w:rsidRPr="00CC321B" w:rsidRDefault="00CC321B" w:rsidP="00CC321B">
      <w:pPr>
        <w:suppressAutoHyphens/>
        <w:ind w:firstLine="567"/>
        <w:jc w:val="both"/>
        <w:rPr>
          <w:sz w:val="22"/>
          <w:szCs w:val="22"/>
        </w:rPr>
      </w:pPr>
      <w:r w:rsidRPr="00CC321B">
        <w:rPr>
          <w:b/>
          <w:sz w:val="22"/>
          <w:szCs w:val="22"/>
        </w:rPr>
        <w:t>4.7.</w:t>
      </w:r>
      <w:r w:rsidRPr="00CC321B">
        <w:rPr>
          <w:sz w:val="22"/>
          <w:szCs w:val="22"/>
        </w:rPr>
        <w:t>Все платежи Заказчика по настоящему Договору осуществляются путем перечисления денежных сре</w:t>
      </w:r>
      <w:proofErr w:type="gramStart"/>
      <w:r w:rsidRPr="00CC321B">
        <w:rPr>
          <w:sz w:val="22"/>
          <w:szCs w:val="22"/>
        </w:rPr>
        <w:t>дств с р</w:t>
      </w:r>
      <w:proofErr w:type="gramEnd"/>
      <w:r w:rsidRPr="00CC321B">
        <w:rPr>
          <w:sz w:val="22"/>
          <w:szCs w:val="22"/>
        </w:rPr>
        <w:t>асчетного счета Заказчика на расчетный счет Подрядчика. Датой оплаты считается дата списания денежных средств со счета Заказчика. Подписанием настоящего договора Подрядчик соглашается с принятием платежей от третьих лиц за Заказчика и не вправе выдвигать возражений против этого.</w:t>
      </w:r>
    </w:p>
    <w:p w:rsidR="00CC321B" w:rsidRPr="00CC321B" w:rsidRDefault="00CC321B" w:rsidP="00CC321B">
      <w:pPr>
        <w:suppressAutoHyphens/>
        <w:ind w:firstLine="567"/>
        <w:jc w:val="both"/>
        <w:rPr>
          <w:sz w:val="22"/>
          <w:szCs w:val="22"/>
        </w:rPr>
      </w:pPr>
      <w:r w:rsidRPr="00CC321B">
        <w:rPr>
          <w:sz w:val="22"/>
          <w:szCs w:val="22"/>
        </w:rPr>
        <w:t>В случае наличия письменного указания Заказчика, Подрядчик обязуется в счет своих денежных обязательств по настоящему договору, перечислять денежные средства на счета указанных Заказчиком третьих лиц.</w:t>
      </w:r>
    </w:p>
    <w:p w:rsidR="00CC321B" w:rsidRPr="00CC321B" w:rsidRDefault="00CC321B" w:rsidP="00CC321B">
      <w:pPr>
        <w:tabs>
          <w:tab w:val="left" w:pos="0"/>
        </w:tabs>
        <w:ind w:firstLine="567"/>
        <w:jc w:val="both"/>
        <w:rPr>
          <w:sz w:val="22"/>
          <w:szCs w:val="22"/>
        </w:rPr>
      </w:pPr>
      <w:r w:rsidRPr="00CC321B">
        <w:rPr>
          <w:b/>
          <w:sz w:val="22"/>
          <w:szCs w:val="22"/>
        </w:rPr>
        <w:t>4.8.</w:t>
      </w:r>
      <w:r w:rsidRPr="00CC321B">
        <w:rPr>
          <w:sz w:val="22"/>
          <w:szCs w:val="22"/>
        </w:rPr>
        <w:t>Подрядчик обязан обеспечить у себя надлежащий бухгалтерский учет фактических затрат на все выполняемые работы.</w:t>
      </w:r>
    </w:p>
    <w:p w:rsidR="00CC321B" w:rsidRPr="00CC321B" w:rsidRDefault="00CC321B" w:rsidP="00CC321B">
      <w:pPr>
        <w:tabs>
          <w:tab w:val="left" w:pos="0"/>
        </w:tabs>
        <w:ind w:firstLine="567"/>
        <w:jc w:val="both"/>
        <w:rPr>
          <w:sz w:val="22"/>
          <w:szCs w:val="22"/>
        </w:rPr>
      </w:pPr>
      <w:r w:rsidRPr="00CC321B">
        <w:rPr>
          <w:sz w:val="22"/>
          <w:szCs w:val="22"/>
        </w:rPr>
        <w:t xml:space="preserve">Проверка фактических затрат в случае приостановки выполнения работ и/или прекращения работ проводится Заказчиком в 30 (тридцати) </w:t>
      </w:r>
      <w:proofErr w:type="spellStart"/>
      <w:r w:rsidRPr="00CC321B">
        <w:rPr>
          <w:sz w:val="22"/>
          <w:szCs w:val="22"/>
        </w:rPr>
        <w:t>дневный</w:t>
      </w:r>
      <w:proofErr w:type="spellEnd"/>
      <w:r w:rsidRPr="00CC321B">
        <w:rPr>
          <w:sz w:val="22"/>
          <w:szCs w:val="22"/>
        </w:rPr>
        <w:t xml:space="preserve"> срок после получения от Подрядчика калькуляции фактических затрат с расшифровками, а также первичных бухгалтерских и учетных документов. Объем и виды документации, которые Подрядчик должен предоставить для обоснования фактических затрат, а также срок предоставления документации, определяет Заказчик</w:t>
      </w:r>
    </w:p>
    <w:p w:rsidR="00CC321B" w:rsidRPr="00CC321B" w:rsidRDefault="00CC321B" w:rsidP="00CC321B">
      <w:pPr>
        <w:ind w:firstLine="567"/>
        <w:jc w:val="both"/>
        <w:rPr>
          <w:sz w:val="22"/>
          <w:szCs w:val="22"/>
        </w:rPr>
      </w:pPr>
      <w:r w:rsidRPr="00CC321B">
        <w:rPr>
          <w:sz w:val="22"/>
          <w:szCs w:val="22"/>
        </w:rPr>
        <w:t>По результатам проверки Стороны составляют протокол согласования фактических затрат по форме, установленной Заказчиком, который с момента его подписания Сторонами является неотъемлемой частью настоящего договора.</w:t>
      </w:r>
    </w:p>
    <w:p w:rsidR="00CC321B" w:rsidRPr="00CC321B" w:rsidRDefault="00CC321B" w:rsidP="00CC321B">
      <w:pPr>
        <w:ind w:right="253" w:firstLine="360"/>
        <w:rPr>
          <w:b/>
          <w:sz w:val="22"/>
          <w:szCs w:val="22"/>
        </w:rPr>
      </w:pPr>
    </w:p>
    <w:p w:rsidR="006C4D0A" w:rsidRPr="006C4D0A" w:rsidRDefault="006C4D0A" w:rsidP="006C4D0A">
      <w:pPr>
        <w:widowControl w:val="0"/>
        <w:tabs>
          <w:tab w:val="right" w:pos="9639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tabs>
          <w:tab w:val="left" w:pos="900"/>
        </w:tabs>
        <w:autoSpaceDE w:val="0"/>
        <w:autoSpaceDN w:val="0"/>
        <w:adjustRightInd w:val="0"/>
        <w:jc w:val="center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  <w:t>5.РАСКРЫТИЕ ИНФОРМАЦИИ</w:t>
      </w:r>
    </w:p>
    <w:p w:rsidR="006C4D0A" w:rsidRPr="006C4D0A" w:rsidRDefault="006C4D0A" w:rsidP="006C4D0A">
      <w:pPr>
        <w:widowControl w:val="0"/>
        <w:tabs>
          <w:tab w:val="left" w:pos="900"/>
        </w:tabs>
        <w:suppressAutoHyphens/>
        <w:ind w:left="360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suppressAutoHyphens/>
        <w:spacing w:before="120"/>
        <w:ind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5.1.Исполнитель гарантирует, что сведения и документы в отношении всей цепочки собственников и руководителей, включая бенефициаров (в том числе конечных), направленные c адреса электронной почты </w:t>
      </w:r>
      <w:hyperlink r:id="rId9" w:history="1">
        <w:r w:rsidRPr="006C4D0A">
          <w:rPr>
            <w:rFonts w:eastAsia="Arial Unicode MS" w:cs="Mangal"/>
            <w:kern w:val="1"/>
            <w:sz w:val="22"/>
            <w:szCs w:val="22"/>
            <w:lang w:eastAsia="hi-IN" w:bidi="hi-IN"/>
          </w:rPr>
          <w:t>____________________________</w:t>
        </w:r>
      </w:hyperlink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</w:t>
      </w:r>
      <w:r w:rsidRPr="006C4D0A">
        <w:rPr>
          <w:rFonts w:eastAsia="Arial Unicode MS" w:cs="Mangal"/>
          <w:i/>
          <w:kern w:val="1"/>
          <w:sz w:val="22"/>
          <w:szCs w:val="22"/>
          <w:lang w:eastAsia="hi-IN" w:bidi="hi-IN"/>
        </w:rPr>
        <w:t>(Исполнителю необходимо указать адрес)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на адрес электронной почты </w:t>
      </w:r>
      <w:hyperlink r:id="rId10" w:history="1">
        <w:r w:rsidRPr="006C4D0A">
          <w:rPr>
            <w:rFonts w:eastAsia="Arial Unicode MS" w:cs="Mangal"/>
            <w:color w:val="0000FF"/>
            <w:kern w:val="1"/>
            <w:sz w:val="22"/>
            <w:szCs w:val="22"/>
            <w:u w:val="single"/>
            <w:lang w:eastAsia="hi-IN" w:bidi="hi-IN"/>
          </w:rPr>
          <w:t>e.</w:t>
        </w:r>
        <w:r w:rsidRPr="006C4D0A">
          <w:rPr>
            <w:rFonts w:eastAsia="Arial Unicode MS" w:cs="Mangal"/>
            <w:color w:val="0000FF"/>
            <w:kern w:val="1"/>
            <w:sz w:val="22"/>
            <w:szCs w:val="22"/>
            <w:u w:val="single"/>
            <w:lang w:val="en-US" w:eastAsia="hi-IN" w:bidi="hi-IN"/>
          </w:rPr>
          <w:t>salni</w:t>
        </w:r>
        <w:r w:rsidRPr="006C4D0A">
          <w:rPr>
            <w:rFonts w:eastAsia="Arial Unicode MS" w:cs="Mangal"/>
            <w:color w:val="0000FF"/>
            <w:kern w:val="1"/>
            <w:sz w:val="22"/>
            <w:szCs w:val="22"/>
            <w:u w:val="single"/>
            <w:lang w:eastAsia="hi-IN" w:bidi="hi-IN"/>
          </w:rPr>
          <w:t>kova@obespechenie-vniief.ru</w:t>
        </w:r>
      </w:hyperlink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, (далее – Сведения), являются полными, точными и достоверными.</w:t>
      </w:r>
    </w:p>
    <w:p w:rsidR="006C4D0A" w:rsidRPr="006C4D0A" w:rsidRDefault="006C4D0A" w:rsidP="006C4D0A">
      <w:pPr>
        <w:widowControl w:val="0"/>
        <w:suppressAutoHyphens/>
        <w:spacing w:before="120"/>
        <w:ind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lastRenderedPageBreak/>
        <w:t>5.2.При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6C4D0A" w:rsidRPr="006C4D0A" w:rsidRDefault="006C4D0A" w:rsidP="006C4D0A">
      <w:pPr>
        <w:widowControl w:val="0"/>
        <w:suppressAutoHyphens/>
        <w:spacing w:before="120"/>
        <w:ind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5.3.Исполнитель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числе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, Федеральной налоговой службе Российской Федерации, Минэнерго России,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Росфинмониторингу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, Правительству Российской Федерации)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6C4D0A" w:rsidRPr="006C4D0A" w:rsidRDefault="006C4D0A" w:rsidP="006C4D0A">
      <w:pPr>
        <w:widowControl w:val="0"/>
        <w:suppressAutoHyphens/>
        <w:spacing w:before="120"/>
        <w:ind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5.4.Заказчик и Исполнитель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C4D0A" w:rsidRPr="006C4D0A" w:rsidRDefault="006C4D0A" w:rsidP="006C4D0A">
      <w:pPr>
        <w:widowControl w:val="0"/>
        <w:suppressAutoHyphens/>
        <w:spacing w:before="120"/>
        <w:ind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5.5.Если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Договор считается расторгнутым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 даты получения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6C4D0A" w:rsidRPr="006C4D0A" w:rsidRDefault="006C4D0A" w:rsidP="006C4D0A">
      <w:pPr>
        <w:widowControl w:val="0"/>
        <w:suppressAutoHyphens/>
        <w:spacing w:before="120"/>
        <w:ind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autoSpaceDE w:val="0"/>
        <w:autoSpaceDN w:val="0"/>
        <w:adjustRightInd w:val="0"/>
        <w:ind w:left="360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caps/>
          <w:kern w:val="1"/>
          <w:sz w:val="22"/>
          <w:szCs w:val="22"/>
          <w:lang w:eastAsia="hi-IN" w:bidi="hi-IN"/>
        </w:rPr>
        <w:t>6.Обеспечение исполнения договора</w:t>
      </w:r>
    </w:p>
    <w:p w:rsidR="006C4D0A" w:rsidRPr="006C4D0A" w:rsidRDefault="006C4D0A" w:rsidP="006C4D0A">
      <w:pPr>
        <w:autoSpaceDE w:val="0"/>
        <w:autoSpaceDN w:val="0"/>
        <w:adjustRightInd w:val="0"/>
        <w:ind w:left="360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EE4F69" w:rsidRPr="006C4D0A" w:rsidRDefault="006C4D0A" w:rsidP="00EE4F69">
      <w:pPr>
        <w:autoSpaceDE w:val="0"/>
        <w:autoSpaceDN w:val="0"/>
        <w:adjustRightInd w:val="0"/>
        <w:ind w:firstLine="426"/>
        <w:jc w:val="both"/>
        <w:rPr>
          <w:szCs w:val="20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6.1.Исполнитель предоставляет Заказчику (с сопроводительным письмом и способом, обеспечивающим подтверждение получения) обеспечение</w:t>
      </w:r>
      <w:r w:rsidR="00DC0203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возврата аванса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 виде безотзывной банковской гарантии</w:t>
      </w:r>
      <w:r w:rsidR="00EE4F69">
        <w:rPr>
          <w:rFonts w:eastAsia="Arial Unicode MS" w:cs="Mangal"/>
          <w:kern w:val="1"/>
          <w:sz w:val="22"/>
          <w:szCs w:val="22"/>
          <w:lang w:eastAsia="hi-IN" w:bidi="hi-IN"/>
        </w:rPr>
        <w:t>.</w:t>
      </w:r>
    </w:p>
    <w:p w:rsidR="006C4D0A" w:rsidRPr="006C4D0A" w:rsidRDefault="006C4D0A" w:rsidP="00EE4F69">
      <w:pPr>
        <w:tabs>
          <w:tab w:val="left" w:pos="1080"/>
        </w:tabs>
        <w:overflowPunct w:val="0"/>
        <w:autoSpaceDE w:val="0"/>
        <w:autoSpaceDN w:val="0"/>
        <w:adjustRightInd w:val="0"/>
        <w:ind w:firstLine="426"/>
        <w:jc w:val="both"/>
        <w:textAlignment w:val="baseline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szCs w:val="20"/>
        </w:rPr>
        <w:t xml:space="preserve">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 случае нарушения срока предоставления обеспечения по настоящему пункту от 5 (пяти) до 20 (двадцати) дней от установленного срока, Заказчик вправе потребовать от Исполнителя уплаты неустойки в размере 0,1 % от цены договора за каждый день просрочки.</w:t>
      </w:r>
    </w:p>
    <w:p w:rsidR="006C4D0A" w:rsidRPr="006C4D0A" w:rsidRDefault="006C4D0A" w:rsidP="006C4D0A">
      <w:pPr>
        <w:widowControl w:val="0"/>
        <w:suppressAutoHyphens/>
        <w:ind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 случае нарушения срока предоставления обеспечения по настоящему пункту более чем на 20 (двадцать) дней от установленного срока, Заказчик в одностороннем внесудебном порядке посредством письменного уведомления Исполнителя и/или потребовать от Исполнителя уплаты штрафа в размере 10 (десять) % от цены договора.</w:t>
      </w:r>
    </w:p>
    <w:p w:rsidR="006C4D0A" w:rsidRPr="006C4D0A" w:rsidRDefault="006C4D0A" w:rsidP="006C4D0A">
      <w:pPr>
        <w:autoSpaceDE w:val="0"/>
        <w:autoSpaceDN w:val="0"/>
        <w:adjustRightInd w:val="0"/>
        <w:ind w:firstLine="426"/>
        <w:jc w:val="both"/>
        <w:rPr>
          <w:rFonts w:eastAsia="Arial Unicode MS" w:cs="Mangal"/>
          <w:i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6.2.Банковская гарантия, предусмотренная</w:t>
      </w:r>
      <w:r w:rsidR="00EE4F69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п.6.1. Договора, должна быть действительна в течение всего срока исполнения Исполнителем своих обязательств по настоящему Договору, а также плюс 60 (шестьдесят) дней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 даты окончания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срока выполнения Услуг по договору.</w:t>
      </w:r>
    </w:p>
    <w:p w:rsidR="006C4D0A" w:rsidRPr="006C4D0A" w:rsidRDefault="006C4D0A" w:rsidP="006C4D0A">
      <w:pPr>
        <w:autoSpaceDE w:val="0"/>
        <w:autoSpaceDN w:val="0"/>
        <w:adjustRightInd w:val="0"/>
        <w:ind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6.3.Банковская гарантия должна отвечать следующим требованиям: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>6.3.1.Гарант - банк.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>6.3.2.Должна содержать указание на реквизиты настоящего договора, исполнение которого она обеспечивает путем указания на стороны договора, название предмета договора и, по возможности, ссылку на протокол оценки и сопоставления заявок на участие в процедуре закупок, как основание заключения договора.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>6.3.3.Должна содержать указание на согласие Гаранта с тем, что изменения и дополнения, внесенные в договор без его согласия, не освобождают его от обязательств по соответствующей банковской гарантии.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 xml:space="preserve">6.3.4. Должна содержать дата выдачи (вступления в силу) банковской гарантии, указанную календарной датой не позднее 15 (пятнадцати) дней </w:t>
      </w:r>
      <w:proofErr w:type="gramStart"/>
      <w:r w:rsidRPr="006C4D0A">
        <w:rPr>
          <w:kern w:val="16"/>
          <w:sz w:val="22"/>
          <w:szCs w:val="22"/>
        </w:rPr>
        <w:t>с даты вступления</w:t>
      </w:r>
      <w:proofErr w:type="gramEnd"/>
      <w:r w:rsidRPr="006C4D0A">
        <w:rPr>
          <w:kern w:val="16"/>
          <w:sz w:val="22"/>
          <w:szCs w:val="22"/>
        </w:rPr>
        <w:t xml:space="preserve"> в силу настоящего Договора;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>Должна содержать срок действия, указанный календарной датой, которая определяется (рассчитывается) согласно требованиям п. 6.2 настоящего договора.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 xml:space="preserve">6.3.5.Обеспечивает выплату Гарантом суммы банковской гарантии в случае неисполнения или ненадлежащего исполнения Исполнителем своих обязательств по настоящему Договору (просрочки </w:t>
      </w:r>
      <w:r w:rsidRPr="006C4D0A">
        <w:rPr>
          <w:kern w:val="16"/>
          <w:sz w:val="22"/>
          <w:szCs w:val="22"/>
        </w:rPr>
        <w:lastRenderedPageBreak/>
        <w:t xml:space="preserve">исполнения, исполнения не в полном объеме или иного нарушения), включая, </w:t>
      </w:r>
      <w:proofErr w:type="gramStart"/>
      <w:r w:rsidRPr="006C4D0A">
        <w:rPr>
          <w:kern w:val="16"/>
          <w:sz w:val="22"/>
          <w:szCs w:val="22"/>
        </w:rPr>
        <w:t>но</w:t>
      </w:r>
      <w:proofErr w:type="gramEnd"/>
      <w:r w:rsidRPr="006C4D0A">
        <w:rPr>
          <w:kern w:val="16"/>
          <w:sz w:val="22"/>
          <w:szCs w:val="22"/>
        </w:rPr>
        <w:t xml:space="preserve"> не ограничиваясь, обязательств по возврату авансового платежа, уплате неустоек (пени, штрафов), процентов, предусмотренных Договором или законодательством, убытков, понесенных Бенефициаром, в том числе в результате претензий третьих лиц, связанных с неисполнением или ненадлежащим исполнением Исполнителем своих обязательств, предусмотренных Договором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>6.3.6.Место разрешения споров, связанных с исполнением банковской гарантии – Арбитражный суд Нижегородской области.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proofErr w:type="gramStart"/>
      <w:r w:rsidRPr="006C4D0A">
        <w:rPr>
          <w:kern w:val="16"/>
          <w:sz w:val="22"/>
          <w:szCs w:val="22"/>
        </w:rPr>
        <w:t>6.3.7.Для выплаты суммы банковской гарантии Гаранту должно быть направлено только письменное требование Заказчика, с указанием, в чем состоит нарушение Исполнителем настоящего Договора с приложением заверенных Заказчиком копий документов, подтверждающих оплату авансового платежа по настоящему Договору (в случае заявления требования о возврате аванса), если его выплата была предусмотрена условиями настоящего Договора.</w:t>
      </w:r>
      <w:proofErr w:type="gramEnd"/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 xml:space="preserve">Выплата по банковской гарантии должна быть осуществлена не позднее 10 (десяти) дней </w:t>
      </w:r>
      <w:proofErr w:type="gramStart"/>
      <w:r w:rsidRPr="006C4D0A">
        <w:rPr>
          <w:kern w:val="16"/>
          <w:sz w:val="22"/>
          <w:szCs w:val="22"/>
        </w:rPr>
        <w:t>с даты получения</w:t>
      </w:r>
      <w:proofErr w:type="gramEnd"/>
      <w:r w:rsidRPr="006C4D0A">
        <w:rPr>
          <w:kern w:val="16"/>
          <w:sz w:val="22"/>
          <w:szCs w:val="22"/>
        </w:rPr>
        <w:t xml:space="preserve"> требования Заказчика.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>6.3.8.Для выплаты суммы банковской гарантии предварительное обращение в адрес Исполнителя не требуется.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>6.3.9.Иные – согласно  требованиям § 6 гл. 23 ГК РФ и условиям документации о проведении закупок.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 xml:space="preserve">6.3.10.Не должна содержать условий или требований, противоречащих </w:t>
      </w:r>
      <w:proofErr w:type="gramStart"/>
      <w:r w:rsidRPr="006C4D0A">
        <w:rPr>
          <w:kern w:val="16"/>
          <w:sz w:val="22"/>
          <w:szCs w:val="22"/>
        </w:rPr>
        <w:t>вышеизложенному</w:t>
      </w:r>
      <w:proofErr w:type="gramEnd"/>
      <w:r w:rsidRPr="006C4D0A">
        <w:rPr>
          <w:kern w:val="16"/>
          <w:sz w:val="22"/>
          <w:szCs w:val="22"/>
        </w:rPr>
        <w:t xml:space="preserve"> или делающих вышеизложенное неисполнимым.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>6.4.Банк, форма и условия (проект) безотзывной банковской гарантии должны быть предварительно письменно согласованы Исполнителем с Заказчиком до предоставления банковской гарантии, при этом не принимаются банковские гарантии, не соответствующие условиям настоящего Договора, а также выдаваемые некоммерческими кредитными организациями и страховыми организациями.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>Банк-гарант, должен соответствовать условиям документации о проведении закупки по предмету договора.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 xml:space="preserve">Одновременно с банковской гарантией, Исполнитель должен предоставить документы по перечню и форме, </w:t>
      </w:r>
      <w:proofErr w:type="gramStart"/>
      <w:r w:rsidRPr="006C4D0A">
        <w:rPr>
          <w:kern w:val="16"/>
          <w:sz w:val="22"/>
          <w:szCs w:val="22"/>
        </w:rPr>
        <w:t>отраженным</w:t>
      </w:r>
      <w:proofErr w:type="gramEnd"/>
      <w:r w:rsidRPr="006C4D0A">
        <w:rPr>
          <w:kern w:val="16"/>
          <w:sz w:val="22"/>
          <w:szCs w:val="22"/>
        </w:rPr>
        <w:t xml:space="preserve"> в документации о проведении закупки по предмету договора.</w:t>
      </w:r>
    </w:p>
    <w:p w:rsidR="006C4D0A" w:rsidRPr="006C4D0A" w:rsidRDefault="006C4D0A" w:rsidP="006C4D0A">
      <w:pPr>
        <w:widowControl w:val="0"/>
        <w:spacing w:before="20"/>
        <w:ind w:firstLine="360"/>
        <w:jc w:val="both"/>
        <w:rPr>
          <w:kern w:val="16"/>
          <w:sz w:val="22"/>
          <w:szCs w:val="22"/>
        </w:rPr>
      </w:pPr>
      <w:proofErr w:type="gramStart"/>
      <w:r w:rsidRPr="006C4D0A">
        <w:rPr>
          <w:kern w:val="16"/>
          <w:sz w:val="22"/>
          <w:szCs w:val="22"/>
        </w:rPr>
        <w:t xml:space="preserve">6.5.Исполнитель обязуется предоставить Заказчику (с сопроводительным письмом и способом, обеспечивающим подтверждение получения) новое (дополнительное) обеспечение исполнения обязательств по настоящему Договору, соответствующее требованиям настоящего раздела, в </w:t>
      </w:r>
      <w:proofErr w:type="spellStart"/>
      <w:r w:rsidRPr="006C4D0A">
        <w:rPr>
          <w:kern w:val="16"/>
          <w:sz w:val="22"/>
          <w:szCs w:val="22"/>
        </w:rPr>
        <w:t>т.ч</w:t>
      </w:r>
      <w:proofErr w:type="spellEnd"/>
      <w:r w:rsidRPr="006C4D0A">
        <w:rPr>
          <w:kern w:val="16"/>
          <w:sz w:val="22"/>
          <w:szCs w:val="22"/>
        </w:rPr>
        <w:t>. по срокам действия согласно п. 6.2 и п.6.3.4. настоящего договора, в течение 10 (десяти) дней после получения соответствующего требования от Заказчика и/или возникновения следующих обстоятельств:</w:t>
      </w:r>
      <w:proofErr w:type="gramEnd"/>
    </w:p>
    <w:p w:rsidR="006C4D0A" w:rsidRPr="006C4D0A" w:rsidRDefault="006C4D0A" w:rsidP="006C4D0A">
      <w:pPr>
        <w:widowControl w:val="0"/>
        <w:spacing w:before="20"/>
        <w:ind w:firstLine="360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 xml:space="preserve">- Исполнитель не исполняет свои обязательства в сроки, установленные в настоящем Договоре (в </w:t>
      </w:r>
      <w:proofErr w:type="spellStart"/>
      <w:r w:rsidRPr="006C4D0A">
        <w:rPr>
          <w:kern w:val="16"/>
          <w:sz w:val="22"/>
          <w:szCs w:val="22"/>
        </w:rPr>
        <w:t>т.ч</w:t>
      </w:r>
      <w:proofErr w:type="spellEnd"/>
      <w:r w:rsidRPr="006C4D0A">
        <w:rPr>
          <w:kern w:val="16"/>
          <w:sz w:val="22"/>
          <w:szCs w:val="22"/>
        </w:rPr>
        <w:t>. по срокам поставки, выполнения Услуг, оказания услуг и/или гарантийных обязательств), в результате чего становится очевидным, что суммарный срок, указанный в п. 6.2 настоящего договора, превысит срок, указанный в подпункте 6.3.4. настоящего Договора;</w:t>
      </w:r>
    </w:p>
    <w:p w:rsidR="006C4D0A" w:rsidRPr="006C4D0A" w:rsidRDefault="006C4D0A" w:rsidP="006C4D0A">
      <w:pPr>
        <w:widowControl w:val="0"/>
        <w:spacing w:before="20"/>
        <w:ind w:firstLine="360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>- если по каким-либо причинам обеспечение исполнения обязательств по настоящему Договору перестало быть действительным полностью либо в части, закончило свое действие или иным образом перестало обеспечивать исполнение Исполнителем своих обязательств по настоящему Договору.</w:t>
      </w:r>
    </w:p>
    <w:p w:rsidR="006C4D0A" w:rsidRPr="006C4D0A" w:rsidRDefault="006C4D0A" w:rsidP="006C4D0A">
      <w:pPr>
        <w:widowControl w:val="0"/>
        <w:spacing w:before="20"/>
        <w:ind w:firstLine="360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 xml:space="preserve">6.6. </w:t>
      </w:r>
      <w:proofErr w:type="gramStart"/>
      <w:r w:rsidRPr="006C4D0A">
        <w:rPr>
          <w:kern w:val="16"/>
          <w:sz w:val="22"/>
          <w:szCs w:val="22"/>
        </w:rPr>
        <w:t>В случае если в срок, указанный в п. 6.5. настоящего Договора, Исполнитель не предоставил Заказчику новое (дополнительное) обеспечение исполнения обязательств по настоящему Договору и/или предоставил обеспечение, которое не соответствует требованиям настоящего Договора, Заказчик вправе в одностороннем внесудебном порядке отказаться от исполнения настоящего Договора посредством письменного уведомления Исполнителя и/или потребовать от Исполнителя уплаты штрафа в размере 10 (десять) % от</w:t>
      </w:r>
      <w:proofErr w:type="gramEnd"/>
      <w:r w:rsidRPr="006C4D0A">
        <w:rPr>
          <w:kern w:val="16"/>
          <w:sz w:val="22"/>
          <w:szCs w:val="22"/>
        </w:rPr>
        <w:t xml:space="preserve"> цены договора.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7. ОБЯЗАННОСТИ И ПРАВА ИСПОЛНИТЕЛЯ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</w:t>
      </w: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 xml:space="preserve"> Исполнитель обязуется: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1027"/>
        </w:tabs>
        <w:suppressAutoHyphens/>
        <w:ind w:left="14"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7.1.1.Оказать услуги, указанные в п.1.1 настоящего Договора в соответствии с утвержденным ТЗ в, в полном объеме и в </w:t>
      </w:r>
      <w:r w:rsidRPr="006C4D0A"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  <w:t>предусмотренный настоящим договором срок.</w:t>
      </w:r>
      <w:proofErr w:type="gramEnd"/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7.1.2.Обеспечить конфиденциальность предоставленной Заказчиком информации.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7.1.3.Оказывать Заказчику услуги лично и с надлежащим качеством.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lastRenderedPageBreak/>
        <w:t>7.1.4.Не копировать, не передавать и не показывать третьим лицам, находящиеся у Исполнителя документы Заказчика.</w:t>
      </w:r>
    </w:p>
    <w:p w:rsidR="006C4D0A" w:rsidRPr="006C4D0A" w:rsidRDefault="006C4D0A" w:rsidP="006C4D0A">
      <w:pPr>
        <w:widowControl w:val="0"/>
        <w:suppressAutoHyphens/>
        <w:ind w:firstLine="567"/>
        <w:contextualSpacing/>
        <w:jc w:val="both"/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7.1.5.</w:t>
      </w:r>
      <w:r w:rsidRPr="006C4D0A"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  <w:t>В течени</w:t>
      </w:r>
      <w:proofErr w:type="gramStart"/>
      <w:r w:rsidRPr="006C4D0A"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  <w:t>и</w:t>
      </w:r>
      <w:proofErr w:type="gramEnd"/>
      <w:r w:rsidRPr="006C4D0A"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  <w:t xml:space="preserve"> 3 (трех) рабочих дней с момента подписания Договора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назначить ответственных Представителей для координации и согласования с Заказчиком хода выполнения Услуг, о чем направляет Заказчику официальное уведомление. В уведомлении должны содержаться: Ф.И.О. Представителей, занимаемая у Исполнителя должность, срок полномочий, номер и дата распорядительного документа о назначении Представителей, номер и дата Доверенности (если выдавалась). В случае изменений в составе Представителей, Исполнитель обязан в течение одного дня письменно сообщить Заказчику о таких изменениях с приложением подтверждающих документов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826"/>
        </w:tabs>
        <w:suppressAutoHyphens/>
        <w:ind w:left="5" w:firstLine="567"/>
        <w:contextualSpacing/>
        <w:jc w:val="both"/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7.1.6.</w:t>
      </w:r>
      <w:r w:rsidRPr="006C4D0A">
        <w:rPr>
          <w:rFonts w:eastAsia="Arial Unicode MS" w:cs="Mangal"/>
          <w:caps/>
          <w:spacing w:val="-7"/>
          <w:kern w:val="1"/>
          <w:sz w:val="22"/>
          <w:szCs w:val="22"/>
          <w:lang w:eastAsia="hi-IN" w:bidi="hi-IN"/>
        </w:rPr>
        <w:t>с</w:t>
      </w:r>
      <w:r w:rsidRPr="006C4D0A">
        <w:rPr>
          <w:rFonts w:eastAsia="Arial Unicode MS" w:cs="Mangal"/>
          <w:spacing w:val="-7"/>
          <w:kern w:val="1"/>
          <w:sz w:val="22"/>
          <w:szCs w:val="22"/>
          <w:lang w:eastAsia="hi-IN" w:bidi="hi-IN"/>
        </w:rPr>
        <w:t xml:space="preserve">воими силами и за свой счет, не нарушая конечной даты сдачи </w:t>
      </w:r>
      <w:r w:rsidRPr="006C4D0A">
        <w:rPr>
          <w:rFonts w:eastAsia="Arial Unicode MS" w:cs="Mangal"/>
          <w:spacing w:val="-1"/>
          <w:kern w:val="1"/>
          <w:sz w:val="22"/>
          <w:szCs w:val="22"/>
          <w:lang w:eastAsia="hi-IN" w:bidi="hi-IN"/>
        </w:rPr>
        <w:t xml:space="preserve">результатов Услуг, устранять допущенные по вине Исполнителя недостатки в </w:t>
      </w:r>
      <w:r w:rsidRPr="006C4D0A"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  <w:t>выполненной Услуге, которые могут повлечь отступления от требований, предусмотренных в ТЗ.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826"/>
        </w:tabs>
        <w:suppressAutoHyphens/>
        <w:ind w:left="5" w:firstLine="567"/>
        <w:contextualSpacing/>
        <w:jc w:val="both"/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7.1.7.соблюсти досудебный порядок урегулирования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спора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получении. В претензии должны быть изложены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обстоятельства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на которых она основана, указаны нарушения Заказчика, приведен детализированный расчет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истребуемых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денежных сумм и приложены документы на которых она основана. Срок ответа на претензию 20 (двадцать) рабочих дней с момента ее получения Заказчиком.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826"/>
        </w:tabs>
        <w:suppressAutoHyphens/>
        <w:ind w:left="5" w:firstLine="567"/>
        <w:contextualSpacing/>
        <w:jc w:val="both"/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7.1.8.Исполнитель не вправе приостанавливать исполнения своих обязательств (п.п.2, 3 ст. 328 ГК </w:t>
      </w:r>
      <w:r w:rsidR="00B05714">
        <w:rPr>
          <w:rFonts w:eastAsia="Arial Unicode MS" w:cs="Mangal"/>
          <w:kern w:val="1"/>
          <w:sz w:val="22"/>
          <w:szCs w:val="22"/>
          <w:lang w:eastAsia="hi-IN" w:bidi="hi-IN"/>
        </w:rPr>
        <w:t>Р</w:t>
      </w:r>
      <w:bookmarkStart w:id="3" w:name="_GoBack"/>
      <w:bookmarkEnd w:id="3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Ф), за исключением прямо установленных договором случаев.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826"/>
        </w:tabs>
        <w:suppressAutoHyphens/>
        <w:ind w:left="5" w:firstLine="567"/>
        <w:contextualSpacing/>
        <w:jc w:val="both"/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7.1.9.При полном завершении Услуг известить об этом Заказчика.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826"/>
        </w:tabs>
        <w:suppressAutoHyphens/>
        <w:ind w:left="5" w:firstLine="567"/>
        <w:contextualSpacing/>
        <w:jc w:val="both"/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7.1.10.Исполнять полученные в ходе Услуг указания Заказчика, если такие указания не противоречат условиям договора и не представляют собой вмешательства в оперативно-хозяйственную деятельность Исполнителя.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826"/>
        </w:tabs>
        <w:suppressAutoHyphens/>
        <w:ind w:left="5" w:firstLine="567"/>
        <w:contextualSpacing/>
        <w:jc w:val="both"/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7.1.11.Обеспечить строгое соблюдение персоналом Исп</w:t>
      </w:r>
      <w:r w:rsidR="00501651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олнителя и/или привлеченных </w:t>
      </w:r>
      <w:proofErr w:type="spellStart"/>
      <w:r w:rsidR="00501651">
        <w:rPr>
          <w:rFonts w:eastAsia="Arial Unicode MS" w:cs="Mangal"/>
          <w:kern w:val="1"/>
          <w:sz w:val="22"/>
          <w:szCs w:val="22"/>
          <w:lang w:eastAsia="hi-IN" w:bidi="hi-IN"/>
        </w:rPr>
        <w:t>суб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сполнителем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(соисполнителей) требований (регламентов) Заказчика о пропускном и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внутриобъектовом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режиме, действующих на Объекте, а также режимных требований в ЗАТО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г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.С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аров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. В случае нарушения сотрудниками Исполнителя требований (регламентов) Заказчика о пропускном и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внутриобъектовом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режиме, действующих на Объекте, Заказчик имеет право не допускать данных сотрудников на свою территорию (а находящихся на ней – лишать права пребывания на территории предприятия). При этом вся ответственность за нарушение договорных обязательств лежит на Исполнителе.</w:t>
      </w:r>
    </w:p>
    <w:p w:rsidR="00501651" w:rsidRPr="00501651" w:rsidRDefault="006C4D0A" w:rsidP="00501651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7.1.12.</w:t>
      </w:r>
      <w:r w:rsidR="00501651" w:rsidRPr="00501651">
        <w:t xml:space="preserve"> </w:t>
      </w:r>
      <w:proofErr w:type="gramStart"/>
      <w:r w:rsidR="00501651" w:rsidRPr="00501651">
        <w:rPr>
          <w:rFonts w:eastAsia="Arial Unicode MS" w:cs="Mangal"/>
          <w:kern w:val="1"/>
          <w:sz w:val="22"/>
          <w:szCs w:val="22"/>
          <w:lang w:eastAsia="hi-IN" w:bidi="hi-IN"/>
        </w:rPr>
        <w:t>До выплаты аванса, а в случаи его отсутствия в срок не позднее пятнадцати дней с даты заключения договора, представить документы, подтверждающие отсутствие налоговой задолженности, превышающей двадцать пять процентов балансовой стоимости его активов, а именно: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</w:t>
      </w:r>
      <w:proofErr w:type="gramEnd"/>
      <w:r w:rsidR="00501651" w:rsidRPr="00501651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дня заключения договора, подтверждающей отсутствие задолженности по уплате налогов, сборов, пеней и штрафов в соответствии с требованием настоящего пункта Договора. При наличии в справке положений о неисполненной обязанности по уплате налогов, сборов, пеней, штрафов дополнительно представляются:</w:t>
      </w:r>
    </w:p>
    <w:p w:rsidR="00501651" w:rsidRPr="00501651" w:rsidRDefault="00501651" w:rsidP="00501651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501651">
        <w:rPr>
          <w:rFonts w:eastAsia="Arial Unicode MS" w:cs="Mangal"/>
          <w:kern w:val="1"/>
          <w:sz w:val="22"/>
          <w:szCs w:val="22"/>
          <w:lang w:eastAsia="hi-IN" w:bidi="hi-IN"/>
        </w:rPr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6C4D0A" w:rsidRPr="00501651" w:rsidRDefault="00501651" w:rsidP="00501651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501651">
        <w:rPr>
          <w:rFonts w:eastAsia="Arial Unicode MS" w:cs="Mangal"/>
          <w:kern w:val="1"/>
          <w:sz w:val="22"/>
          <w:szCs w:val="22"/>
          <w:lang w:eastAsia="hi-IN" w:bidi="hi-IN"/>
        </w:rPr>
        <w:t>- копия бухгалтерской (финансовой) отчетности за последний отчетный период. 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копия бухгалтерского баланса, заверенная подписями руководителя и главного бухгалтера.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b/>
          <w:color w:val="000000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  <w:t>7.2.</w:t>
      </w:r>
      <w:r w:rsidRPr="006C4D0A">
        <w:rPr>
          <w:rFonts w:eastAsia="Arial Unicode MS" w:cs="Mangal"/>
          <w:b/>
          <w:color w:val="000000"/>
          <w:kern w:val="1"/>
          <w:sz w:val="22"/>
          <w:szCs w:val="22"/>
          <w:lang w:eastAsia="hi-IN" w:bidi="hi-IN"/>
        </w:rPr>
        <w:t xml:space="preserve"> Права Исполнителя: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7.2.1.Запрашивать у Заказчика информацию, необходимую для выполнения своих обязательств по настоящему Договору.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7.2.2.Получать вознаграждение за оказание услуг по настоящему Договору.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900"/>
        </w:tabs>
        <w:suppressAutoHyphens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color w:val="000000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color w:val="000000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color w:val="000000"/>
          <w:kern w:val="1"/>
          <w:sz w:val="22"/>
          <w:szCs w:val="22"/>
          <w:lang w:eastAsia="hi-IN" w:bidi="hi-IN"/>
        </w:rPr>
        <w:t>8. ОБЯЗАННОСТИ И ПРАВА ЗАКАЗЧИКА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8.1.</w:t>
      </w: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 xml:space="preserve"> Заказчик обязуется: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8.1.1.Произвести приемку и оплату Услуг, выполненных Исполнителем, в порядке,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lastRenderedPageBreak/>
        <w:t>предусмотренном настоящим Договором.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8.1.2.Предоставить Исполнителю сведения, документы, необходимые для выполнения им своих обязательств по настоящему Договору, в соответствии с письменными  запросами уполномоченных представителей Исполнителя.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8.2.</w:t>
      </w: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 xml:space="preserve"> Права Заказчика: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8.2.1.Получать от Исполнителя устные и письменные консультации по вопросам, связанным с исполнением настоящего Договора;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8.2.2.Уточнять и корректировать желаемые результаты оказываемых для Заказчика услуг, в случае существенного изменения ситуации.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8.2.3.Осуществлять координацию Услуг,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контроль за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сроками и качеством Услуг, в том числе скрытыми согласно условий договора и Технического задания, ведение соответствующего учета.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8.2.4.Требовать от Исполнителя предоставления результатов Услуг, соответствующих требованиям настоящего Договора и приложений к нему, в сроки, предусмотренные п. 3.1. Договора 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8.2.5.В любое время требовать от Исполнителя информацию о ходе исполнения обязательств по настоящему Договору. Соответствующее требование должно быть оформлено в письменной форме. Объем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истребуемой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информации и документации, а также срок и форма их предоставления, определяется Заказчиком. В случае нарушения требования о предоставлении информации и документации (как по срокам, так и по форме), расторгнуть договор в одностороннем внесудебном порядке посредством письменного уведомления.</w:t>
      </w:r>
    </w:p>
    <w:p w:rsidR="006C4D0A" w:rsidRPr="006A0CE4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8.2.6.В любое время принять решение о прекращении Услуг по Договору (расторжении Договора) посредством письменного уведомления об этом Исполнителя с указанием срока прекращения действия договора. В этом случае Исполнитель обязуется в течени</w:t>
      </w:r>
      <w:r w:rsidR="00CA79BB">
        <w:rPr>
          <w:rFonts w:eastAsia="Arial Unicode MS" w:cs="Mangal"/>
          <w:kern w:val="1"/>
          <w:sz w:val="22"/>
          <w:szCs w:val="22"/>
          <w:lang w:eastAsia="hi-IN" w:bidi="hi-IN"/>
        </w:rPr>
        <w:t>е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10 дней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 даты прекращения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договора передать Заказчику все материалы по незавершенным этапам (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подэтапам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) Услуги, которые Заказчик оплачивает по фактически произведенным и документально подтвержденным затратам</w:t>
      </w:r>
      <w:r w:rsidR="006A0CE4" w:rsidRPr="006A0CE4">
        <w:rPr>
          <w:rFonts w:eastAsia="Arial Unicode MS" w:cs="Mangal"/>
          <w:kern w:val="1"/>
          <w:sz w:val="22"/>
          <w:szCs w:val="22"/>
          <w:lang w:eastAsia="hi-IN" w:bidi="hi-IN"/>
        </w:rPr>
        <w:t>.</w:t>
      </w:r>
    </w:p>
    <w:p w:rsidR="006A0CE4" w:rsidRPr="006A0CE4" w:rsidRDefault="006A0CE4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A0CE4">
        <w:rPr>
          <w:rFonts w:eastAsia="Arial Unicode MS" w:cs="Mangal"/>
          <w:kern w:val="1"/>
          <w:sz w:val="22"/>
          <w:szCs w:val="22"/>
          <w:lang w:eastAsia="hi-IN" w:bidi="hi-IN"/>
        </w:rPr>
        <w:t>8.2.7.</w:t>
      </w:r>
      <w:r w:rsidRPr="006A0CE4">
        <w:rPr>
          <w:rFonts w:eastAsia="Arial Unicode MS" w:cs="Mangal"/>
          <w:bCs/>
          <w:kern w:val="1"/>
          <w:sz w:val="22"/>
          <w:szCs w:val="22"/>
          <w:lang w:eastAsia="hi-IN" w:bidi="hi-IN"/>
        </w:rPr>
        <w:t xml:space="preserve"> </w:t>
      </w:r>
      <w:r w:rsidRPr="006A0CE4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При нарушении Исполнителем сроков оказания </w:t>
      </w:r>
      <w:r w:rsidRPr="006A0CE4">
        <w:rPr>
          <w:rFonts w:eastAsia="Arial Unicode MS" w:cs="Mangal"/>
          <w:b/>
          <w:kern w:val="1"/>
          <w:sz w:val="22"/>
          <w:szCs w:val="22"/>
          <w:lang w:eastAsia="hi-IN" w:bidi="hi-IN"/>
        </w:rPr>
        <w:t xml:space="preserve"> </w:t>
      </w:r>
      <w:r w:rsidRPr="006A0CE4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услуг, установленных в п.3.1. настоящего Договора, и (или) при </w:t>
      </w:r>
      <w:proofErr w:type="gramStart"/>
      <w:r w:rsidRPr="006A0CE4">
        <w:rPr>
          <w:rFonts w:eastAsia="Arial Unicode MS" w:cs="Mangal"/>
          <w:kern w:val="1"/>
          <w:sz w:val="22"/>
          <w:szCs w:val="22"/>
          <w:lang w:eastAsia="hi-IN" w:bidi="hi-IN"/>
        </w:rPr>
        <w:t>не исполнении</w:t>
      </w:r>
      <w:proofErr w:type="gramEnd"/>
      <w:r w:rsidRPr="006A0CE4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обязанности по представлению Исполнителем документов, указанной в пункте 7.1.12  настоящего Договора Заказчик вправе расторгнуть договор в одностороннем порядке</w:t>
      </w:r>
    </w:p>
    <w:p w:rsidR="006C4D0A" w:rsidRPr="006C4D0A" w:rsidRDefault="006C4D0A" w:rsidP="006C4D0A">
      <w:pPr>
        <w:widowControl w:val="0"/>
        <w:suppressAutoHyphens/>
        <w:ind w:right="202"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9. ПОРЯДОК СДАЧИ – ПРИЕМКИ УСЛУГ</w:t>
      </w:r>
    </w:p>
    <w:p w:rsidR="006C4D0A" w:rsidRPr="006C4D0A" w:rsidRDefault="006C4D0A" w:rsidP="006C4D0A">
      <w:pPr>
        <w:autoSpaceDE w:val="0"/>
        <w:autoSpaceDN w:val="0"/>
        <w:adjustRightInd w:val="0"/>
        <w:ind w:left="35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autoSpaceDE w:val="0"/>
        <w:autoSpaceDN w:val="0"/>
        <w:adjustRightInd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9.1. Результаты Услуг оформляются в соответствии с условиями Договора и Технического задания. 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9.2.При выполнении Услуг, указанных в разделе 1 настоящего Договора в полном объёме и готовности Услуг к сдаче-приемке, Исполнитель обязан письменно известить Заказчика с приложением в необходимом количестве предусмотренной законодательством и договором документации подтверждающей фактически выполненный объем Услуг. Приемка осуществляется в соответствии требованиями действующего законодательства и условиями Договора.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9.3.Окончательной приёмкой Услуг считается подписанный заказчиком и Исполнителем акт сдачи-приёмки оказанных услуг (Акт сдачи приемки). Акт сдачи-приемки является основным отчётным документом Исполнителя за выполненный им объём Услуг.</w:t>
      </w:r>
    </w:p>
    <w:p w:rsidR="006C4D0A" w:rsidRPr="006C4D0A" w:rsidRDefault="006C4D0A" w:rsidP="006C4D0A">
      <w:pPr>
        <w:widowControl w:val="0"/>
        <w:suppressAutoHyphens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После получения извещения от Исполнителя о завершении выполнения Услуг и готовности результата Услуг к сдаче, Заказчик организует приемку выполненных Услуг, в том числе вправе создать Рабочую комиссию из представителей обеих Сторон для приемки Услуг, указанных в разделе 1 настоящего Договора и подписания </w:t>
      </w:r>
      <w:r w:rsidRPr="006C4D0A">
        <w:rPr>
          <w:rFonts w:eastAsia="Arial Unicode MS" w:cs="Mangal"/>
          <w:kern w:val="2"/>
          <w:sz w:val="22"/>
          <w:szCs w:val="22"/>
          <w:lang w:eastAsia="hi-IN" w:bidi="hi-IN"/>
        </w:rPr>
        <w:t>документов о приемке Услуг.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Приемка выполненных Услуг осуществляется в течение 20 дней с момента получения от Исполнителя предусмотренной Договором документации. В случае обнаружения при приемке Услуг дефектов (недостатков) выполненных Услуг Заказчик представляет Исполнителю мотивированный отказ от приемки Услуг с указанием перечня недостатков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,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которые Исполнитель обязуется устранить в согласованный срок, но не позднее 10 (десяти) дней с даты направления Исполнителю мотивированного отказа. Просрочка и/или уклонение Заказчика от принятия Услуг и подписания Акта сдачи-приемки в установленные Договором сроки, не свидетельствуют о том, что Услуги приняты и не дают права Исполнителю утвердить Акт сдачи-приемки в одностороннем порядке.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Приемка оказанных услуг производится с участием уполномоченных представителей Исполнителя и Заказчика и оформляется актом сдачи - приемки услуг по форме Приложения №2 к настоящему Договору. 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lastRenderedPageBreak/>
        <w:t xml:space="preserve">9.4.Указанные в п. 9.3., настоящего Договора недостатки устраняются силами и за счет Исполнителя определенные данными пунктами сроки и повторно предъявляются к сдаче-приемке.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 случае если Исполнитель не устраняет выявленные недостатки в вышеуказанный срок, Заказчик вправе самостоятельно и/или с привлечением третьих лиц, устранить указанные недостатки с возмещением возникших расходов по устранению недостатков на счет Исполнителя и/или потребовать от Исполнителя уплаты штрафа в размере 30% стоимости подлежащих устранению недостатков и/или расторгнуть настоящий Договора в одностороннем внесудебном порядке с заявлением требования об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уплате штрафа в размере 10 (десяти) % стоимости устранения недостатков.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Акт сдачи-приемки выполненных Услуг подписывается Заказчиком после устранения замечаний и претензий. 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9.5.Заказчик вправе отказаться от приемки выполненных Исполнителем Услуг в случае обнаружения недостатков, которые исключают возможность использования результата Услуг по назначению. Права, предусмотренные п.6. ст. 719 ГК РФ Исполнителю не предоставляются.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Исполнитель не имеет право передавать результаты Услуг третьим лицам без письменного согласия Заказчика. Исполнитель не вправе отказаться от исполнения Договора и требовать возмещения убытков при наличии обстоятельств, указанных в п. 1 ст.719 ГК РФ.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9.6.Риск случайной гибели или случайного повреждения Услуг, материалов и оборудования, а также обязанности по обеспечению сохранности и целостности материалов и оборудования (включая материалы и оборудование поставки Заказчика) с момента их передачи Исполнителю до даты подписания завершения всех Услуг несет Исполнитель. 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spacing w:val="3"/>
          <w:kern w:val="1"/>
          <w:sz w:val="22"/>
          <w:szCs w:val="22"/>
          <w:lang w:eastAsia="hi-IN" w:bidi="hi-IN"/>
        </w:rPr>
        <w:t>9.7.Гарантийный срок нормальной эксплуатации объекта, качество материалов, оборудования и Услу</w:t>
      </w:r>
      <w:r w:rsidR="006E1153">
        <w:rPr>
          <w:rFonts w:eastAsia="Arial Unicode MS" w:cs="Mangal"/>
          <w:spacing w:val="3"/>
          <w:kern w:val="1"/>
          <w:sz w:val="22"/>
          <w:szCs w:val="22"/>
          <w:lang w:eastAsia="hi-IN" w:bidi="hi-IN"/>
        </w:rPr>
        <w:t>г устанавливается не менее</w:t>
      </w:r>
      <w:proofErr w:type="gramStart"/>
      <w:r w:rsidR="006E1153">
        <w:rPr>
          <w:rFonts w:eastAsia="Arial Unicode MS" w:cs="Mangal"/>
          <w:spacing w:val="3"/>
          <w:kern w:val="1"/>
          <w:sz w:val="22"/>
          <w:szCs w:val="22"/>
          <w:lang w:eastAsia="hi-IN" w:bidi="hi-IN"/>
        </w:rPr>
        <w:t xml:space="preserve"> (___</w:t>
      </w:r>
      <w:r w:rsidR="006E1153" w:rsidRPr="006E1153">
        <w:rPr>
          <w:rFonts w:eastAsia="Arial Unicode MS" w:cs="Mangal"/>
          <w:spacing w:val="3"/>
          <w:kern w:val="1"/>
          <w:sz w:val="22"/>
          <w:szCs w:val="22"/>
          <w:lang w:eastAsia="hi-IN" w:bidi="hi-IN"/>
        </w:rPr>
        <w:t xml:space="preserve"> </w:t>
      </w:r>
      <w:r w:rsidRPr="006C4D0A">
        <w:rPr>
          <w:rFonts w:eastAsia="Arial Unicode MS" w:cs="Mangal"/>
          <w:spacing w:val="3"/>
          <w:kern w:val="1"/>
          <w:sz w:val="22"/>
          <w:szCs w:val="22"/>
          <w:lang w:eastAsia="hi-IN" w:bidi="hi-IN"/>
        </w:rPr>
        <w:t xml:space="preserve">) </w:t>
      </w:r>
      <w:proofErr w:type="gramEnd"/>
      <w:r w:rsidRPr="006C4D0A">
        <w:rPr>
          <w:rFonts w:eastAsia="Arial Unicode MS" w:cs="Mangal"/>
          <w:spacing w:val="3"/>
          <w:kern w:val="1"/>
          <w:sz w:val="22"/>
          <w:szCs w:val="22"/>
          <w:lang w:eastAsia="hi-IN" w:bidi="hi-IN"/>
        </w:rPr>
        <w:t>месяцев с  момента подписания сторонами акта приёмки объекта приёмочной комиссией.</w:t>
      </w:r>
    </w:p>
    <w:p w:rsidR="006C4D0A" w:rsidRPr="006C4D0A" w:rsidRDefault="006C4D0A" w:rsidP="006C4D0A">
      <w:pPr>
        <w:widowControl w:val="0"/>
        <w:suppressAutoHyphens/>
        <w:ind w:firstLine="567"/>
        <w:contextualSpacing/>
        <w:jc w:val="both"/>
        <w:rPr>
          <w:rFonts w:eastAsia="Arial Unicode MS" w:cs="Mangal"/>
          <w:spacing w:val="3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spacing w:val="3"/>
          <w:kern w:val="1"/>
          <w:sz w:val="22"/>
          <w:szCs w:val="22"/>
          <w:lang w:eastAsia="hi-IN" w:bidi="hi-IN"/>
        </w:rPr>
        <w:t>Исполнитель Услуг должен гарантировать качество монтажа и пусконаладочных Услуг, сроки выполнения и предоставления в полном объёме документации по монтажу и пусконаладочным Услугам.</w:t>
      </w:r>
    </w:p>
    <w:p w:rsidR="006C4D0A" w:rsidRPr="006C4D0A" w:rsidRDefault="006C4D0A" w:rsidP="006C4D0A">
      <w:pPr>
        <w:widowControl w:val="0"/>
        <w:tabs>
          <w:tab w:val="right" w:pos="9355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Требования, связанные с недостатками оказанной услуги, могут быть предъявлены Заказчиком Исполнителю:</w:t>
      </w:r>
    </w:p>
    <w:p w:rsidR="006C4D0A" w:rsidRPr="006C4D0A" w:rsidRDefault="006C4D0A" w:rsidP="006C4D0A">
      <w:pPr>
        <w:widowControl w:val="0"/>
        <w:tabs>
          <w:tab w:val="right" w:pos="9355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- при принятии услуг, </w:t>
      </w:r>
    </w:p>
    <w:p w:rsidR="006C4D0A" w:rsidRPr="006C4D0A" w:rsidRDefault="006C4D0A" w:rsidP="006C4D0A">
      <w:pPr>
        <w:widowControl w:val="0"/>
        <w:tabs>
          <w:tab w:val="right" w:pos="9355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- в ходе оказания услуг, </w:t>
      </w:r>
    </w:p>
    <w:p w:rsidR="006C4D0A" w:rsidRPr="006C4D0A" w:rsidRDefault="006C4D0A" w:rsidP="006C4D0A">
      <w:pPr>
        <w:widowControl w:val="0"/>
        <w:tabs>
          <w:tab w:val="right" w:pos="9355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- если невозможно обнаружить недостатки при принятии услуг, в разумный срок в пределах ___ лет со дня принятия услуг.</w:t>
      </w:r>
    </w:p>
    <w:p w:rsidR="006C4D0A" w:rsidRPr="006C4D0A" w:rsidRDefault="006C4D0A" w:rsidP="006C4D0A">
      <w:pPr>
        <w:widowControl w:val="0"/>
        <w:suppressAutoHyphens/>
        <w:ind w:firstLine="567"/>
        <w:contextualSpacing/>
        <w:jc w:val="both"/>
        <w:rPr>
          <w:rFonts w:eastAsia="Arial Unicode MS" w:cs="Mangal"/>
          <w:color w:val="000000"/>
          <w:spacing w:val="3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9.8.В случае обнаружения в период гарантийной эксплуатации дефектов, </w:t>
      </w:r>
      <w:r w:rsidRPr="006C4D0A">
        <w:rPr>
          <w:rFonts w:eastAsia="Arial Unicode MS" w:cs="Mangal"/>
          <w:color w:val="000000"/>
          <w:spacing w:val="3"/>
          <w:kern w:val="1"/>
          <w:sz w:val="22"/>
          <w:szCs w:val="22"/>
          <w:lang w:eastAsia="hi-IN" w:bidi="hi-IN"/>
        </w:rPr>
        <w:t xml:space="preserve">препятствующих нормальной эксплуатации, а также любых иных недостатков выполненных Услуг,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Исполнитель обязуется в течение гарантийного срока своими силами и за свой счет производить гарантийный ремонт и/или иным образом устранить выявленные недостатки. В этот период при выявлении недостатков, Исполнитель в течение 5 дней с момента получения рекламации Заказчика направляет своих специалистов для проведения гарантийного ремонта в согласованный Сторонами срок. Максимальный срок устранения недостатков не может превышать 30 (тридцать) дней с момента получения рекламации Исполнителем. В случае если Исполнитель не устраняет выявленные недостатки в вышеуказанный срок, Заказчик вправе самостоятельно, либо с привлечением третьих лиц устранить указанные недостатки с возмещением возникших расходов по устранению недостатков за счет Исполнителя и/или потребовать от Исполнителя уплаты штрафа в размере 30% стоимости подлежащих устранению недостатков. Гарантийный срок продлевается на время устранения выявленных недостатков и простоя результатов Услуг.</w:t>
      </w:r>
    </w:p>
    <w:p w:rsidR="006C4D0A" w:rsidRPr="006C4D0A" w:rsidRDefault="006C4D0A" w:rsidP="006C4D0A">
      <w:pPr>
        <w:widowControl w:val="0"/>
        <w:tabs>
          <w:tab w:val="right" w:pos="9355"/>
        </w:tabs>
        <w:suppressAutoHyphens/>
        <w:ind w:right="-1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keepNext/>
        <w:autoSpaceDE w:val="0"/>
        <w:autoSpaceDN w:val="0"/>
        <w:adjustRightInd w:val="0"/>
        <w:jc w:val="center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  <w:t xml:space="preserve">10.ПРЕКРАЩЕНИЕ </w:t>
      </w: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 xml:space="preserve">И ПРИОСТАНОВКА ДЕЙСТВИЯ </w:t>
      </w:r>
      <w:r w:rsidRPr="006C4D0A"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  <w:t>ДОГОВОРА</w:t>
      </w:r>
    </w:p>
    <w:p w:rsidR="006C4D0A" w:rsidRPr="006C4D0A" w:rsidRDefault="006C4D0A" w:rsidP="006C4D0A">
      <w:pPr>
        <w:keepNext/>
        <w:widowControl w:val="0"/>
        <w:suppressAutoHyphens/>
        <w:ind w:left="357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tabs>
          <w:tab w:val="left" w:pos="900"/>
        </w:tabs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10.1.В случае нарушения </w:t>
      </w:r>
      <w:r w:rsidRPr="006C4D0A">
        <w:rPr>
          <w:rFonts w:eastAsia="Arial Unicode MS" w:cs="Mangal"/>
          <w:kern w:val="2"/>
          <w:sz w:val="22"/>
          <w:szCs w:val="22"/>
          <w:lang w:eastAsia="hi-IN" w:bidi="hi-IN"/>
        </w:rPr>
        <w:t>Исполнителем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срока/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ов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выполнения Услуг (начального и/или конечного и/или промежуточного) по настоящему Договору более чем на 20 дней и/или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неустранения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Исполнителем выявленных недостатков, включая недостатки в период действия гарантии Заказчика, в сроки, определенные и/или определяемые согласно условий договора и/или если недостатки результата Услуги являются существенными и/или неустранимыми, и/или лишения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Исполнителя и/или привлеченных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субИсполнительов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разрешений (лицензий, допусков и т.п.), предоставляющих ему право выполнять Услуги по Договору, Заказчик вправе в одностороннем внесудебном порядке отказаться полностью или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lastRenderedPageBreak/>
        <w:t xml:space="preserve">частично от исполнения настоящего договора, письменно уведомив об этом </w:t>
      </w:r>
      <w:r w:rsidRPr="006C4D0A">
        <w:rPr>
          <w:rFonts w:eastAsia="Arial Unicode MS" w:cs="Mangal"/>
          <w:kern w:val="2"/>
          <w:sz w:val="22"/>
          <w:szCs w:val="22"/>
          <w:lang w:eastAsia="hi-IN" w:bidi="hi-IN"/>
        </w:rPr>
        <w:t>Исполнителя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, при этом настоящий договор считается расторгнутым (полностью или частично) с даты направления соответствующего уведомления.</w:t>
      </w:r>
      <w:proofErr w:type="gramEnd"/>
    </w:p>
    <w:p w:rsidR="006C4D0A" w:rsidRPr="006C4D0A" w:rsidRDefault="006C4D0A" w:rsidP="006C4D0A">
      <w:pPr>
        <w:tabs>
          <w:tab w:val="left" w:pos="900"/>
        </w:tabs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10.2.В случае прекращения договора по основаниям, предусмотренным п.10.1 Договора, а также по любым иным предусмотренным законодательством и/или договором основаниям, </w:t>
      </w:r>
      <w:r w:rsidRPr="006C4D0A">
        <w:rPr>
          <w:rFonts w:eastAsia="Arial Unicode MS" w:cs="Mangal"/>
          <w:kern w:val="2"/>
          <w:sz w:val="22"/>
          <w:szCs w:val="22"/>
          <w:lang w:eastAsia="hi-IN" w:bidi="hi-IN"/>
        </w:rPr>
        <w:t xml:space="preserve">Исполнитель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обязуется в течение 3 (Трех) рабочих дней с даты прекращения Договора возвратить Заказчику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незачтенный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(неотработанный) аванс (за невыполненные Исполнителем и/или не принятые Заказчиком объемы Услуг), уплатить начисленные штрафные санкции, а также возместить все иные убытки, возникшие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у Заказчика. В случае нарушения указанного срока возврата денежных сумм, Заказчик вправе потребовать от Исполнителя уплаты неустойки в размере 0,3 % от подлежащей возрасту суммы за каждый день просрочки. Уплата неустойки не освобождает Исполнителя от исполнения обязательств и возмещения убытков.</w:t>
      </w:r>
    </w:p>
    <w:p w:rsidR="006C4D0A" w:rsidRPr="006C4D0A" w:rsidRDefault="006C4D0A" w:rsidP="006C4D0A">
      <w:pPr>
        <w:tabs>
          <w:tab w:val="left" w:pos="900"/>
        </w:tabs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10.3.Расторжение Заказчиком в одностороннем порядке договора за нарушение его условий Исполнителем лишает последнего права требовать от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Заказчика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каких либо убытков и/или возмещения штрафных санкций, обусловленных прекращением договорных отношений.</w:t>
      </w:r>
    </w:p>
    <w:p w:rsidR="006C4D0A" w:rsidRPr="006C4D0A" w:rsidRDefault="006C4D0A" w:rsidP="006C4D0A">
      <w:pPr>
        <w:tabs>
          <w:tab w:val="left" w:pos="900"/>
        </w:tabs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10.4.В случае расторжения Договора Заказчикам по основаниям, связанным с нарушением Исполнителем обязательств по Договору,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последний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обязуется в течени</w:t>
      </w:r>
      <w:r w:rsidR="00137E3A">
        <w:rPr>
          <w:rFonts w:eastAsia="Arial Unicode MS" w:cs="Mangal"/>
          <w:kern w:val="1"/>
          <w:sz w:val="22"/>
          <w:szCs w:val="22"/>
          <w:lang w:eastAsia="hi-IN" w:bidi="hi-IN"/>
        </w:rPr>
        <w:t>е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10 дней с даты прекращения договора передать Заказчику все материалы по незавершенным этапам (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подэтапам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) Услуги, без возмещения понесенных Исполнителем затрат. В случае уклонения Исполнителя от передачи материалов по незавершенным этапам (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подэтапам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), Заказчик вправе взыскать с Исполнителя стоимость подлежащих передаче материалов по незавершенным этапам (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подэтапам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).</w:t>
      </w:r>
    </w:p>
    <w:p w:rsidR="006C4D0A" w:rsidRPr="006C4D0A" w:rsidRDefault="006C4D0A" w:rsidP="006C4D0A">
      <w:pPr>
        <w:tabs>
          <w:tab w:val="left" w:pos="900"/>
        </w:tabs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10.5.Требования, предусмотренные настоящим разделом, предъявляются Заказчиком вне зависимости от наличия иных требований, включая требования по уплате штрафных санкций и/или возмещения убытков.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1341FE">
      <w:pPr>
        <w:widowControl w:val="0"/>
        <w:numPr>
          <w:ilvl w:val="0"/>
          <w:numId w:val="78"/>
        </w:numPr>
        <w:tabs>
          <w:tab w:val="left" w:pos="900"/>
        </w:tabs>
        <w:suppressAutoHyphens/>
        <w:ind w:right="-1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ОТВЕТСТВЕННОСТЬ</w:t>
      </w:r>
    </w:p>
    <w:p w:rsidR="006C4D0A" w:rsidRPr="006C4D0A" w:rsidRDefault="006C4D0A" w:rsidP="006C4D0A">
      <w:pPr>
        <w:widowControl w:val="0"/>
        <w:tabs>
          <w:tab w:val="num" w:pos="720"/>
          <w:tab w:val="left" w:pos="900"/>
        </w:tabs>
        <w:suppressAutoHyphens/>
        <w:ind w:left="360" w:right="-1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0"/>
          <w:tab w:val="left" w:pos="709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 случае нарушения Заказчиком денежных обязательств по настоящему Договору Исполнитель вправе потребовать от него уплаты неустойки в размере 1/300 ставки ЦБ РФ от просроченной суммы за каждый день просрочки.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0"/>
          <w:tab w:val="left" w:pos="709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В случае нарушения </w:t>
      </w:r>
      <w:r w:rsidRPr="006C4D0A">
        <w:rPr>
          <w:rFonts w:eastAsia="Arial Unicode MS" w:cs="Mangal"/>
          <w:kern w:val="2"/>
          <w:sz w:val="22"/>
          <w:szCs w:val="22"/>
          <w:lang w:eastAsia="hi-IN" w:bidi="hi-IN"/>
        </w:rPr>
        <w:t>Исполнителем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срока/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ов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выполнения Услуг (начального и/или конечного и/или промежуточных) по настоящему установленного/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ых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 п.3.1.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Договора, Заказчик вправе потребовать от Исполнителя уплаты неустойки в размере 0,3 % от договорной цены Услуг за каждый день просрочки срока/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ов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выполнения Услуг.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720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Неустойки и штрафные санкции уплачиваются при наличии соответствующего письменного требования Сторон. Заказчик имеет право в одностороннем порядке удержать/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ивать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с Исполнителя и/или зачесть с Исполнителя штрафные санкции (пени, штраф, проценты по ст. 395 ГК РФ и т.п.) и/или суммы убытков, из причитающихся с Заказчика по любым основаниям в пользу Исполнителя платежей.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720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Уплата штрафных санкций и/или возмещения убытков за неисполнение или ненадлежащее исполнение обязательств по Договору, не освобождает Стороны от исполнения обязательств, в том числе обязательств в натуре, по настоящему Договору и/или заявления иных требований по договору, включая требования о расторжении (прекращении) и/или изменении договора и/или приостановлении договора.</w:t>
      </w:r>
    </w:p>
    <w:p w:rsidR="006C4D0A" w:rsidRPr="006C4D0A" w:rsidRDefault="006C4D0A" w:rsidP="006C4D0A">
      <w:pPr>
        <w:widowControl w:val="0"/>
        <w:tabs>
          <w:tab w:val="left" w:pos="900"/>
        </w:tabs>
        <w:suppressAutoHyphens/>
        <w:ind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Штрафные санкции по настоящему договору взыскиваются по день фактического исполнения просроченного обязательства.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720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Требования, предусмотренные настоящим разделом предъявляются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Заказчиком вне зависимости от наличия требований по разделу 10 договора и иным пунктам Договора.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720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 случае прекращения договора в связи с нарушением обязательств со стороны Исполнителя (по соглашению Сторон, односторонний отказ Заказчика и т.п.), последний обязан возместить причиненные Заказчику убытки и в течение 15 (Пятнадцати) банковских дней после получения мотивированного требования Заказчика и выплатить штраф в размере 10 % от цены невыполненных Услуг.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720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Обстоятельства непреодолимой силы не освобождают Исполнителя от ответственности по договору и от его исполнения.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720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В случае расторжения с Исполнителем договора в связи с существенным нарушением им условий договора, Заказчик оставляет за собой право на передачу информации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о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Исполнителе для включения его в Реестр недобросовестных поставщиков атомной отрасли.</w:t>
      </w:r>
    </w:p>
    <w:p w:rsidR="006C4D0A" w:rsidRPr="006C4D0A" w:rsidRDefault="006C4D0A" w:rsidP="006C4D0A">
      <w:pPr>
        <w:widowControl w:val="0"/>
        <w:tabs>
          <w:tab w:val="num" w:pos="720"/>
          <w:tab w:val="left" w:pos="900"/>
        </w:tabs>
        <w:suppressAutoHyphens/>
        <w:ind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lastRenderedPageBreak/>
        <w:t xml:space="preserve">Под существенным нарушением условий договора понимается любое нарушение, которое предоставляет Заказчику право в соответствии с условием договора и/или законодательства требовать расторжения (отказа от исполнения) настоящего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договора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как в судебном, так и в несудебном порядке.</w:t>
      </w:r>
    </w:p>
    <w:p w:rsidR="006C4D0A" w:rsidRPr="006C4D0A" w:rsidRDefault="006C4D0A" w:rsidP="006C4D0A">
      <w:pPr>
        <w:widowControl w:val="0"/>
        <w:tabs>
          <w:tab w:val="left" w:pos="900"/>
        </w:tabs>
        <w:suppressAutoHyphens/>
        <w:ind w:left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1341FE">
      <w:pPr>
        <w:widowControl w:val="0"/>
        <w:numPr>
          <w:ilvl w:val="0"/>
          <w:numId w:val="78"/>
        </w:numPr>
        <w:tabs>
          <w:tab w:val="left" w:pos="900"/>
        </w:tabs>
        <w:suppressAutoHyphens/>
        <w:autoSpaceDE w:val="0"/>
        <w:autoSpaceDN w:val="0"/>
        <w:adjustRightInd w:val="0"/>
        <w:jc w:val="center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ЗАКЛЮЧИТЕЛЬНЫЕ ПОЛОЖЕНИЯ</w:t>
      </w:r>
    </w:p>
    <w:p w:rsidR="006C4D0A" w:rsidRPr="006C4D0A" w:rsidRDefault="006C4D0A" w:rsidP="006C4D0A">
      <w:pPr>
        <w:widowControl w:val="0"/>
        <w:tabs>
          <w:tab w:val="left" w:pos="900"/>
        </w:tabs>
        <w:suppressAutoHyphens/>
        <w:ind w:left="360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</w:p>
    <w:p w:rsidR="006C4D0A" w:rsidRPr="006C4D0A" w:rsidRDefault="006C4D0A" w:rsidP="001341FE">
      <w:pPr>
        <w:widowControl w:val="0"/>
        <w:numPr>
          <w:ilvl w:val="1"/>
          <w:numId w:val="78"/>
        </w:numPr>
        <w:tabs>
          <w:tab w:val="left" w:pos="900"/>
          <w:tab w:val="left" w:pos="108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Уведомления по Договору совершаются в письменной форме и доставляются любым способом, обеспечивающим фиксацию даты отправления и получения.</w:t>
      </w:r>
    </w:p>
    <w:p w:rsidR="006C4D0A" w:rsidRPr="006C4D0A" w:rsidRDefault="006C4D0A" w:rsidP="001341FE">
      <w:pPr>
        <w:widowControl w:val="0"/>
        <w:numPr>
          <w:ilvl w:val="1"/>
          <w:numId w:val="78"/>
        </w:numPr>
        <w:tabs>
          <w:tab w:val="left" w:pos="900"/>
          <w:tab w:val="left" w:pos="108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Исполнитель не имеет права осуществлять уступку права требования или перевод долга по настоящему Договору третьим лицам без письменного разрешения Заказчика. Односторонний зачет встречных требований со стороны Исполнителя к Заказчику допускается только при наличии согласия последнего. Право удержания Исполнителю не предоставляется.</w:t>
      </w:r>
    </w:p>
    <w:p w:rsidR="006C4D0A" w:rsidRPr="006C4D0A" w:rsidRDefault="006C4D0A" w:rsidP="001341FE">
      <w:pPr>
        <w:widowControl w:val="0"/>
        <w:numPr>
          <w:ilvl w:val="1"/>
          <w:numId w:val="78"/>
        </w:numPr>
        <w:tabs>
          <w:tab w:val="left" w:pos="900"/>
          <w:tab w:val="left" w:pos="108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Подписанием настоящего договора Исполнитель подтверждает наличие у него проектной документации для выполнения Услуг по договору. Указанная документация достаточна для выполнения обязательств Исполнителем по Договору.</w:t>
      </w:r>
    </w:p>
    <w:p w:rsidR="006C4D0A" w:rsidRPr="006C4D0A" w:rsidRDefault="006C4D0A" w:rsidP="001341FE">
      <w:pPr>
        <w:widowControl w:val="0"/>
        <w:numPr>
          <w:ilvl w:val="1"/>
          <w:numId w:val="78"/>
        </w:numPr>
        <w:tabs>
          <w:tab w:val="left" w:pos="900"/>
          <w:tab w:val="left" w:pos="108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Споры между сторонами в рамках настоящего договора передаются на разрешение  в Арбитражный суд Нижегородской области.</w:t>
      </w:r>
    </w:p>
    <w:p w:rsidR="006C4D0A" w:rsidRPr="006C4D0A" w:rsidRDefault="006C4D0A" w:rsidP="001341FE">
      <w:pPr>
        <w:widowControl w:val="0"/>
        <w:numPr>
          <w:ilvl w:val="1"/>
          <w:numId w:val="78"/>
        </w:numPr>
        <w:tabs>
          <w:tab w:val="left" w:pos="900"/>
          <w:tab w:val="left" w:pos="108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Каждая из Сторон по настоящему Договору в соответствии с Федеральным законом от 29.07.2004 № 98-ФЗ «О коммерческой тайне»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6C4D0A" w:rsidRPr="006C4D0A" w:rsidRDefault="006C4D0A" w:rsidP="001341FE">
      <w:pPr>
        <w:widowControl w:val="0"/>
        <w:numPr>
          <w:ilvl w:val="1"/>
          <w:numId w:val="78"/>
        </w:numPr>
        <w:tabs>
          <w:tab w:val="left" w:pos="900"/>
          <w:tab w:val="left" w:pos="108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В связи с тем,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что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ЗАТО Саров является закрытым административно-территориальным образованием системы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Росатома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6C4D0A" w:rsidRPr="006C4D0A" w:rsidRDefault="006C4D0A" w:rsidP="006C4D0A">
      <w:pPr>
        <w:widowControl w:val="0"/>
        <w:tabs>
          <w:tab w:val="num" w:pos="0"/>
          <w:tab w:val="left" w:pos="900"/>
        </w:tabs>
        <w:suppressAutoHyphens/>
        <w:ind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Постановлением Правительства Российской Федерации от 11.06.1996 №693 утверждено Положение о порядке обеспечении особого режима в закрытом административно-территориальном образовании, на территории которого расположены объекты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Госкорпорации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«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Росатом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». На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территории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C4D0A" w:rsidRPr="006C4D0A" w:rsidRDefault="006C4D0A" w:rsidP="006C4D0A">
      <w:pPr>
        <w:widowControl w:val="0"/>
        <w:tabs>
          <w:tab w:val="num" w:pos="0"/>
          <w:tab w:val="left" w:pos="900"/>
        </w:tabs>
        <w:suppressAutoHyphens/>
        <w:ind w:right="-81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Для въезда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ЗАТО Саров необходимо наличие пропуска. Исполнитель самостоятельно обязан своевременно оформить документы на въезд в город в соответствии с установленными правилами. Все риски связанные с оформлением пропусков и, соответственно, просрочки или иного неисполнения/ненадлежащего исполн</w:t>
      </w: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е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ния обязатель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ств в св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язи с этим, несет Исполнитель.</w:t>
      </w:r>
    </w:p>
    <w:p w:rsidR="006C4D0A" w:rsidRDefault="006C4D0A" w:rsidP="00F52468">
      <w:pPr>
        <w:ind w:right="202"/>
        <w:rPr>
          <w:b/>
          <w:bCs/>
        </w:rPr>
      </w:pPr>
    </w:p>
    <w:p w:rsidR="00103BA9" w:rsidRPr="00103BA9" w:rsidRDefault="00103BA9" w:rsidP="00103BA9">
      <w:pPr>
        <w:rPr>
          <w:sz w:val="22"/>
          <w:szCs w:val="22"/>
        </w:rPr>
      </w:pPr>
      <w:r w:rsidRPr="00103BA9">
        <w:rPr>
          <w:sz w:val="22"/>
          <w:szCs w:val="22"/>
        </w:rPr>
        <w:t>Приложения к Договору:</w:t>
      </w:r>
    </w:p>
    <w:p w:rsidR="00D20C3B" w:rsidRPr="00D20C3B" w:rsidRDefault="00D20C3B" w:rsidP="00D20C3B">
      <w:pPr>
        <w:jc w:val="both"/>
        <w:rPr>
          <w:szCs w:val="20"/>
        </w:rPr>
      </w:pPr>
      <w:r w:rsidRPr="00D20C3B">
        <w:rPr>
          <w:szCs w:val="20"/>
        </w:rPr>
        <w:t xml:space="preserve">Приложение №1 Техническое задание; </w:t>
      </w:r>
    </w:p>
    <w:p w:rsidR="00EB7CFC" w:rsidRDefault="00D20C3B" w:rsidP="00D20C3B">
      <w:r w:rsidRPr="00D20C3B">
        <w:rPr>
          <w:szCs w:val="20"/>
        </w:rPr>
        <w:t>Приложение №2 Форма Акта об оказании услуг</w:t>
      </w:r>
    </w:p>
    <w:p w:rsidR="00EB7CFC" w:rsidRPr="000254EF" w:rsidRDefault="00EB7CFC" w:rsidP="00B13649"/>
    <w:p w:rsidR="00B13649" w:rsidRPr="000254EF" w:rsidRDefault="00B13649" w:rsidP="00B13649"/>
    <w:p w:rsidR="00F52468" w:rsidRPr="000254EF" w:rsidRDefault="00F52468" w:rsidP="00F52468">
      <w:pPr>
        <w:jc w:val="center"/>
        <w:rPr>
          <w:b/>
          <w:sz w:val="22"/>
        </w:rPr>
      </w:pPr>
      <w:r w:rsidRPr="000254EF">
        <w:rPr>
          <w:b/>
          <w:sz w:val="22"/>
        </w:rPr>
        <w:t>11.   РЕКВИЗИТЫ СТОРОН</w:t>
      </w:r>
    </w:p>
    <w:tbl>
      <w:tblPr>
        <w:tblW w:w="1008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680"/>
        <w:gridCol w:w="283"/>
        <w:gridCol w:w="5117"/>
      </w:tblGrid>
      <w:tr w:rsidR="00F52468" w:rsidRPr="000254EF" w:rsidTr="00F60326">
        <w:tc>
          <w:tcPr>
            <w:tcW w:w="4680" w:type="dxa"/>
          </w:tcPr>
          <w:p w:rsidR="00F52468" w:rsidRDefault="00F52468" w:rsidP="00F60326">
            <w:pPr>
              <w:rPr>
                <w:b/>
                <w:bCs/>
                <w:sz w:val="22"/>
                <w:lang w:val="en-US"/>
              </w:rPr>
            </w:pPr>
            <w:r w:rsidRPr="000254EF">
              <w:rPr>
                <w:sz w:val="22"/>
              </w:rPr>
              <w:t xml:space="preserve">     </w:t>
            </w:r>
            <w:r w:rsidRPr="000254EF">
              <w:rPr>
                <w:b/>
                <w:bCs/>
                <w:sz w:val="22"/>
              </w:rPr>
              <w:t>ИСПОЛНИТЕЛЬ:</w:t>
            </w:r>
          </w:p>
          <w:p w:rsidR="00B05714" w:rsidRPr="00B05714" w:rsidRDefault="00B05714" w:rsidP="00F60326">
            <w:pPr>
              <w:rPr>
                <w:b/>
                <w:bCs/>
                <w:sz w:val="22"/>
                <w:lang w:val="en-US"/>
              </w:rPr>
            </w:pP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lastRenderedPageBreak/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</w:p>
          <w:p w:rsidR="00F52468" w:rsidRPr="000254EF" w:rsidRDefault="00F52468" w:rsidP="00F60326">
            <w:pPr>
              <w:rPr>
                <w:sz w:val="22"/>
              </w:rPr>
            </w:pPr>
          </w:p>
          <w:p w:rsidR="00F52468" w:rsidRPr="000254EF" w:rsidRDefault="00F52468" w:rsidP="00F60326">
            <w:pPr>
              <w:rPr>
                <w:sz w:val="22"/>
              </w:rPr>
            </w:pPr>
          </w:p>
          <w:p w:rsidR="00AA415C" w:rsidRDefault="00AA415C" w:rsidP="00F60326">
            <w:pPr>
              <w:pStyle w:val="afc"/>
              <w:jc w:val="both"/>
              <w:rPr>
                <w:sz w:val="22"/>
                <w:szCs w:val="20"/>
              </w:rPr>
            </w:pPr>
          </w:p>
          <w:p w:rsidR="00AA415C" w:rsidRDefault="00AA415C" w:rsidP="00F60326">
            <w:pPr>
              <w:pStyle w:val="afc"/>
              <w:jc w:val="both"/>
              <w:rPr>
                <w:sz w:val="22"/>
                <w:szCs w:val="20"/>
              </w:rPr>
            </w:pPr>
          </w:p>
          <w:p w:rsidR="00AA415C" w:rsidRPr="000254EF" w:rsidRDefault="00AA415C" w:rsidP="00F60326">
            <w:pPr>
              <w:pStyle w:val="afc"/>
              <w:jc w:val="both"/>
              <w:rPr>
                <w:sz w:val="22"/>
                <w:szCs w:val="20"/>
              </w:rPr>
            </w:pPr>
          </w:p>
          <w:p w:rsidR="00805839" w:rsidRDefault="00F52468" w:rsidP="00F60326">
            <w:pPr>
              <w:pStyle w:val="afc"/>
              <w:jc w:val="both"/>
              <w:rPr>
                <w:sz w:val="22"/>
                <w:szCs w:val="20"/>
              </w:rPr>
            </w:pPr>
            <w:r w:rsidRPr="000254EF">
              <w:rPr>
                <w:sz w:val="22"/>
                <w:szCs w:val="20"/>
              </w:rPr>
              <w:t>______</w:t>
            </w:r>
            <w:r w:rsidR="00805839">
              <w:rPr>
                <w:sz w:val="22"/>
                <w:szCs w:val="20"/>
              </w:rPr>
              <w:t>____________/__________________</w:t>
            </w:r>
          </w:p>
          <w:p w:rsidR="00F52468" w:rsidRPr="00103BA9" w:rsidRDefault="00F52468" w:rsidP="00103BA9">
            <w:pPr>
              <w:pStyle w:val="afc"/>
              <w:jc w:val="both"/>
              <w:rPr>
                <w:sz w:val="22"/>
                <w:szCs w:val="20"/>
                <w:lang w:val="en-US"/>
              </w:rPr>
            </w:pPr>
            <w:r w:rsidRPr="000254EF">
              <w:rPr>
                <w:sz w:val="22"/>
                <w:szCs w:val="20"/>
              </w:rPr>
              <w:t xml:space="preserve">М.П.    </w:t>
            </w:r>
          </w:p>
        </w:tc>
        <w:tc>
          <w:tcPr>
            <w:tcW w:w="283" w:type="dxa"/>
          </w:tcPr>
          <w:p w:rsidR="00F52468" w:rsidRPr="000254EF" w:rsidRDefault="00F52468" w:rsidP="00F60326">
            <w:pPr>
              <w:rPr>
                <w:sz w:val="22"/>
              </w:rPr>
            </w:pPr>
          </w:p>
        </w:tc>
        <w:tc>
          <w:tcPr>
            <w:tcW w:w="5117" w:type="dxa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927"/>
              <w:gridCol w:w="4927"/>
            </w:tblGrid>
            <w:tr w:rsidR="00F52468" w:rsidRPr="000254EF" w:rsidTr="00F60326">
              <w:tc>
                <w:tcPr>
                  <w:tcW w:w="4927" w:type="dxa"/>
                  <w:shd w:val="clear" w:color="auto" w:fill="auto"/>
                </w:tcPr>
                <w:p w:rsidR="00F52468" w:rsidRDefault="00F52468" w:rsidP="00F60326">
                  <w:pPr>
                    <w:ind w:firstLine="66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0254EF">
                    <w:rPr>
                      <w:b/>
                      <w:sz w:val="22"/>
                      <w:szCs w:val="22"/>
                    </w:rPr>
                    <w:t xml:space="preserve">ЗАКАЗЧИК:   </w:t>
                  </w:r>
                  <w:r w:rsidR="00B05714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</w:p>
                <w:p w:rsidR="00B05714" w:rsidRPr="00B05714" w:rsidRDefault="00B05714" w:rsidP="00F60326">
                  <w:pPr>
                    <w:ind w:firstLine="66"/>
                    <w:rPr>
                      <w:b/>
                      <w:sz w:val="22"/>
                      <w:szCs w:val="22"/>
                      <w:lang w:val="en-US"/>
                    </w:rPr>
                  </w:pPr>
                </w:p>
                <w:p w:rsidR="00F52468" w:rsidRPr="000254EF" w:rsidRDefault="00F52468" w:rsidP="00F60326">
                  <w:pPr>
                    <w:ind w:firstLine="66"/>
                    <w:rPr>
                      <w:b/>
                      <w:sz w:val="22"/>
                      <w:szCs w:val="22"/>
                    </w:rPr>
                  </w:pPr>
                  <w:r w:rsidRPr="000254EF">
                    <w:rPr>
                      <w:b/>
                      <w:sz w:val="22"/>
                      <w:szCs w:val="22"/>
                    </w:rPr>
                    <w:t>ЗАО «Саровская Генерирующая Компания»</w:t>
                  </w:r>
                </w:p>
                <w:p w:rsidR="00F52468" w:rsidRPr="000254EF" w:rsidRDefault="00F52468" w:rsidP="00F60326">
                  <w:pPr>
                    <w:ind w:firstLine="66"/>
                    <w:rPr>
                      <w:sz w:val="22"/>
                      <w:szCs w:val="22"/>
                    </w:rPr>
                  </w:pPr>
                  <w:r w:rsidRPr="000254EF">
                    <w:rPr>
                      <w:sz w:val="22"/>
                      <w:szCs w:val="22"/>
                    </w:rPr>
                    <w:t xml:space="preserve">Место нахождения: 607188, Нижегородская </w:t>
                  </w:r>
                  <w:r w:rsidR="00B05714" w:rsidRPr="00B05714">
                    <w:rPr>
                      <w:sz w:val="22"/>
                      <w:szCs w:val="22"/>
                    </w:rPr>
                    <w:t xml:space="preserve">  </w:t>
                  </w:r>
                  <w:r w:rsidRPr="000254EF">
                    <w:rPr>
                      <w:sz w:val="22"/>
                      <w:szCs w:val="22"/>
                    </w:rPr>
                    <w:t xml:space="preserve">область, г. Саров, </w:t>
                  </w:r>
                  <w:r w:rsidR="005465BA">
                    <w:rPr>
                      <w:sz w:val="22"/>
                      <w:szCs w:val="22"/>
                    </w:rPr>
                    <w:t>пр.</w:t>
                  </w:r>
                  <w:r w:rsidR="00B469AE">
                    <w:rPr>
                      <w:sz w:val="22"/>
                      <w:szCs w:val="22"/>
                    </w:rPr>
                    <w:t xml:space="preserve"> </w:t>
                  </w:r>
                  <w:r w:rsidR="005465BA">
                    <w:rPr>
                      <w:sz w:val="22"/>
                      <w:szCs w:val="22"/>
                    </w:rPr>
                    <w:t>Мира,6</w:t>
                  </w:r>
                </w:p>
                <w:p w:rsidR="00F52468" w:rsidRPr="000254EF" w:rsidRDefault="00F52468" w:rsidP="00F60326">
                  <w:pPr>
                    <w:ind w:firstLine="66"/>
                    <w:rPr>
                      <w:sz w:val="22"/>
                      <w:szCs w:val="22"/>
                    </w:rPr>
                  </w:pPr>
                  <w:r w:rsidRPr="000254EF">
                    <w:rPr>
                      <w:sz w:val="22"/>
                      <w:szCs w:val="22"/>
                    </w:rPr>
                    <w:t>Почтовый адрес: 6071</w:t>
                  </w:r>
                  <w:r w:rsidR="00CA79BB">
                    <w:rPr>
                      <w:sz w:val="22"/>
                      <w:szCs w:val="22"/>
                    </w:rPr>
                    <w:t>88</w:t>
                  </w:r>
                  <w:r w:rsidRPr="000254EF">
                    <w:rPr>
                      <w:sz w:val="22"/>
                      <w:szCs w:val="22"/>
                    </w:rPr>
                    <w:t>, Нижегородская область, г. Саров, пр. Мира, 6.</w:t>
                  </w:r>
                </w:p>
                <w:p w:rsidR="00F52468" w:rsidRPr="000254EF" w:rsidRDefault="00F52468" w:rsidP="00F60326">
                  <w:pPr>
                    <w:ind w:firstLine="66"/>
                    <w:rPr>
                      <w:sz w:val="22"/>
                      <w:szCs w:val="22"/>
                    </w:rPr>
                  </w:pPr>
                  <w:r w:rsidRPr="000254EF">
                    <w:rPr>
                      <w:sz w:val="22"/>
                      <w:szCs w:val="22"/>
                    </w:rPr>
                    <w:t>ОГРН 1085254000358</w:t>
                  </w:r>
                </w:p>
                <w:p w:rsidR="00F52468" w:rsidRPr="000254EF" w:rsidRDefault="00F52468" w:rsidP="00F60326">
                  <w:pPr>
                    <w:ind w:firstLine="66"/>
                    <w:rPr>
                      <w:sz w:val="22"/>
                      <w:szCs w:val="22"/>
                    </w:rPr>
                  </w:pPr>
                  <w:r w:rsidRPr="000254EF">
                    <w:rPr>
                      <w:sz w:val="22"/>
                      <w:szCs w:val="22"/>
                    </w:rPr>
                    <w:t xml:space="preserve">ИНН 52544082550,  КПП  525401001 </w:t>
                  </w:r>
                </w:p>
                <w:p w:rsidR="00F52468" w:rsidRPr="000254EF" w:rsidRDefault="00F52468" w:rsidP="00AA415C">
                  <w:pPr>
                    <w:ind w:firstLine="66"/>
                    <w:rPr>
                      <w:sz w:val="22"/>
                      <w:szCs w:val="22"/>
                    </w:rPr>
                  </w:pPr>
                  <w:proofErr w:type="gramStart"/>
                  <w:r w:rsidRPr="000254EF">
                    <w:rPr>
                      <w:sz w:val="22"/>
                      <w:szCs w:val="22"/>
                    </w:rPr>
                    <w:t>р</w:t>
                  </w:r>
                  <w:proofErr w:type="gramEnd"/>
                  <w:r w:rsidRPr="000254EF">
                    <w:rPr>
                      <w:sz w:val="22"/>
                      <w:szCs w:val="22"/>
                    </w:rPr>
                    <w:t xml:space="preserve">/счет 40702810642410000851  «Волго-Вятский банк Сбербанка </w:t>
                  </w:r>
                  <w:proofErr w:type="spellStart"/>
                  <w:r w:rsidRPr="000254EF">
                    <w:rPr>
                      <w:sz w:val="22"/>
                      <w:szCs w:val="22"/>
                    </w:rPr>
                    <w:t>РФ»г</w:t>
                  </w:r>
                  <w:proofErr w:type="spellEnd"/>
                  <w:r w:rsidRPr="000254EF">
                    <w:rPr>
                      <w:sz w:val="22"/>
                      <w:szCs w:val="22"/>
                    </w:rPr>
                    <w:t xml:space="preserve">. Н. Новгород </w:t>
                  </w:r>
                </w:p>
                <w:p w:rsidR="00F52468" w:rsidRPr="000254EF" w:rsidRDefault="00F52468" w:rsidP="00F60326">
                  <w:pPr>
                    <w:ind w:firstLine="66"/>
                    <w:rPr>
                      <w:sz w:val="22"/>
                      <w:szCs w:val="22"/>
                    </w:rPr>
                  </w:pPr>
                  <w:proofErr w:type="gramStart"/>
                  <w:r w:rsidRPr="000254EF">
                    <w:rPr>
                      <w:sz w:val="22"/>
                      <w:szCs w:val="22"/>
                    </w:rPr>
                    <w:t>к</w:t>
                  </w:r>
                  <w:proofErr w:type="gramEnd"/>
                  <w:r w:rsidRPr="000254EF">
                    <w:rPr>
                      <w:sz w:val="22"/>
                      <w:szCs w:val="22"/>
                    </w:rPr>
                    <w:t>/счет  30101810900000000603, БИК 042202603</w:t>
                  </w:r>
                </w:p>
                <w:p w:rsidR="00F52468" w:rsidRPr="000254EF" w:rsidRDefault="00F52468" w:rsidP="00F60326">
                  <w:pPr>
                    <w:ind w:firstLine="66"/>
                    <w:rPr>
                      <w:sz w:val="22"/>
                      <w:szCs w:val="22"/>
                    </w:rPr>
                  </w:pPr>
                  <w:r w:rsidRPr="000254EF">
                    <w:rPr>
                      <w:sz w:val="22"/>
                      <w:szCs w:val="22"/>
                    </w:rPr>
                    <w:lastRenderedPageBreak/>
                    <w:t>Тел.: 8 (83130) 7-45-00, факс:   (83130) 7-45-75</w:t>
                  </w:r>
                </w:p>
              </w:tc>
              <w:tc>
                <w:tcPr>
                  <w:tcW w:w="4927" w:type="dxa"/>
                  <w:shd w:val="clear" w:color="auto" w:fill="auto"/>
                </w:tcPr>
                <w:p w:rsidR="00F52468" w:rsidRPr="000254EF" w:rsidRDefault="00F52468" w:rsidP="00F60326">
                  <w:pPr>
                    <w:ind w:firstLine="360"/>
                    <w:rPr>
                      <w:b/>
                      <w:sz w:val="22"/>
                      <w:szCs w:val="22"/>
                    </w:rPr>
                  </w:pPr>
                  <w:r w:rsidRPr="000254EF">
                    <w:rPr>
                      <w:b/>
                      <w:sz w:val="22"/>
                      <w:szCs w:val="22"/>
                    </w:rPr>
                    <w:lastRenderedPageBreak/>
                    <w:t>ПОДРЯДЧИК:</w:t>
                  </w:r>
                </w:p>
              </w:tc>
            </w:tr>
          </w:tbl>
          <w:p w:rsidR="00F52468" w:rsidRPr="000254EF" w:rsidRDefault="00F52468" w:rsidP="00F60326">
            <w:pPr>
              <w:ind w:firstLine="360"/>
              <w:rPr>
                <w:sz w:val="22"/>
                <w:szCs w:val="22"/>
              </w:rPr>
            </w:pPr>
          </w:p>
          <w:p w:rsidR="00AA415C" w:rsidRDefault="00AA415C" w:rsidP="00AA415C">
            <w:pPr>
              <w:rPr>
                <w:sz w:val="22"/>
              </w:rPr>
            </w:pPr>
          </w:p>
          <w:p w:rsidR="00805839" w:rsidRDefault="00805839" w:rsidP="00AA415C">
            <w:pPr>
              <w:rPr>
                <w:sz w:val="22"/>
              </w:rPr>
            </w:pPr>
          </w:p>
          <w:p w:rsidR="00AA415C" w:rsidRPr="00AA415C" w:rsidRDefault="00AA415C" w:rsidP="00AA415C">
            <w:pPr>
              <w:rPr>
                <w:sz w:val="22"/>
              </w:rPr>
            </w:pPr>
          </w:p>
          <w:p w:rsidR="00AA415C" w:rsidRDefault="00AA415C" w:rsidP="00AA415C">
            <w:pPr>
              <w:rPr>
                <w:sz w:val="22"/>
              </w:rPr>
            </w:pPr>
            <w:r w:rsidRPr="00AA415C">
              <w:rPr>
                <w:sz w:val="22"/>
              </w:rPr>
              <w:t xml:space="preserve">Генеральный директор </w:t>
            </w:r>
          </w:p>
          <w:p w:rsidR="00AA415C" w:rsidRPr="00AA415C" w:rsidRDefault="00AA415C" w:rsidP="00AA415C">
            <w:pPr>
              <w:rPr>
                <w:sz w:val="22"/>
              </w:rPr>
            </w:pPr>
            <w:r w:rsidRPr="00AA415C">
              <w:rPr>
                <w:sz w:val="22"/>
              </w:rPr>
              <w:t xml:space="preserve">управляющей организации </w:t>
            </w:r>
          </w:p>
          <w:p w:rsidR="00AA415C" w:rsidRPr="00AA415C" w:rsidRDefault="00AA415C" w:rsidP="00AA415C">
            <w:pPr>
              <w:rPr>
                <w:sz w:val="22"/>
              </w:rPr>
            </w:pPr>
            <w:r w:rsidRPr="00AA415C">
              <w:rPr>
                <w:sz w:val="22"/>
              </w:rPr>
              <w:t>ОАО «Обеспечение РФЯЦ ВНИИЭФ»</w:t>
            </w:r>
          </w:p>
          <w:p w:rsidR="00F52468" w:rsidRPr="000254EF" w:rsidRDefault="00F52468" w:rsidP="00F60326">
            <w:pPr>
              <w:rPr>
                <w:sz w:val="22"/>
              </w:rPr>
            </w:pP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_________________________/С.Н. Ковалев/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М.П.</w:t>
            </w:r>
          </w:p>
          <w:p w:rsidR="00F52468" w:rsidRPr="000254EF" w:rsidRDefault="00F52468" w:rsidP="00F60326">
            <w:pPr>
              <w:rPr>
                <w:sz w:val="22"/>
              </w:rPr>
            </w:pPr>
          </w:p>
        </w:tc>
      </w:tr>
    </w:tbl>
    <w:p w:rsid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20C3B" w:rsidRDefault="00D20C3B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20C3B" w:rsidRDefault="00D20C3B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20C3B" w:rsidRDefault="00D20C3B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20C3B" w:rsidRDefault="00D20C3B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20C3B" w:rsidRDefault="00D20C3B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B05714" w:rsidRDefault="00B05714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br w:type="page"/>
      </w: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455F4" w:rsidRPr="00F455F4" w:rsidRDefault="00F455F4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D20C3B" w:rsidRPr="00D20C3B" w:rsidRDefault="00D20C3B" w:rsidP="00D20C3B">
      <w:pPr>
        <w:jc w:val="center"/>
      </w:pPr>
      <w:bookmarkStart w:id="4" w:name="_Toc310516357"/>
      <w:bookmarkStart w:id="5" w:name="_Toc321988730"/>
      <w:r w:rsidRPr="00D20C3B">
        <w:t xml:space="preserve">                                                                                          </w:t>
      </w:r>
      <w:r w:rsidR="00F455F4">
        <w:rPr>
          <w:lang w:val="en-US"/>
        </w:rPr>
        <w:t xml:space="preserve">                            </w:t>
      </w:r>
      <w:r w:rsidRPr="00D20C3B">
        <w:t xml:space="preserve">   Приложение №1</w:t>
      </w:r>
    </w:p>
    <w:p w:rsidR="00D20C3B" w:rsidRPr="00D20C3B" w:rsidRDefault="00D20C3B" w:rsidP="00D20C3B">
      <w:pPr>
        <w:jc w:val="center"/>
      </w:pPr>
      <w:r w:rsidRPr="00D20C3B">
        <w:t xml:space="preserve">                                                                                                                        </w:t>
      </w:r>
    </w:p>
    <w:p w:rsidR="00D20C3B" w:rsidRPr="00D20C3B" w:rsidRDefault="00D20C3B" w:rsidP="00D20C3B">
      <w:pPr>
        <w:jc w:val="center"/>
      </w:pPr>
      <w:r>
        <w:t xml:space="preserve">                                                                                                        </w:t>
      </w:r>
      <w:r w:rsidRPr="00D20C3B">
        <w:t xml:space="preserve"> к договору №________</w:t>
      </w:r>
    </w:p>
    <w:p w:rsidR="00D20C3B" w:rsidRPr="00D20C3B" w:rsidRDefault="00D20C3B" w:rsidP="00D20C3B">
      <w:pPr>
        <w:jc w:val="center"/>
      </w:pPr>
      <w:r w:rsidRPr="00D20C3B">
        <w:t xml:space="preserve">                                                                               </w:t>
      </w:r>
      <w:r>
        <w:t xml:space="preserve">                              </w:t>
      </w:r>
      <w:r w:rsidRPr="00D20C3B">
        <w:t>от «__» _________20__ г.</w:t>
      </w:r>
    </w:p>
    <w:p w:rsidR="00D20C3B" w:rsidRPr="00D20C3B" w:rsidRDefault="00D20C3B" w:rsidP="00D20C3B">
      <w:pPr>
        <w:ind w:left="567"/>
        <w:jc w:val="center"/>
      </w:pPr>
    </w:p>
    <w:p w:rsidR="00D20C3B" w:rsidRPr="00D20C3B" w:rsidRDefault="00D20C3B" w:rsidP="00D20C3B">
      <w:pPr>
        <w:ind w:left="567"/>
        <w:jc w:val="center"/>
      </w:pPr>
    </w:p>
    <w:p w:rsidR="00D20C3B" w:rsidRPr="00D20C3B" w:rsidRDefault="00D20C3B" w:rsidP="00D20C3B">
      <w:pPr>
        <w:ind w:left="567"/>
        <w:jc w:val="center"/>
      </w:pPr>
      <w:r w:rsidRPr="00D20C3B">
        <w:t>ТЕХНИЧЕСКОЕ ЗАДАНИЕ</w:t>
      </w:r>
    </w:p>
    <w:p w:rsidR="00D20C3B" w:rsidRPr="00D20C3B" w:rsidRDefault="00D20C3B" w:rsidP="00D20C3B">
      <w:pPr>
        <w:ind w:left="567"/>
        <w:jc w:val="center"/>
      </w:pPr>
      <w:r w:rsidRPr="00D20C3B">
        <w:t xml:space="preserve">на оказание услуг </w:t>
      </w:r>
      <w:proofErr w:type="gramStart"/>
      <w:r w:rsidRPr="00D20C3B">
        <w:t>по</w:t>
      </w:r>
      <w:proofErr w:type="gramEnd"/>
    </w:p>
    <w:p w:rsidR="00D20C3B" w:rsidRPr="00D20C3B" w:rsidRDefault="00D20C3B" w:rsidP="00D20C3B">
      <w:pPr>
        <w:ind w:left="567"/>
        <w:jc w:val="center"/>
      </w:pPr>
      <w:r w:rsidRPr="00D20C3B">
        <w:t>_______________________________________</w:t>
      </w:r>
    </w:p>
    <w:p w:rsidR="00D20C3B" w:rsidRPr="00D20C3B" w:rsidRDefault="00D20C3B" w:rsidP="00D20C3B">
      <w:pPr>
        <w:rPr>
          <w:b/>
          <w:i/>
        </w:rPr>
      </w:pPr>
    </w:p>
    <w:p w:rsidR="00D20C3B" w:rsidRPr="00D20C3B" w:rsidRDefault="00D20C3B" w:rsidP="00D20C3B">
      <w:pPr>
        <w:tabs>
          <w:tab w:val="left" w:pos="5745"/>
        </w:tabs>
        <w:rPr>
          <w:b/>
        </w:rPr>
      </w:pPr>
    </w:p>
    <w:p w:rsidR="00D20C3B" w:rsidRPr="00D20C3B" w:rsidRDefault="00D20C3B" w:rsidP="00D20C3B">
      <w:pPr>
        <w:tabs>
          <w:tab w:val="left" w:pos="5745"/>
        </w:tabs>
        <w:rPr>
          <w:b/>
        </w:rPr>
      </w:pPr>
    </w:p>
    <w:p w:rsidR="00D20C3B" w:rsidRPr="00D20C3B" w:rsidRDefault="00D20C3B" w:rsidP="00D20C3B">
      <w:pPr>
        <w:tabs>
          <w:tab w:val="left" w:pos="5745"/>
        </w:tabs>
        <w:rPr>
          <w:b/>
        </w:rPr>
      </w:pPr>
    </w:p>
    <w:p w:rsidR="00D20C3B" w:rsidRPr="00D20C3B" w:rsidRDefault="00D20C3B" w:rsidP="00D20C3B">
      <w:pPr>
        <w:tabs>
          <w:tab w:val="left" w:pos="5745"/>
        </w:tabs>
        <w:rPr>
          <w:b/>
        </w:rPr>
      </w:pPr>
    </w:p>
    <w:p w:rsidR="00D20C3B" w:rsidRPr="00D20C3B" w:rsidRDefault="00D20C3B" w:rsidP="00D20C3B">
      <w:pPr>
        <w:tabs>
          <w:tab w:val="left" w:pos="5745"/>
        </w:tabs>
      </w:pPr>
      <w:r w:rsidRPr="00D20C3B">
        <w:t>Подписи Сторон:</w:t>
      </w:r>
    </w:p>
    <w:p w:rsidR="00D20C3B" w:rsidRPr="00D20C3B" w:rsidRDefault="00D20C3B" w:rsidP="00D20C3B">
      <w:pPr>
        <w:tabs>
          <w:tab w:val="left" w:pos="5745"/>
        </w:tabs>
        <w:ind w:firstLine="709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6"/>
        <w:gridCol w:w="5065"/>
      </w:tblGrid>
      <w:tr w:rsidR="00D20C3B" w:rsidRPr="00D20C3B" w:rsidTr="00D20C3B">
        <w:tc>
          <w:tcPr>
            <w:tcW w:w="4926" w:type="dxa"/>
          </w:tcPr>
          <w:p w:rsidR="00D20C3B" w:rsidRPr="00D20C3B" w:rsidRDefault="00D20C3B" w:rsidP="00D20C3B">
            <w:pPr>
              <w:ind w:right="755"/>
            </w:pPr>
            <w:r w:rsidRPr="00D20C3B">
              <w:t xml:space="preserve">Заказчик </w:t>
            </w:r>
          </w:p>
          <w:p w:rsidR="00D20C3B" w:rsidRPr="00D20C3B" w:rsidRDefault="00D20C3B" w:rsidP="00D20C3B">
            <w:pPr>
              <w:ind w:right="755"/>
            </w:pPr>
          </w:p>
          <w:p w:rsidR="00D20C3B" w:rsidRDefault="00D20C3B" w:rsidP="00D20C3B">
            <w:pPr>
              <w:ind w:right="755"/>
            </w:pPr>
            <w:r w:rsidRPr="00D20C3B">
              <w:t>Генеральный директор</w:t>
            </w:r>
          </w:p>
          <w:p w:rsidR="00D20C3B" w:rsidRDefault="00D20C3B" w:rsidP="00D20C3B">
            <w:pPr>
              <w:ind w:right="755"/>
            </w:pPr>
            <w:r>
              <w:t>Управляющей компании</w:t>
            </w:r>
          </w:p>
          <w:p w:rsidR="00D20C3B" w:rsidRPr="00D20C3B" w:rsidRDefault="00D20C3B" w:rsidP="00D20C3B">
            <w:pPr>
              <w:ind w:right="755"/>
            </w:pPr>
            <w:r>
              <w:t>ОАО «Обеспечение РФЯЦ-ВНИЭФ»</w:t>
            </w:r>
          </w:p>
          <w:p w:rsidR="00D20C3B" w:rsidRPr="00D20C3B" w:rsidRDefault="00D20C3B" w:rsidP="00D20C3B">
            <w:pPr>
              <w:ind w:right="755"/>
            </w:pPr>
          </w:p>
          <w:p w:rsidR="00D20C3B" w:rsidRPr="00D20C3B" w:rsidRDefault="00D20C3B" w:rsidP="00D20C3B">
            <w:pPr>
              <w:ind w:right="755"/>
            </w:pPr>
            <w:r w:rsidRPr="00D20C3B">
              <w:t>_______________/С.Н. Ковалёв/</w:t>
            </w:r>
          </w:p>
          <w:p w:rsidR="00D20C3B" w:rsidRPr="00D20C3B" w:rsidRDefault="00D20C3B" w:rsidP="00D20C3B">
            <w:pPr>
              <w:ind w:right="755"/>
            </w:pPr>
            <w:proofErr w:type="spellStart"/>
            <w:r w:rsidRPr="00D20C3B">
              <w:t>м.п</w:t>
            </w:r>
            <w:proofErr w:type="spellEnd"/>
            <w:r w:rsidRPr="00D20C3B">
              <w:t>.</w:t>
            </w:r>
          </w:p>
          <w:p w:rsidR="00D20C3B" w:rsidRPr="00D20C3B" w:rsidRDefault="00D20C3B" w:rsidP="00D20C3B">
            <w:pPr>
              <w:ind w:right="755"/>
            </w:pPr>
          </w:p>
        </w:tc>
        <w:tc>
          <w:tcPr>
            <w:tcW w:w="4928" w:type="dxa"/>
          </w:tcPr>
          <w:p w:rsidR="00D20C3B" w:rsidRPr="00D20C3B" w:rsidRDefault="00D20C3B" w:rsidP="00D20C3B">
            <w:r w:rsidRPr="00D20C3B">
              <w:t>Исполнитель</w:t>
            </w:r>
          </w:p>
          <w:p w:rsidR="00D20C3B" w:rsidRPr="00D20C3B" w:rsidRDefault="00D20C3B" w:rsidP="00D20C3B">
            <w:pPr>
              <w:ind w:right="755"/>
              <w:jc w:val="center"/>
            </w:pPr>
          </w:p>
          <w:p w:rsidR="00D20C3B" w:rsidRPr="00D20C3B" w:rsidRDefault="00D20C3B" w:rsidP="00D20C3B">
            <w:pPr>
              <w:ind w:right="755"/>
            </w:pPr>
            <w:r w:rsidRPr="00D20C3B">
              <w:t>_________________</w:t>
            </w:r>
          </w:p>
          <w:p w:rsidR="00D20C3B" w:rsidRPr="00D20C3B" w:rsidRDefault="00D20C3B" w:rsidP="00D20C3B">
            <w:pPr>
              <w:ind w:right="755"/>
            </w:pPr>
          </w:p>
          <w:p w:rsidR="00D20C3B" w:rsidRPr="00D20C3B" w:rsidRDefault="00D20C3B" w:rsidP="00D20C3B">
            <w:pPr>
              <w:ind w:right="755"/>
            </w:pPr>
            <w:r w:rsidRPr="00D20C3B">
              <w:t>_________________/________________/</w:t>
            </w:r>
          </w:p>
          <w:p w:rsidR="00D20C3B" w:rsidRPr="00D20C3B" w:rsidRDefault="00D20C3B" w:rsidP="00D20C3B">
            <w:pPr>
              <w:ind w:right="755"/>
            </w:pPr>
            <w:proofErr w:type="spellStart"/>
            <w:r w:rsidRPr="00D20C3B">
              <w:t>м.п</w:t>
            </w:r>
            <w:proofErr w:type="spellEnd"/>
            <w:r w:rsidRPr="00D20C3B">
              <w:t>.</w:t>
            </w:r>
          </w:p>
        </w:tc>
      </w:tr>
    </w:tbl>
    <w:p w:rsidR="00D20C3B" w:rsidRPr="00D20C3B" w:rsidRDefault="00D20C3B" w:rsidP="00D20C3B">
      <w:pPr>
        <w:tabs>
          <w:tab w:val="left" w:pos="5745"/>
        </w:tabs>
        <w:ind w:firstLine="709"/>
      </w:pPr>
    </w:p>
    <w:p w:rsidR="00D20C3B" w:rsidRPr="00D20C3B" w:rsidRDefault="00D20C3B" w:rsidP="00D20C3B">
      <w:pPr>
        <w:tabs>
          <w:tab w:val="left" w:pos="5745"/>
        </w:tabs>
        <w:ind w:firstLine="709"/>
      </w:pPr>
    </w:p>
    <w:p w:rsidR="00D20C3B" w:rsidRPr="00D20C3B" w:rsidRDefault="00D20C3B" w:rsidP="00D20C3B">
      <w:pPr>
        <w:tabs>
          <w:tab w:val="left" w:pos="5745"/>
        </w:tabs>
        <w:ind w:firstLine="709"/>
      </w:pPr>
    </w:p>
    <w:p w:rsidR="00D20C3B" w:rsidRPr="00D20C3B" w:rsidRDefault="00D20C3B" w:rsidP="00D20C3B"/>
    <w:p w:rsidR="00D20C3B" w:rsidRPr="00D20C3B" w:rsidRDefault="00D20C3B" w:rsidP="00D20C3B"/>
    <w:p w:rsidR="00D20C3B" w:rsidRPr="00D20C3B" w:rsidRDefault="00D20C3B" w:rsidP="00D20C3B"/>
    <w:p w:rsidR="00D20C3B" w:rsidRPr="00D20C3B" w:rsidRDefault="00D20C3B" w:rsidP="00D20C3B"/>
    <w:p w:rsidR="00D20C3B" w:rsidRPr="00D20C3B" w:rsidRDefault="00D20C3B" w:rsidP="00D20C3B"/>
    <w:p w:rsidR="00D20C3B" w:rsidRPr="00D20C3B" w:rsidRDefault="00D20C3B" w:rsidP="00D20C3B"/>
    <w:p w:rsidR="00D20C3B" w:rsidRDefault="00D20C3B" w:rsidP="00D20C3B">
      <w:pPr>
        <w:rPr>
          <w:lang w:val="en-US"/>
        </w:rPr>
      </w:pPr>
    </w:p>
    <w:p w:rsidR="00F455F4" w:rsidRDefault="00F455F4" w:rsidP="00D20C3B">
      <w:pPr>
        <w:rPr>
          <w:lang w:val="en-US"/>
        </w:rPr>
      </w:pPr>
    </w:p>
    <w:p w:rsidR="00F455F4" w:rsidRDefault="00F455F4" w:rsidP="00D20C3B">
      <w:pPr>
        <w:rPr>
          <w:lang w:val="en-US"/>
        </w:rPr>
      </w:pPr>
    </w:p>
    <w:p w:rsidR="00F455F4" w:rsidRDefault="00F455F4" w:rsidP="00D20C3B">
      <w:pPr>
        <w:rPr>
          <w:lang w:val="en-US"/>
        </w:rPr>
      </w:pPr>
    </w:p>
    <w:p w:rsidR="00F455F4" w:rsidRDefault="00F455F4" w:rsidP="00D20C3B">
      <w:pPr>
        <w:rPr>
          <w:lang w:val="en-US"/>
        </w:rPr>
      </w:pPr>
    </w:p>
    <w:p w:rsidR="00F455F4" w:rsidRDefault="00F455F4" w:rsidP="00D20C3B">
      <w:pPr>
        <w:rPr>
          <w:lang w:val="en-US"/>
        </w:rPr>
      </w:pPr>
    </w:p>
    <w:p w:rsidR="00F455F4" w:rsidRDefault="00F455F4" w:rsidP="00D20C3B">
      <w:pPr>
        <w:rPr>
          <w:lang w:val="en-US"/>
        </w:rPr>
      </w:pPr>
    </w:p>
    <w:p w:rsidR="00F455F4" w:rsidRDefault="00F455F4" w:rsidP="00D20C3B">
      <w:pPr>
        <w:rPr>
          <w:lang w:val="en-US"/>
        </w:rPr>
      </w:pPr>
    </w:p>
    <w:p w:rsidR="00F455F4" w:rsidRDefault="00F455F4" w:rsidP="00D20C3B">
      <w:pPr>
        <w:rPr>
          <w:lang w:val="en-US"/>
        </w:rPr>
      </w:pPr>
    </w:p>
    <w:p w:rsidR="00F455F4" w:rsidRDefault="00F455F4" w:rsidP="00D20C3B">
      <w:pPr>
        <w:rPr>
          <w:lang w:val="en-US"/>
        </w:rPr>
      </w:pPr>
    </w:p>
    <w:p w:rsidR="00F455F4" w:rsidRDefault="00F455F4" w:rsidP="00D20C3B">
      <w:pPr>
        <w:rPr>
          <w:lang w:val="en-US"/>
        </w:rPr>
      </w:pPr>
    </w:p>
    <w:p w:rsidR="00F455F4" w:rsidRDefault="00F455F4" w:rsidP="00D20C3B">
      <w:pPr>
        <w:rPr>
          <w:lang w:val="en-US"/>
        </w:rPr>
      </w:pPr>
    </w:p>
    <w:p w:rsidR="00B05714" w:rsidRDefault="00B05714">
      <w:pPr>
        <w:rPr>
          <w:lang w:val="en-US"/>
        </w:rPr>
      </w:pPr>
      <w:r>
        <w:rPr>
          <w:lang w:val="en-US"/>
        </w:rPr>
        <w:br w:type="page"/>
      </w:r>
    </w:p>
    <w:p w:rsidR="00F455F4" w:rsidRDefault="00F455F4" w:rsidP="00D20C3B">
      <w:pPr>
        <w:rPr>
          <w:lang w:val="en-US"/>
        </w:rPr>
      </w:pPr>
    </w:p>
    <w:p w:rsidR="00F455F4" w:rsidRDefault="00F455F4" w:rsidP="00D20C3B">
      <w:pPr>
        <w:rPr>
          <w:lang w:val="en-US"/>
        </w:rPr>
      </w:pPr>
    </w:p>
    <w:p w:rsidR="00F455F4" w:rsidRPr="00F455F4" w:rsidRDefault="00F455F4" w:rsidP="00D20C3B">
      <w:pPr>
        <w:rPr>
          <w:lang w:val="en-US"/>
        </w:rPr>
      </w:pPr>
    </w:p>
    <w:p w:rsidR="00D20C3B" w:rsidRPr="00D20C3B" w:rsidRDefault="00D20C3B" w:rsidP="00D20C3B"/>
    <w:p w:rsidR="00D20C3B" w:rsidRPr="00D20C3B" w:rsidRDefault="00F455F4" w:rsidP="00F455F4">
      <w:r>
        <w:rPr>
          <w:lang w:val="en-US"/>
        </w:rPr>
        <w:t xml:space="preserve">                      </w:t>
      </w:r>
      <w:r w:rsidR="00D20C3B" w:rsidRPr="00D20C3B">
        <w:t>Форма Акта                                                                                             Приложение №2</w:t>
      </w:r>
    </w:p>
    <w:p w:rsidR="00D20C3B" w:rsidRPr="00D20C3B" w:rsidRDefault="00D20C3B" w:rsidP="00D20C3B">
      <w:pPr>
        <w:jc w:val="center"/>
      </w:pPr>
      <w:r w:rsidRPr="00D20C3B">
        <w:t xml:space="preserve">                                                                                                                       </w:t>
      </w:r>
    </w:p>
    <w:p w:rsidR="00D20C3B" w:rsidRPr="00D20C3B" w:rsidRDefault="00D20C3B" w:rsidP="00D20C3B">
      <w:pPr>
        <w:jc w:val="center"/>
      </w:pPr>
      <w:r w:rsidRPr="00D20C3B">
        <w:t xml:space="preserve">  к договору №________</w:t>
      </w:r>
    </w:p>
    <w:p w:rsidR="00D20C3B" w:rsidRPr="00D20C3B" w:rsidRDefault="00D20C3B" w:rsidP="00D20C3B">
      <w:pPr>
        <w:jc w:val="center"/>
      </w:pPr>
      <w:r w:rsidRPr="00D20C3B">
        <w:t xml:space="preserve">                                                                                                              от «___» _________20__ г.</w:t>
      </w:r>
    </w:p>
    <w:p w:rsidR="00D20C3B" w:rsidRPr="00D20C3B" w:rsidRDefault="00D20C3B" w:rsidP="00D20C3B">
      <w:pPr>
        <w:jc w:val="center"/>
      </w:pPr>
      <w:r w:rsidRPr="00D20C3B">
        <w:t xml:space="preserve">                                                                                                   </w:t>
      </w:r>
    </w:p>
    <w:p w:rsidR="00D20C3B" w:rsidRPr="00D20C3B" w:rsidRDefault="00D20C3B" w:rsidP="00D20C3B">
      <w:pPr>
        <w:spacing w:after="120"/>
        <w:ind w:firstLine="737"/>
        <w:jc w:val="both"/>
      </w:pPr>
    </w:p>
    <w:p w:rsidR="00D20C3B" w:rsidRPr="00D20C3B" w:rsidRDefault="00D20C3B" w:rsidP="00D20C3B">
      <w:pPr>
        <w:jc w:val="center"/>
        <w:rPr>
          <w:b/>
        </w:rPr>
      </w:pPr>
      <w:r w:rsidRPr="00D20C3B">
        <w:rPr>
          <w:b/>
        </w:rPr>
        <w:t>АКТ</w:t>
      </w:r>
    </w:p>
    <w:p w:rsidR="00D20C3B" w:rsidRPr="00D20C3B" w:rsidRDefault="00D20C3B" w:rsidP="00D20C3B">
      <w:pPr>
        <w:jc w:val="center"/>
        <w:rPr>
          <w:b/>
        </w:rPr>
      </w:pPr>
      <w:r w:rsidRPr="00D20C3B">
        <w:rPr>
          <w:b/>
        </w:rPr>
        <w:t>сдачи – приемки   услуг  за   _______________  201_г.</w:t>
      </w:r>
    </w:p>
    <w:p w:rsidR="00D20C3B" w:rsidRPr="00D20C3B" w:rsidRDefault="00D20C3B" w:rsidP="00D20C3B">
      <w:r w:rsidRPr="00D20C3B">
        <w:t xml:space="preserve"> </w:t>
      </w:r>
    </w:p>
    <w:p w:rsidR="00D20C3B" w:rsidRPr="00D20C3B" w:rsidRDefault="00D20C3B" w:rsidP="00D20C3B">
      <w:r w:rsidRPr="00D20C3B">
        <w:t xml:space="preserve">г._______________ </w:t>
      </w:r>
      <w:r w:rsidRPr="00D20C3B">
        <w:tab/>
        <w:t xml:space="preserve">                                                         </w:t>
      </w:r>
      <w:r w:rsidRPr="00D20C3B">
        <w:tab/>
      </w:r>
      <w:r w:rsidRPr="00D20C3B">
        <w:tab/>
        <w:t>«__» _____________201_г.</w:t>
      </w:r>
    </w:p>
    <w:p w:rsidR="00D20C3B" w:rsidRPr="00D20C3B" w:rsidRDefault="00D20C3B" w:rsidP="00D20C3B"/>
    <w:p w:rsidR="00D20C3B" w:rsidRPr="00D20C3B" w:rsidRDefault="00D20C3B" w:rsidP="00D20C3B">
      <w:r w:rsidRPr="00D20C3B">
        <w:tab/>
        <w:t>«Заказчик» в лице _____________________________________________________(</w:t>
      </w:r>
      <w:r w:rsidRPr="00D20C3B">
        <w:rPr>
          <w:i/>
        </w:rPr>
        <w:t>указать должность, ФИО</w:t>
      </w:r>
      <w:r w:rsidRPr="00D20C3B">
        <w:t>)</w:t>
      </w:r>
    </w:p>
    <w:p w:rsidR="00D20C3B" w:rsidRPr="00D20C3B" w:rsidRDefault="00D20C3B" w:rsidP="00D20C3B">
      <w:pPr>
        <w:ind w:firstLine="708"/>
      </w:pPr>
      <w:r w:rsidRPr="00D20C3B">
        <w:t>и «Исполнитель» в лице ______________________________________, действующий на основании ___________________________________, с другой стороны,</w:t>
      </w:r>
    </w:p>
    <w:p w:rsidR="00D20C3B" w:rsidRPr="00D20C3B" w:rsidRDefault="00D20C3B" w:rsidP="00D20C3B">
      <w:r w:rsidRPr="00D20C3B">
        <w:t xml:space="preserve"> составили настоящий  АКТ  о том, что выполненные услуги </w:t>
      </w:r>
      <w:proofErr w:type="gramStart"/>
      <w:r w:rsidRPr="00D20C3B">
        <w:t>по</w:t>
      </w:r>
      <w:proofErr w:type="gramEnd"/>
    </w:p>
    <w:p w:rsidR="00D20C3B" w:rsidRPr="00D20C3B" w:rsidRDefault="00D20C3B" w:rsidP="00D20C3B">
      <w:pPr>
        <w:spacing w:after="120"/>
        <w:jc w:val="center"/>
        <w:rPr>
          <w:u w:val="single"/>
        </w:rPr>
      </w:pPr>
      <w:r w:rsidRPr="00D20C3B">
        <w:rPr>
          <w:u w:val="single"/>
        </w:rPr>
        <w:t>_____________________________________________________________________________</w:t>
      </w:r>
    </w:p>
    <w:p w:rsidR="00D20C3B" w:rsidRPr="00D20C3B" w:rsidRDefault="00D20C3B" w:rsidP="00D20C3B">
      <w:pPr>
        <w:spacing w:after="120"/>
        <w:jc w:val="center"/>
        <w:rPr>
          <w:u w:val="single"/>
        </w:rPr>
      </w:pPr>
      <w:r w:rsidRPr="00D20C3B">
        <w:rPr>
          <w:u w:val="single"/>
        </w:rPr>
        <w:t>_____________________________________________________________________________</w:t>
      </w:r>
    </w:p>
    <w:p w:rsidR="00D20C3B" w:rsidRPr="00D20C3B" w:rsidRDefault="00D20C3B" w:rsidP="00D20C3B">
      <w:pPr>
        <w:jc w:val="center"/>
        <w:rPr>
          <w:u w:val="single"/>
        </w:rPr>
      </w:pPr>
      <w:r w:rsidRPr="00D20C3B">
        <w:rPr>
          <w:u w:val="single"/>
        </w:rPr>
        <w:t xml:space="preserve">соответствуют      или      не  соответствуют </w:t>
      </w:r>
    </w:p>
    <w:p w:rsidR="00D20C3B" w:rsidRPr="00D20C3B" w:rsidRDefault="00D20C3B" w:rsidP="00D20C3B">
      <w:pPr>
        <w:spacing w:after="120"/>
        <w:jc w:val="center"/>
      </w:pPr>
      <w:r w:rsidRPr="00D20C3B">
        <w:t>(ненужное зачеркнуть)</w:t>
      </w:r>
    </w:p>
    <w:p w:rsidR="00D20C3B" w:rsidRPr="00D20C3B" w:rsidRDefault="00D20C3B" w:rsidP="00D20C3B">
      <w:pPr>
        <w:spacing w:after="120"/>
        <w:jc w:val="center"/>
      </w:pPr>
      <w:r w:rsidRPr="00D20C3B">
        <w:rPr>
          <w:u w:val="single"/>
        </w:rPr>
        <w:t>предъявленным требованиям и условиям договора</w:t>
      </w:r>
      <w:r w:rsidRPr="00D20C3B">
        <w:t xml:space="preserve"> №___ от «__»___________ 201_г. </w:t>
      </w:r>
    </w:p>
    <w:p w:rsidR="00D20C3B" w:rsidRPr="00D20C3B" w:rsidRDefault="00D20C3B" w:rsidP="00D20C3B"/>
    <w:p w:rsidR="00D20C3B" w:rsidRPr="00D20C3B" w:rsidRDefault="00D20C3B" w:rsidP="00D20C3B">
      <w:r w:rsidRPr="00D20C3B">
        <w:tab/>
        <w:t>Замечания «Заказчика»:</w:t>
      </w:r>
    </w:p>
    <w:p w:rsidR="00D20C3B" w:rsidRPr="00D20C3B" w:rsidRDefault="00D20C3B" w:rsidP="00D20C3B">
      <w:pPr>
        <w:spacing w:line="480" w:lineRule="auto"/>
      </w:pPr>
      <w:r w:rsidRPr="00D20C3B">
        <w:t>__________________________________________________________________________________________________________________________________________________________</w:t>
      </w:r>
    </w:p>
    <w:p w:rsidR="00D20C3B" w:rsidRPr="00D20C3B" w:rsidRDefault="00D20C3B" w:rsidP="00D20C3B">
      <w:pPr>
        <w:spacing w:after="120"/>
      </w:pPr>
      <w:r w:rsidRPr="00D20C3B">
        <w:t xml:space="preserve">Стоимость оказанных услуг в ____________ месяце 201_г. </w:t>
      </w:r>
    </w:p>
    <w:p w:rsidR="00D20C3B" w:rsidRPr="00D20C3B" w:rsidRDefault="00D20C3B" w:rsidP="00D20C3B">
      <w:pPr>
        <w:spacing w:after="120"/>
      </w:pPr>
      <w:r w:rsidRPr="00D20C3B">
        <w:t>составляет _________(____________________ рублей ___ копеек), кроме того НДС - ___(_________рублей __ копеек).</w:t>
      </w:r>
    </w:p>
    <w:p w:rsidR="00D20C3B" w:rsidRPr="00D20C3B" w:rsidRDefault="00D20C3B" w:rsidP="00D20C3B">
      <w:pPr>
        <w:spacing w:after="120"/>
      </w:pPr>
      <w:r w:rsidRPr="00D20C3B">
        <w:t>ИТОГО: ___________(____________________ рублей ___ копеек).</w:t>
      </w:r>
    </w:p>
    <w:p w:rsidR="00D20C3B" w:rsidRPr="00D20C3B" w:rsidRDefault="00D20C3B" w:rsidP="00D20C3B">
      <w:pPr>
        <w:spacing w:after="120"/>
      </w:pPr>
    </w:p>
    <w:p w:rsidR="00D20C3B" w:rsidRPr="00D20C3B" w:rsidRDefault="00D20C3B" w:rsidP="00D20C3B">
      <w:pPr>
        <w:spacing w:after="120"/>
      </w:pPr>
      <w:r w:rsidRPr="00D20C3B">
        <w:t>Исполнитель передал следующую исполнительную  документацию в количестве __ экземпляров:</w:t>
      </w:r>
    </w:p>
    <w:p w:rsidR="00D20C3B" w:rsidRPr="00D20C3B" w:rsidRDefault="00D20C3B" w:rsidP="00D20C3B">
      <w:pPr>
        <w:spacing w:after="120"/>
      </w:pPr>
      <w:r w:rsidRPr="00D20C3B">
        <w:t>1.</w:t>
      </w:r>
    </w:p>
    <w:p w:rsidR="00D20C3B" w:rsidRPr="00D20C3B" w:rsidRDefault="00D20C3B" w:rsidP="00D20C3B">
      <w:pPr>
        <w:spacing w:after="120"/>
      </w:pPr>
      <w:r w:rsidRPr="00D20C3B">
        <w:t>2.</w:t>
      </w:r>
    </w:p>
    <w:p w:rsidR="00D20C3B" w:rsidRPr="00D20C3B" w:rsidRDefault="00D20C3B" w:rsidP="00D20C3B">
      <w:pPr>
        <w:spacing w:after="120"/>
      </w:pPr>
      <w:r w:rsidRPr="00D20C3B">
        <w:t>3.</w:t>
      </w:r>
    </w:p>
    <w:p w:rsidR="00D20C3B" w:rsidRPr="00D20C3B" w:rsidRDefault="00D20C3B" w:rsidP="00D20C3B"/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5"/>
        <w:gridCol w:w="262"/>
        <w:gridCol w:w="4403"/>
      </w:tblGrid>
      <w:tr w:rsidR="00D20C3B" w:rsidRPr="00D20C3B" w:rsidTr="00D20C3B">
        <w:tc>
          <w:tcPr>
            <w:tcW w:w="4679" w:type="dxa"/>
            <w:hideMark/>
          </w:tcPr>
          <w:p w:rsidR="00D20C3B" w:rsidRPr="00D20C3B" w:rsidRDefault="00D20C3B" w:rsidP="00D20C3B">
            <w:pPr>
              <w:jc w:val="both"/>
              <w:rPr>
                <w:bCs/>
                <w:color w:val="000000"/>
              </w:rPr>
            </w:pPr>
            <w:r w:rsidRPr="00D20C3B">
              <w:rPr>
                <w:bCs/>
                <w:color w:val="000000"/>
              </w:rPr>
              <w:t xml:space="preserve">Сдал: </w:t>
            </w:r>
          </w:p>
          <w:p w:rsidR="00D20C3B" w:rsidRPr="00D20C3B" w:rsidRDefault="00D20C3B" w:rsidP="00D20C3B">
            <w:pPr>
              <w:jc w:val="both"/>
              <w:rPr>
                <w:bCs/>
                <w:color w:val="000000"/>
              </w:rPr>
            </w:pPr>
            <w:r w:rsidRPr="00D20C3B">
              <w:rPr>
                <w:bCs/>
                <w:color w:val="000000"/>
              </w:rPr>
              <w:t xml:space="preserve">Ответственный представитель «Исполнителя»                                                     </w:t>
            </w:r>
          </w:p>
        </w:tc>
        <w:tc>
          <w:tcPr>
            <w:tcW w:w="305" w:type="dxa"/>
          </w:tcPr>
          <w:p w:rsidR="00D20C3B" w:rsidRPr="00D20C3B" w:rsidRDefault="00D20C3B" w:rsidP="00D20C3B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262" w:type="dxa"/>
          </w:tcPr>
          <w:p w:rsidR="00D20C3B" w:rsidRPr="00D20C3B" w:rsidRDefault="00D20C3B" w:rsidP="00D20C3B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4403" w:type="dxa"/>
            <w:hideMark/>
          </w:tcPr>
          <w:p w:rsidR="00D20C3B" w:rsidRPr="00D20C3B" w:rsidRDefault="00D20C3B" w:rsidP="00D20C3B">
            <w:pPr>
              <w:jc w:val="both"/>
              <w:rPr>
                <w:bCs/>
                <w:color w:val="000000"/>
              </w:rPr>
            </w:pPr>
            <w:r w:rsidRPr="00D20C3B">
              <w:rPr>
                <w:bCs/>
                <w:color w:val="000000"/>
              </w:rPr>
              <w:t xml:space="preserve">Принял: </w:t>
            </w:r>
          </w:p>
          <w:p w:rsidR="00D20C3B" w:rsidRPr="00D20C3B" w:rsidRDefault="00D20C3B" w:rsidP="00D20C3B">
            <w:pPr>
              <w:jc w:val="both"/>
              <w:rPr>
                <w:bCs/>
                <w:color w:val="000000"/>
              </w:rPr>
            </w:pPr>
            <w:r w:rsidRPr="00D20C3B">
              <w:rPr>
                <w:bCs/>
                <w:color w:val="000000"/>
              </w:rPr>
              <w:t>Ответственный представитель «Заказчика»</w:t>
            </w:r>
          </w:p>
        </w:tc>
      </w:tr>
      <w:tr w:rsidR="00D20C3B" w:rsidRPr="00D20C3B" w:rsidTr="00D20C3B">
        <w:tc>
          <w:tcPr>
            <w:tcW w:w="4679" w:type="dxa"/>
            <w:hideMark/>
          </w:tcPr>
          <w:p w:rsidR="00D20C3B" w:rsidRPr="00D20C3B" w:rsidRDefault="00D20C3B" w:rsidP="00D20C3B">
            <w:pPr>
              <w:jc w:val="both"/>
              <w:rPr>
                <w:bCs/>
                <w:color w:val="000000"/>
              </w:rPr>
            </w:pPr>
            <w:r w:rsidRPr="00D20C3B">
              <w:rPr>
                <w:bCs/>
                <w:color w:val="000000"/>
              </w:rPr>
              <w:t>__________________</w:t>
            </w:r>
          </w:p>
        </w:tc>
        <w:tc>
          <w:tcPr>
            <w:tcW w:w="305" w:type="dxa"/>
          </w:tcPr>
          <w:p w:rsidR="00D20C3B" w:rsidRPr="00D20C3B" w:rsidRDefault="00D20C3B" w:rsidP="00D20C3B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262" w:type="dxa"/>
          </w:tcPr>
          <w:p w:rsidR="00D20C3B" w:rsidRPr="00D20C3B" w:rsidRDefault="00D20C3B" w:rsidP="00D20C3B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4403" w:type="dxa"/>
            <w:hideMark/>
          </w:tcPr>
          <w:p w:rsidR="00D20C3B" w:rsidRPr="00D20C3B" w:rsidRDefault="00D20C3B" w:rsidP="00D20C3B">
            <w:pPr>
              <w:jc w:val="both"/>
              <w:rPr>
                <w:bCs/>
                <w:color w:val="000000"/>
              </w:rPr>
            </w:pPr>
            <w:r w:rsidRPr="00D20C3B">
              <w:rPr>
                <w:bCs/>
                <w:color w:val="000000"/>
              </w:rPr>
              <w:t>__________________</w:t>
            </w:r>
          </w:p>
        </w:tc>
      </w:tr>
    </w:tbl>
    <w:p w:rsidR="00D20C3B" w:rsidRPr="00D20C3B" w:rsidRDefault="00D20C3B" w:rsidP="00D20C3B">
      <w:pPr>
        <w:ind w:firstLine="720"/>
        <w:jc w:val="both"/>
        <w:rPr>
          <w:bCs/>
          <w:color w:val="000000"/>
        </w:rPr>
      </w:pPr>
    </w:p>
    <w:p w:rsidR="00D20C3B" w:rsidRPr="00D20C3B" w:rsidRDefault="00D20C3B" w:rsidP="00D20C3B">
      <w:pPr>
        <w:ind w:firstLine="720"/>
        <w:jc w:val="both"/>
        <w:rPr>
          <w:bCs/>
          <w:color w:val="000000"/>
        </w:rPr>
      </w:pPr>
      <w:r w:rsidRPr="00D20C3B">
        <w:rPr>
          <w:bCs/>
          <w:color w:val="000000"/>
        </w:rPr>
        <w:t>«ЗАКАЗЧИК»</w:t>
      </w:r>
      <w:r w:rsidRPr="00D20C3B">
        <w:rPr>
          <w:bCs/>
          <w:color w:val="000000"/>
        </w:rPr>
        <w:tab/>
      </w:r>
      <w:r w:rsidRPr="00D20C3B">
        <w:rPr>
          <w:bCs/>
          <w:color w:val="000000"/>
        </w:rPr>
        <w:tab/>
      </w:r>
      <w:r w:rsidRPr="00D20C3B">
        <w:rPr>
          <w:bCs/>
          <w:color w:val="000000"/>
        </w:rPr>
        <w:tab/>
      </w:r>
      <w:r w:rsidRPr="00D20C3B">
        <w:rPr>
          <w:bCs/>
          <w:color w:val="000000"/>
        </w:rPr>
        <w:tab/>
      </w:r>
      <w:r w:rsidRPr="00D20C3B">
        <w:rPr>
          <w:bCs/>
          <w:color w:val="000000"/>
        </w:rPr>
        <w:tab/>
      </w:r>
      <w:r w:rsidRPr="00D20C3B">
        <w:rPr>
          <w:bCs/>
          <w:color w:val="000000"/>
        </w:rPr>
        <w:tab/>
        <w:t>«ИСПОЛНИТЕЛЬ»</w:t>
      </w:r>
    </w:p>
    <w:p w:rsidR="00D20C3B" w:rsidRPr="00D20C3B" w:rsidRDefault="00D20C3B" w:rsidP="00D20C3B">
      <w:pPr>
        <w:ind w:firstLine="357"/>
        <w:jc w:val="both"/>
        <w:rPr>
          <w:bCs/>
          <w:color w:val="000000"/>
        </w:rPr>
      </w:pPr>
      <w:r w:rsidRPr="00D20C3B">
        <w:rPr>
          <w:bCs/>
          <w:color w:val="000000"/>
        </w:rPr>
        <w:tab/>
      </w:r>
      <w:r w:rsidRPr="00D20C3B">
        <w:rPr>
          <w:bCs/>
          <w:color w:val="000000"/>
        </w:rPr>
        <w:tab/>
      </w:r>
      <w:r w:rsidRPr="00D20C3B">
        <w:rPr>
          <w:bCs/>
          <w:color w:val="000000"/>
        </w:rPr>
        <w:tab/>
      </w:r>
    </w:p>
    <w:p w:rsidR="00D20C3B" w:rsidRPr="00D20C3B" w:rsidRDefault="00D20C3B" w:rsidP="00D20C3B">
      <w:pPr>
        <w:ind w:firstLine="357"/>
        <w:jc w:val="both"/>
        <w:rPr>
          <w:bCs/>
          <w:color w:val="000000"/>
        </w:rPr>
      </w:pPr>
      <w:r w:rsidRPr="00D20C3B">
        <w:rPr>
          <w:bCs/>
          <w:color w:val="000000"/>
        </w:rPr>
        <w:t>_______________/________________/</w:t>
      </w:r>
      <w:r w:rsidRPr="00D20C3B">
        <w:rPr>
          <w:bCs/>
          <w:color w:val="000000"/>
        </w:rPr>
        <w:tab/>
      </w:r>
      <w:r w:rsidRPr="00D20C3B">
        <w:rPr>
          <w:bCs/>
          <w:color w:val="000000"/>
        </w:rPr>
        <w:tab/>
        <w:t>_______________/________________/</w:t>
      </w:r>
    </w:p>
    <w:p w:rsidR="00D20C3B" w:rsidRPr="00D20C3B" w:rsidRDefault="00D20C3B" w:rsidP="00D20C3B">
      <w:pPr>
        <w:rPr>
          <w:rFonts w:ascii="Calibri" w:eastAsia="Calibri" w:hAnsi="Calibri"/>
          <w:sz w:val="22"/>
          <w:szCs w:val="22"/>
          <w:lang w:eastAsia="en-US"/>
        </w:rPr>
      </w:pPr>
    </w:p>
    <w:p w:rsidR="00103BA9" w:rsidRDefault="00103BA9" w:rsidP="00103BA9">
      <w:pPr>
        <w:keepNext/>
        <w:tabs>
          <w:tab w:val="num" w:pos="0"/>
          <w:tab w:val="num" w:pos="1212"/>
        </w:tabs>
        <w:autoSpaceDN w:val="0"/>
        <w:jc w:val="center"/>
        <w:outlineLvl w:val="0"/>
        <w:rPr>
          <w:sz w:val="20"/>
        </w:rPr>
      </w:pPr>
    </w:p>
    <w:p w:rsidR="00D20C3B" w:rsidRDefault="00D20C3B" w:rsidP="00103BA9">
      <w:pPr>
        <w:keepNext/>
        <w:tabs>
          <w:tab w:val="num" w:pos="0"/>
          <w:tab w:val="num" w:pos="1212"/>
        </w:tabs>
        <w:autoSpaceDN w:val="0"/>
        <w:jc w:val="center"/>
        <w:outlineLvl w:val="0"/>
        <w:rPr>
          <w:sz w:val="20"/>
        </w:rPr>
      </w:pPr>
    </w:p>
    <w:p w:rsidR="00D20C3B" w:rsidRDefault="00D20C3B" w:rsidP="00103BA9">
      <w:pPr>
        <w:keepNext/>
        <w:tabs>
          <w:tab w:val="num" w:pos="0"/>
          <w:tab w:val="num" w:pos="1212"/>
        </w:tabs>
        <w:autoSpaceDN w:val="0"/>
        <w:jc w:val="center"/>
        <w:outlineLvl w:val="0"/>
        <w:rPr>
          <w:sz w:val="20"/>
        </w:rPr>
      </w:pPr>
    </w:p>
    <w:p w:rsidR="00D20C3B" w:rsidRDefault="00D20C3B" w:rsidP="00103BA9">
      <w:pPr>
        <w:keepNext/>
        <w:tabs>
          <w:tab w:val="num" w:pos="0"/>
          <w:tab w:val="num" w:pos="1212"/>
        </w:tabs>
        <w:autoSpaceDN w:val="0"/>
        <w:jc w:val="center"/>
        <w:outlineLvl w:val="0"/>
        <w:rPr>
          <w:sz w:val="20"/>
        </w:rPr>
      </w:pPr>
    </w:p>
    <w:p w:rsidR="00D20C3B" w:rsidRPr="00103BA9" w:rsidRDefault="00D20C3B" w:rsidP="00103BA9">
      <w:pPr>
        <w:keepNext/>
        <w:tabs>
          <w:tab w:val="num" w:pos="0"/>
          <w:tab w:val="num" w:pos="1212"/>
        </w:tabs>
        <w:autoSpaceDN w:val="0"/>
        <w:jc w:val="center"/>
        <w:outlineLvl w:val="0"/>
        <w:rPr>
          <w:bCs/>
          <w:sz w:val="28"/>
          <w:szCs w:val="28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both"/>
      </w:pPr>
    </w:p>
    <w:bookmarkEnd w:id="4"/>
    <w:bookmarkEnd w:id="5"/>
    <w:p w:rsidR="00103BA9" w:rsidRPr="00103BA9" w:rsidRDefault="00103BA9" w:rsidP="00103BA9">
      <w:pPr>
        <w:keepNext/>
        <w:tabs>
          <w:tab w:val="num" w:pos="0"/>
          <w:tab w:val="num" w:pos="1212"/>
        </w:tabs>
        <w:autoSpaceDN w:val="0"/>
        <w:jc w:val="center"/>
        <w:outlineLvl w:val="0"/>
        <w:rPr>
          <w:bCs/>
          <w:sz w:val="28"/>
          <w:szCs w:val="28"/>
        </w:rPr>
      </w:pPr>
    </w:p>
    <w:sectPr w:rsidR="00103BA9" w:rsidRPr="00103BA9" w:rsidSect="00950AF6">
      <w:headerReference w:type="default" r:id="rId11"/>
      <w:footerReference w:type="default" r:id="rId12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F13" w:rsidRDefault="00207F13">
      <w:r>
        <w:separator/>
      </w:r>
    </w:p>
  </w:endnote>
  <w:endnote w:type="continuationSeparator" w:id="0">
    <w:p w:rsidR="00207F13" w:rsidRDefault="00207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202274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9E6DD5" w:rsidRDefault="009E6DD5">
        <w:pPr>
          <w:pStyle w:val="a9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>PAGE   \* MERGEFORMAT</w:instrText>
        </w:r>
        <w:r>
          <w:rPr>
            <w:rFonts w:ascii="Times New Roman" w:hAnsi="Times New Roman" w:cs="Times New Roman"/>
          </w:rPr>
          <w:fldChar w:fldCharType="separate"/>
        </w:r>
        <w:r w:rsidR="00B05714">
          <w:rPr>
            <w:rFonts w:ascii="Times New Roman" w:hAnsi="Times New Roman" w:cs="Times New Roman"/>
            <w:noProof/>
          </w:rPr>
          <w:t>5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:rsidR="009E6DD5" w:rsidRDefault="009E6DD5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F13" w:rsidRDefault="00207F13">
      <w:r>
        <w:separator/>
      </w:r>
    </w:p>
  </w:footnote>
  <w:footnote w:type="continuationSeparator" w:id="0">
    <w:p w:rsidR="00207F13" w:rsidRDefault="00207F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DD5" w:rsidRDefault="009E6DD5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 w:rsidR="009E6DD5" w:rsidRDefault="009E6DD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</w:lvl>
    <w:lvl w:ilvl="3" w:tplc="FFFFFFFF" w:tentative="1">
      <w:start w:val="1"/>
      <w:numFmt w:val="decimal"/>
      <w:lvlText w:val="%4."/>
      <w:lvlJc w:val="left"/>
      <w:pPr>
        <w:ind w:left="7196" w:hanging="360"/>
      </w:p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</w:lvl>
    <w:lvl w:ilvl="6" w:tplc="FFFFFFFF" w:tentative="1">
      <w:start w:val="1"/>
      <w:numFmt w:val="decimal"/>
      <w:lvlText w:val="%7."/>
      <w:lvlJc w:val="left"/>
      <w:pPr>
        <w:ind w:left="9356" w:hanging="360"/>
      </w:p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1">
    <w:nsid w:val="117910A0"/>
    <w:multiLevelType w:val="multilevel"/>
    <w:tmpl w:val="5D46A0C4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isLgl/>
      <w:lvlText w:val="%1.%2."/>
      <w:lvlJc w:val="left"/>
      <w:pPr>
        <w:ind w:left="1211" w:hanging="36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1931" w:hanging="108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291" w:hanging="144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1FB0B19"/>
    <w:multiLevelType w:val="hybridMultilevel"/>
    <w:tmpl w:val="CD60595A"/>
    <w:lvl w:ilvl="0" w:tplc="587C0BD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7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D22611B"/>
    <w:multiLevelType w:val="hybridMultilevel"/>
    <w:tmpl w:val="B11C0F64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7CD2EAB"/>
    <w:multiLevelType w:val="hybridMultilevel"/>
    <w:tmpl w:val="140A1034"/>
    <w:lvl w:ilvl="0" w:tplc="1D244F5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3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ED43788"/>
    <w:multiLevelType w:val="hybridMultilevel"/>
    <w:tmpl w:val="46BAB658"/>
    <w:lvl w:ilvl="0" w:tplc="260625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AC8E79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656EA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5C2C09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76A5D0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D7683A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FB673D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30CE29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B64E3E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C65F5E"/>
    <w:multiLevelType w:val="multilevel"/>
    <w:tmpl w:val="B0BA54CA"/>
    <w:lvl w:ilvl="0">
      <w:start w:val="1"/>
      <w:numFmt w:val="decimal"/>
      <w:pStyle w:val="Style2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643"/>
        </w:tabs>
        <w:ind w:left="643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4">
    <w:nsid w:val="351F20F1"/>
    <w:multiLevelType w:val="multilevel"/>
    <w:tmpl w:val="B91866A8"/>
    <w:lvl w:ilvl="0">
      <w:start w:val="1"/>
      <w:numFmt w:val="decimal"/>
      <w:suff w:val="space"/>
      <w:lvlText w:val="%1"/>
      <w:lvlJc w:val="left"/>
      <w:pPr>
        <w:ind w:left="319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463" w:hanging="577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198" w:hanging="31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67"/>
        </w:tabs>
        <w:ind w:left="247" w:hanging="360"/>
      </w:pPr>
      <w:rPr>
        <w:rFonts w:hint="default"/>
      </w:rPr>
    </w:lvl>
    <w:lvl w:ilvl="4">
      <w:start w:val="1"/>
      <w:numFmt w:val="none"/>
      <w:pStyle w:val="5"/>
      <w:suff w:val="space"/>
      <w:lvlText w:val="-"/>
      <w:lvlJc w:val="left"/>
      <w:pPr>
        <w:ind w:left="1107" w:hanging="567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47"/>
        </w:tabs>
        <w:ind w:left="247" w:hanging="360"/>
      </w:pPr>
    </w:lvl>
    <w:lvl w:ilvl="6">
      <w:start w:val="1"/>
      <w:numFmt w:val="decimal"/>
      <w:lvlText w:val="%1.%2.%3.%4.%5.%6.%7"/>
      <w:lvlJc w:val="left"/>
      <w:pPr>
        <w:tabs>
          <w:tab w:val="num" w:pos="1183"/>
        </w:tabs>
        <w:ind w:left="1183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87"/>
        </w:tabs>
        <w:ind w:left="13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47"/>
        </w:tabs>
        <w:ind w:left="1471" w:hanging="1584"/>
      </w:pPr>
      <w:rPr>
        <w:rFonts w:hint="default"/>
      </w:rPr>
    </w:lvl>
  </w:abstractNum>
  <w:abstractNum w:abstractNumId="35">
    <w:nsid w:val="356352E7"/>
    <w:multiLevelType w:val="multilevel"/>
    <w:tmpl w:val="8E9C89A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43"/>
        </w:tabs>
        <w:ind w:left="10643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61D423C"/>
    <w:multiLevelType w:val="multilevel"/>
    <w:tmpl w:val="EFF05ABE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994" w:hanging="660"/>
      </w:pPr>
      <w:rPr>
        <w:rFonts w:hint="default"/>
        <w:b/>
        <w:i/>
      </w:rPr>
    </w:lvl>
    <w:lvl w:ilvl="2">
      <w:start w:val="1"/>
      <w:numFmt w:val="decimal"/>
      <w:lvlText w:val="16.3.%3."/>
      <w:lvlJc w:val="left"/>
      <w:pPr>
        <w:ind w:left="138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  <w:b/>
        <w:i/>
      </w:rPr>
    </w:lvl>
  </w:abstractNum>
  <w:abstractNum w:abstractNumId="39">
    <w:nsid w:val="368A18C6"/>
    <w:multiLevelType w:val="hybridMultilevel"/>
    <w:tmpl w:val="39DAE364"/>
    <w:lvl w:ilvl="0" w:tplc="2752F59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3842F3E" w:tentative="1">
      <w:start w:val="1"/>
      <w:numFmt w:val="lowerLetter"/>
      <w:lvlText w:val="%2."/>
      <w:lvlJc w:val="left"/>
      <w:pPr>
        <w:ind w:left="1440" w:hanging="360"/>
      </w:pPr>
    </w:lvl>
    <w:lvl w:ilvl="2" w:tplc="E59ACADA" w:tentative="1">
      <w:start w:val="1"/>
      <w:numFmt w:val="lowerRoman"/>
      <w:lvlText w:val="%3."/>
      <w:lvlJc w:val="right"/>
      <w:pPr>
        <w:ind w:left="2160" w:hanging="180"/>
      </w:pPr>
    </w:lvl>
    <w:lvl w:ilvl="3" w:tplc="BC0496B4" w:tentative="1">
      <w:start w:val="1"/>
      <w:numFmt w:val="decimal"/>
      <w:lvlText w:val="%4."/>
      <w:lvlJc w:val="left"/>
      <w:pPr>
        <w:ind w:left="2880" w:hanging="360"/>
      </w:pPr>
    </w:lvl>
    <w:lvl w:ilvl="4" w:tplc="FB302672" w:tentative="1">
      <w:start w:val="1"/>
      <w:numFmt w:val="lowerLetter"/>
      <w:lvlText w:val="%5."/>
      <w:lvlJc w:val="left"/>
      <w:pPr>
        <w:ind w:left="3600" w:hanging="360"/>
      </w:pPr>
    </w:lvl>
    <w:lvl w:ilvl="5" w:tplc="3488B8A4" w:tentative="1">
      <w:start w:val="1"/>
      <w:numFmt w:val="lowerRoman"/>
      <w:lvlText w:val="%6."/>
      <w:lvlJc w:val="right"/>
      <w:pPr>
        <w:ind w:left="4320" w:hanging="180"/>
      </w:pPr>
    </w:lvl>
    <w:lvl w:ilvl="6" w:tplc="01405E1A" w:tentative="1">
      <w:start w:val="1"/>
      <w:numFmt w:val="decimal"/>
      <w:lvlText w:val="%7."/>
      <w:lvlJc w:val="left"/>
      <w:pPr>
        <w:ind w:left="5040" w:hanging="360"/>
      </w:pPr>
    </w:lvl>
    <w:lvl w:ilvl="7" w:tplc="6F6CDBD6" w:tentative="1">
      <w:start w:val="1"/>
      <w:numFmt w:val="lowerLetter"/>
      <w:lvlText w:val="%8."/>
      <w:lvlJc w:val="left"/>
      <w:pPr>
        <w:ind w:left="5760" w:hanging="360"/>
      </w:pPr>
    </w:lvl>
    <w:lvl w:ilvl="8" w:tplc="620E0F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37F45D42"/>
    <w:multiLevelType w:val="hybridMultilevel"/>
    <w:tmpl w:val="EED29B7C"/>
    <w:lvl w:ilvl="0" w:tplc="9A682FF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C1ED89E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128A26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40692E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BADD9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7380FF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52E22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E46DCC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E721ED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5">
    <w:nsid w:val="3A8D03E8"/>
    <w:multiLevelType w:val="hybridMultilevel"/>
    <w:tmpl w:val="0A48AE36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7">
    <w:nsid w:val="3D325A14"/>
    <w:multiLevelType w:val="hybridMultilevel"/>
    <w:tmpl w:val="E05CB702"/>
    <w:lvl w:ilvl="0" w:tplc="365275DC">
      <w:start w:val="1"/>
      <w:numFmt w:val="decimal"/>
      <w:lvlText w:val="11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1854D49"/>
    <w:multiLevelType w:val="multilevel"/>
    <w:tmpl w:val="56E4BB92"/>
    <w:lvl w:ilvl="0">
      <w:start w:val="4"/>
      <w:numFmt w:val="decimal"/>
      <w:lvlText w:val="%1."/>
      <w:lvlJc w:val="left"/>
      <w:pPr>
        <w:tabs>
          <w:tab w:val="num" w:pos="545"/>
        </w:tabs>
        <w:ind w:left="54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552"/>
        </w:tabs>
        <w:ind w:left="2552" w:hanging="720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996"/>
        </w:tabs>
        <w:ind w:left="1996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542"/>
        </w:tabs>
        <w:ind w:left="2542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853"/>
        </w:tabs>
        <w:ind w:left="785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860"/>
        </w:tabs>
        <w:ind w:left="9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507"/>
        </w:tabs>
        <w:ind w:left="11507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514"/>
        </w:tabs>
        <w:ind w:left="1351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161"/>
        </w:tabs>
        <w:ind w:left="15161" w:hanging="1800"/>
      </w:pPr>
      <w:rPr>
        <w:rFonts w:hint="default"/>
      </w:rPr>
    </w:lvl>
  </w:abstractNum>
  <w:abstractNum w:abstractNumId="50">
    <w:nsid w:val="41855974"/>
    <w:multiLevelType w:val="hybridMultilevel"/>
    <w:tmpl w:val="E84AFFE0"/>
    <w:lvl w:ilvl="0" w:tplc="A9BE5D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B3C64B2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082C1E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7FEE97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3C8CB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316460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580B1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A2A5E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DEC6C4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3">
    <w:nsid w:val="467B32F0"/>
    <w:multiLevelType w:val="hybridMultilevel"/>
    <w:tmpl w:val="D5747C84"/>
    <w:lvl w:ilvl="0" w:tplc="EA5092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6BA01B6"/>
    <w:multiLevelType w:val="hybridMultilevel"/>
    <w:tmpl w:val="84D456F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6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7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D1E3D3E"/>
    <w:multiLevelType w:val="hybridMultilevel"/>
    <w:tmpl w:val="9522DE68"/>
    <w:lvl w:ilvl="0" w:tplc="4A306680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CFA242F"/>
    <w:multiLevelType w:val="hybridMultilevel"/>
    <w:tmpl w:val="5CE8B2DE"/>
    <w:lvl w:ilvl="0" w:tplc="6FA0AB0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F54B40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94A55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E252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2C6AC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AAAC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0277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965D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1891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2">
    <w:nsid w:val="63A330E5"/>
    <w:multiLevelType w:val="hybridMultilevel"/>
    <w:tmpl w:val="027C92C6"/>
    <w:lvl w:ilvl="0" w:tplc="FFFFFFFF">
      <w:start w:val="1"/>
      <w:numFmt w:val="bullet"/>
      <w:pStyle w:val="6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73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4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534503E"/>
    <w:multiLevelType w:val="multilevel"/>
    <w:tmpl w:val="3F6EB8DA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211" w:hanging="360"/>
      </w:pPr>
    </w:lvl>
    <w:lvl w:ilvl="2">
      <w:start w:val="1"/>
      <w:numFmt w:val="decimal"/>
      <w:lvlText w:val="%1.%2.%3"/>
      <w:lvlJc w:val="left"/>
      <w:pPr>
        <w:ind w:left="2422" w:hanging="720"/>
      </w:pPr>
    </w:lvl>
    <w:lvl w:ilvl="3">
      <w:start w:val="1"/>
      <w:numFmt w:val="decimal"/>
      <w:lvlText w:val="%1.%2.%3.%4"/>
      <w:lvlJc w:val="left"/>
      <w:pPr>
        <w:ind w:left="3273" w:hanging="720"/>
      </w:pPr>
    </w:lvl>
    <w:lvl w:ilvl="4">
      <w:start w:val="1"/>
      <w:numFmt w:val="decimal"/>
      <w:lvlText w:val="%1.%2.%3.%4.%5"/>
      <w:lvlJc w:val="left"/>
      <w:pPr>
        <w:ind w:left="4124" w:hanging="720"/>
      </w:pPr>
    </w:lvl>
    <w:lvl w:ilvl="5">
      <w:start w:val="1"/>
      <w:numFmt w:val="decimal"/>
      <w:lvlText w:val="%1.%2.%3.%4.%5.%6"/>
      <w:lvlJc w:val="left"/>
      <w:pPr>
        <w:ind w:left="5335" w:hanging="1080"/>
      </w:pPr>
    </w:lvl>
    <w:lvl w:ilvl="6">
      <w:start w:val="1"/>
      <w:numFmt w:val="decimal"/>
      <w:lvlText w:val="%1.%2.%3.%4.%5.%6.%7"/>
      <w:lvlJc w:val="left"/>
      <w:pPr>
        <w:ind w:left="6186" w:hanging="1080"/>
      </w:pPr>
    </w:lvl>
    <w:lvl w:ilvl="7">
      <w:start w:val="1"/>
      <w:numFmt w:val="decimal"/>
      <w:lvlText w:val="%1.%2.%3.%4.%5.%6.%7.%8"/>
      <w:lvlJc w:val="left"/>
      <w:pPr>
        <w:ind w:left="7397" w:hanging="1440"/>
      </w:pPr>
    </w:lvl>
    <w:lvl w:ilvl="8">
      <w:start w:val="1"/>
      <w:numFmt w:val="decimal"/>
      <w:lvlText w:val="%1.%2.%3.%4.%5.%6.%7.%8.%9"/>
      <w:lvlJc w:val="left"/>
      <w:pPr>
        <w:ind w:left="8248" w:hanging="1440"/>
      </w:pPr>
    </w:lvl>
  </w:abstractNum>
  <w:abstractNum w:abstractNumId="77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78">
    <w:nsid w:val="691C1496"/>
    <w:multiLevelType w:val="hybridMultilevel"/>
    <w:tmpl w:val="D966A454"/>
    <w:lvl w:ilvl="0" w:tplc="0CF69B3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82EA0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8E2B5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180BFB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69A2E9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4D6939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584C34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D3AEC0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D1884C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9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1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</w:lvl>
    <w:lvl w:ilvl="3">
      <w:start w:val="1"/>
      <w:numFmt w:val="decimal"/>
      <w:isLgl/>
      <w:lvlText w:val="%1.%2.%3.%4."/>
      <w:lvlJc w:val="left"/>
      <w:pPr>
        <w:ind w:left="1114" w:hanging="720"/>
      </w:pPr>
    </w:lvl>
    <w:lvl w:ilvl="4">
      <w:start w:val="1"/>
      <w:numFmt w:val="decimal"/>
      <w:isLgl/>
      <w:lvlText w:val="%1.%2.%3.%4.%5."/>
      <w:lvlJc w:val="left"/>
      <w:pPr>
        <w:ind w:left="1474" w:hanging="1080"/>
      </w:pPr>
    </w:lvl>
    <w:lvl w:ilvl="5">
      <w:start w:val="1"/>
      <w:numFmt w:val="decimal"/>
      <w:isLgl/>
      <w:lvlText w:val="%1.%2.%3.%4.%5.%6."/>
      <w:lvlJc w:val="left"/>
      <w:pPr>
        <w:ind w:left="1474" w:hanging="1080"/>
      </w:pPr>
    </w:lvl>
    <w:lvl w:ilvl="6">
      <w:start w:val="1"/>
      <w:numFmt w:val="decimal"/>
      <w:isLgl/>
      <w:lvlText w:val="%1.%2.%3.%4.%5.%6.%7."/>
      <w:lvlJc w:val="left"/>
      <w:pPr>
        <w:ind w:left="1834" w:hanging="1440"/>
      </w:p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</w:lvl>
  </w:abstractNum>
  <w:abstractNum w:abstractNumId="8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3">
    <w:nsid w:val="6FB41CE9"/>
    <w:multiLevelType w:val="hybridMultilevel"/>
    <w:tmpl w:val="B0E25FF4"/>
    <w:lvl w:ilvl="0" w:tplc="41FE3E06">
      <w:start w:val="1"/>
      <w:numFmt w:val="decimal"/>
      <w:lvlText w:val="%1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0943F09"/>
    <w:multiLevelType w:val="hybridMultilevel"/>
    <w:tmpl w:val="0876F170"/>
    <w:lvl w:ilvl="0" w:tplc="57B8946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AECAB3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4CA084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BC8EBB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D22B55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FCE8CB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56602D9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962C6F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A90785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5">
    <w:nsid w:val="746647E6"/>
    <w:multiLevelType w:val="hybridMultilevel"/>
    <w:tmpl w:val="87926D48"/>
    <w:lvl w:ilvl="0" w:tplc="FCA0260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4A2E0C4">
      <w:start w:val="1"/>
      <w:numFmt w:val="decimal"/>
      <w:lvlText w:val="12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8">
    <w:nsid w:val="792721C9"/>
    <w:multiLevelType w:val="hybridMultilevel"/>
    <w:tmpl w:val="83B8CA2A"/>
    <w:lvl w:ilvl="0" w:tplc="B0B48D76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908A8E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809B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24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1058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44AE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3233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865E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90E4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>
    <w:nsid w:val="7D65633C"/>
    <w:multiLevelType w:val="hybridMultilevel"/>
    <w:tmpl w:val="8FCA9AD4"/>
    <w:lvl w:ilvl="0" w:tplc="3C70EA6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12F6A3AA" w:tentative="1">
      <w:start w:val="1"/>
      <w:numFmt w:val="lowerLetter"/>
      <w:lvlText w:val="%2."/>
      <w:lvlJc w:val="left"/>
      <w:pPr>
        <w:ind w:left="1440" w:hanging="360"/>
      </w:pPr>
    </w:lvl>
    <w:lvl w:ilvl="2" w:tplc="57DE6AA0" w:tentative="1">
      <w:start w:val="1"/>
      <w:numFmt w:val="lowerRoman"/>
      <w:lvlText w:val="%3."/>
      <w:lvlJc w:val="right"/>
      <w:pPr>
        <w:ind w:left="2160" w:hanging="180"/>
      </w:pPr>
    </w:lvl>
    <w:lvl w:ilvl="3" w:tplc="DCE6E1BE" w:tentative="1">
      <w:start w:val="1"/>
      <w:numFmt w:val="decimal"/>
      <w:lvlText w:val="%4."/>
      <w:lvlJc w:val="left"/>
      <w:pPr>
        <w:ind w:left="2880" w:hanging="360"/>
      </w:pPr>
    </w:lvl>
    <w:lvl w:ilvl="4" w:tplc="F0D23442" w:tentative="1">
      <w:start w:val="1"/>
      <w:numFmt w:val="lowerLetter"/>
      <w:lvlText w:val="%5."/>
      <w:lvlJc w:val="left"/>
      <w:pPr>
        <w:ind w:left="3600" w:hanging="360"/>
      </w:pPr>
    </w:lvl>
    <w:lvl w:ilvl="5" w:tplc="1CD8FA9A" w:tentative="1">
      <w:start w:val="1"/>
      <w:numFmt w:val="lowerRoman"/>
      <w:lvlText w:val="%6."/>
      <w:lvlJc w:val="right"/>
      <w:pPr>
        <w:ind w:left="4320" w:hanging="180"/>
      </w:pPr>
    </w:lvl>
    <w:lvl w:ilvl="6" w:tplc="6F7ED79C" w:tentative="1">
      <w:start w:val="1"/>
      <w:numFmt w:val="decimal"/>
      <w:lvlText w:val="%7."/>
      <w:lvlJc w:val="left"/>
      <w:pPr>
        <w:ind w:left="5040" w:hanging="360"/>
      </w:pPr>
    </w:lvl>
    <w:lvl w:ilvl="7" w:tplc="165AF97A" w:tentative="1">
      <w:start w:val="1"/>
      <w:numFmt w:val="lowerLetter"/>
      <w:lvlText w:val="%8."/>
      <w:lvlJc w:val="left"/>
      <w:pPr>
        <w:ind w:left="5760" w:hanging="360"/>
      </w:pPr>
    </w:lvl>
    <w:lvl w:ilvl="8" w:tplc="4ADA20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EC114E3"/>
    <w:multiLevelType w:val="hybridMultilevel"/>
    <w:tmpl w:val="4DD694B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4"/>
  </w:num>
  <w:num w:numId="2">
    <w:abstractNumId w:val="69"/>
  </w:num>
  <w:num w:numId="3">
    <w:abstractNumId w:val="62"/>
  </w:num>
  <w:num w:numId="4">
    <w:abstractNumId w:val="1"/>
  </w:num>
  <w:num w:numId="5">
    <w:abstractNumId w:val="0"/>
  </w:num>
  <w:num w:numId="6">
    <w:abstractNumId w:val="22"/>
  </w:num>
  <w:num w:numId="7">
    <w:abstractNumId w:val="55"/>
  </w:num>
  <w:num w:numId="8">
    <w:abstractNumId w:val="52"/>
  </w:num>
  <w:num w:numId="9">
    <w:abstractNumId w:val="3"/>
  </w:num>
  <w:num w:numId="10">
    <w:abstractNumId w:val="36"/>
  </w:num>
  <w:num w:numId="11">
    <w:abstractNumId w:val="32"/>
  </w:num>
  <w:num w:numId="12">
    <w:abstractNumId w:val="88"/>
  </w:num>
  <w:num w:numId="13">
    <w:abstractNumId w:val="2"/>
  </w:num>
  <w:num w:numId="14">
    <w:abstractNumId w:val="71"/>
  </w:num>
  <w:num w:numId="15">
    <w:abstractNumId w:val="41"/>
  </w:num>
  <w:num w:numId="16">
    <w:abstractNumId w:val="28"/>
  </w:num>
  <w:num w:numId="17">
    <w:abstractNumId w:val="46"/>
  </w:num>
  <w:num w:numId="18">
    <w:abstractNumId w:val="80"/>
  </w:num>
  <w:num w:numId="19">
    <w:abstractNumId w:val="82"/>
  </w:num>
  <w:num w:numId="20">
    <w:abstractNumId w:val="89"/>
  </w:num>
  <w:num w:numId="21">
    <w:abstractNumId w:val="39"/>
  </w:num>
  <w:num w:numId="22">
    <w:abstractNumId w:val="18"/>
  </w:num>
  <w:num w:numId="23">
    <w:abstractNumId w:val="49"/>
  </w:num>
  <w:num w:numId="24">
    <w:abstractNumId w:val="21"/>
  </w:num>
  <w:num w:numId="25">
    <w:abstractNumId w:val="10"/>
  </w:num>
  <w:num w:numId="26">
    <w:abstractNumId w:val="79"/>
  </w:num>
  <w:num w:numId="27">
    <w:abstractNumId w:val="68"/>
  </w:num>
  <w:num w:numId="28">
    <w:abstractNumId w:val="20"/>
  </w:num>
  <w:num w:numId="29">
    <w:abstractNumId w:val="74"/>
  </w:num>
  <w:num w:numId="30">
    <w:abstractNumId w:val="90"/>
  </w:num>
  <w:num w:numId="31">
    <w:abstractNumId w:val="57"/>
  </w:num>
  <w:num w:numId="32">
    <w:abstractNumId w:val="87"/>
  </w:num>
  <w:num w:numId="33">
    <w:abstractNumId w:val="64"/>
  </w:num>
  <w:num w:numId="34">
    <w:abstractNumId w:val="63"/>
  </w:num>
  <w:num w:numId="35">
    <w:abstractNumId w:val="51"/>
  </w:num>
  <w:num w:numId="36">
    <w:abstractNumId w:val="75"/>
  </w:num>
  <w:num w:numId="37">
    <w:abstractNumId w:val="26"/>
  </w:num>
  <w:num w:numId="38">
    <w:abstractNumId w:val="65"/>
  </w:num>
  <w:num w:numId="39">
    <w:abstractNumId w:val="24"/>
  </w:num>
  <w:num w:numId="40">
    <w:abstractNumId w:val="17"/>
  </w:num>
  <w:num w:numId="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0"/>
  </w:num>
  <w:num w:numId="43">
    <w:abstractNumId w:val="35"/>
  </w:num>
  <w:num w:numId="44">
    <w:abstractNumId w:val="61"/>
  </w:num>
  <w:num w:numId="45">
    <w:abstractNumId w:val="43"/>
  </w:num>
  <w:num w:numId="46">
    <w:abstractNumId w:val="25"/>
  </w:num>
  <w:num w:numId="4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8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3"/>
  </w:num>
  <w:num w:numId="6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7"/>
  </w:num>
  <w:num w:numId="65">
    <w:abstractNumId w:val="33"/>
  </w:num>
  <w:num w:numId="66">
    <w:abstractNumId w:val="91"/>
  </w:num>
  <w:num w:numId="67">
    <w:abstractNumId w:val="42"/>
  </w:num>
  <w:num w:numId="68">
    <w:abstractNumId w:val="6"/>
  </w:num>
  <w:num w:numId="69">
    <w:abstractNumId w:val="34"/>
  </w:num>
  <w:num w:numId="70">
    <w:abstractNumId w:val="72"/>
  </w:num>
  <w:num w:numId="71">
    <w:abstractNumId w:val="53"/>
  </w:num>
  <w:num w:numId="72">
    <w:abstractNumId w:val="48"/>
  </w:num>
  <w:num w:numId="73">
    <w:abstractNumId w:val="66"/>
  </w:num>
  <w:num w:numId="74">
    <w:abstractNumId w:val="40"/>
  </w:num>
  <w:num w:numId="75">
    <w:abstractNumId w:val="14"/>
  </w:num>
  <w:num w:numId="76">
    <w:abstractNumId w:val="4"/>
  </w:num>
  <w:num w:numId="77">
    <w:abstractNumId w:val="47"/>
  </w:num>
  <w:num w:numId="78">
    <w:abstractNumId w:val="85"/>
  </w:num>
  <w:num w:numId="79">
    <w:abstractNumId w:val="16"/>
  </w:num>
  <w:num w:numId="80">
    <w:abstractNumId w:val="15"/>
  </w:num>
  <w:num w:numId="81">
    <w:abstractNumId w:val="67"/>
  </w:num>
  <w:num w:numId="82">
    <w:abstractNumId w:val="77"/>
  </w:num>
  <w:num w:numId="83">
    <w:abstractNumId w:val="12"/>
  </w:num>
  <w:num w:numId="84">
    <w:abstractNumId w:val="27"/>
  </w:num>
  <w:num w:numId="85">
    <w:abstractNumId w:val="5"/>
  </w:num>
  <w:num w:numId="86">
    <w:abstractNumId w:val="38"/>
  </w:num>
  <w:num w:numId="87">
    <w:abstractNumId w:val="37"/>
  </w:num>
  <w:num w:numId="88">
    <w:abstractNumId w:val="60"/>
  </w:num>
  <w:num w:numId="89">
    <w:abstractNumId w:val="29"/>
  </w:num>
  <w:num w:numId="90">
    <w:abstractNumId w:val="73"/>
  </w:num>
  <w:num w:numId="91">
    <w:abstractNumId w:val="23"/>
  </w:num>
  <w:num w:numId="92">
    <w:abstractNumId w:val="19"/>
  </w:num>
  <w:num w:numId="9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7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1E0"/>
    <w:rsid w:val="00010FFB"/>
    <w:rsid w:val="00024D6E"/>
    <w:rsid w:val="000254EF"/>
    <w:rsid w:val="00040E8F"/>
    <w:rsid w:val="00070F35"/>
    <w:rsid w:val="00071D7C"/>
    <w:rsid w:val="000779AF"/>
    <w:rsid w:val="00081419"/>
    <w:rsid w:val="000873BB"/>
    <w:rsid w:val="000A0AE5"/>
    <w:rsid w:val="000A3A1B"/>
    <w:rsid w:val="000A754B"/>
    <w:rsid w:val="000B5A9E"/>
    <w:rsid w:val="000C2233"/>
    <w:rsid w:val="000C665E"/>
    <w:rsid w:val="000E2765"/>
    <w:rsid w:val="000E6740"/>
    <w:rsid w:val="000F2FEE"/>
    <w:rsid w:val="00103BA9"/>
    <w:rsid w:val="00105F42"/>
    <w:rsid w:val="00106AA7"/>
    <w:rsid w:val="00111C77"/>
    <w:rsid w:val="00121131"/>
    <w:rsid w:val="00122E99"/>
    <w:rsid w:val="00133F8D"/>
    <w:rsid w:val="001341FE"/>
    <w:rsid w:val="00137E3A"/>
    <w:rsid w:val="001404AD"/>
    <w:rsid w:val="001515C0"/>
    <w:rsid w:val="00152AAB"/>
    <w:rsid w:val="00160C1E"/>
    <w:rsid w:val="0017387C"/>
    <w:rsid w:val="0018206D"/>
    <w:rsid w:val="00187084"/>
    <w:rsid w:val="001953C4"/>
    <w:rsid w:val="001A239B"/>
    <w:rsid w:val="001A74F1"/>
    <w:rsid w:val="001B4887"/>
    <w:rsid w:val="001C5F4B"/>
    <w:rsid w:val="001D64A7"/>
    <w:rsid w:val="001F2335"/>
    <w:rsid w:val="001F5E8A"/>
    <w:rsid w:val="00201D0E"/>
    <w:rsid w:val="00202120"/>
    <w:rsid w:val="00207F13"/>
    <w:rsid w:val="002204BC"/>
    <w:rsid w:val="0022176B"/>
    <w:rsid w:val="0022196A"/>
    <w:rsid w:val="00232E8D"/>
    <w:rsid w:val="00271267"/>
    <w:rsid w:val="00273D52"/>
    <w:rsid w:val="00285E37"/>
    <w:rsid w:val="00287AB0"/>
    <w:rsid w:val="002A0D45"/>
    <w:rsid w:val="002A6939"/>
    <w:rsid w:val="002C67DA"/>
    <w:rsid w:val="002C760C"/>
    <w:rsid w:val="002D4D85"/>
    <w:rsid w:val="002E1151"/>
    <w:rsid w:val="002F0554"/>
    <w:rsid w:val="002F0C5B"/>
    <w:rsid w:val="002F2595"/>
    <w:rsid w:val="002F6269"/>
    <w:rsid w:val="003040E9"/>
    <w:rsid w:val="00304982"/>
    <w:rsid w:val="003053FB"/>
    <w:rsid w:val="0031795C"/>
    <w:rsid w:val="00332739"/>
    <w:rsid w:val="00350521"/>
    <w:rsid w:val="003558B9"/>
    <w:rsid w:val="0035768F"/>
    <w:rsid w:val="00363DAA"/>
    <w:rsid w:val="0036447D"/>
    <w:rsid w:val="00365A49"/>
    <w:rsid w:val="0037063E"/>
    <w:rsid w:val="00397D94"/>
    <w:rsid w:val="003A3A87"/>
    <w:rsid w:val="003A3CD5"/>
    <w:rsid w:val="003A458B"/>
    <w:rsid w:val="003A6197"/>
    <w:rsid w:val="003A63A3"/>
    <w:rsid w:val="003C558E"/>
    <w:rsid w:val="003E4CCB"/>
    <w:rsid w:val="003E62D5"/>
    <w:rsid w:val="003F375C"/>
    <w:rsid w:val="00402EA1"/>
    <w:rsid w:val="00403F09"/>
    <w:rsid w:val="00405E81"/>
    <w:rsid w:val="0041700B"/>
    <w:rsid w:val="00420A2D"/>
    <w:rsid w:val="00420B89"/>
    <w:rsid w:val="00440762"/>
    <w:rsid w:val="00441D3E"/>
    <w:rsid w:val="00442EC1"/>
    <w:rsid w:val="0044444F"/>
    <w:rsid w:val="004539E4"/>
    <w:rsid w:val="004545AB"/>
    <w:rsid w:val="004548FF"/>
    <w:rsid w:val="004604D8"/>
    <w:rsid w:val="00472470"/>
    <w:rsid w:val="004838C0"/>
    <w:rsid w:val="00492550"/>
    <w:rsid w:val="00493AB6"/>
    <w:rsid w:val="00496ECB"/>
    <w:rsid w:val="004A04A7"/>
    <w:rsid w:val="004A4285"/>
    <w:rsid w:val="004B5CA3"/>
    <w:rsid w:val="004C6EBE"/>
    <w:rsid w:val="004D063A"/>
    <w:rsid w:val="004D56ED"/>
    <w:rsid w:val="004E663E"/>
    <w:rsid w:val="004F2E8F"/>
    <w:rsid w:val="00501651"/>
    <w:rsid w:val="005023E0"/>
    <w:rsid w:val="005049FF"/>
    <w:rsid w:val="00507B96"/>
    <w:rsid w:val="005214AA"/>
    <w:rsid w:val="00527C68"/>
    <w:rsid w:val="00531EAD"/>
    <w:rsid w:val="005330D8"/>
    <w:rsid w:val="00536EA4"/>
    <w:rsid w:val="0053714A"/>
    <w:rsid w:val="005416E1"/>
    <w:rsid w:val="00543872"/>
    <w:rsid w:val="005465BA"/>
    <w:rsid w:val="00546DBE"/>
    <w:rsid w:val="005529CC"/>
    <w:rsid w:val="00554338"/>
    <w:rsid w:val="00556B2C"/>
    <w:rsid w:val="005664A0"/>
    <w:rsid w:val="00576DD1"/>
    <w:rsid w:val="005A2E22"/>
    <w:rsid w:val="005A4CD4"/>
    <w:rsid w:val="005B0282"/>
    <w:rsid w:val="005B1CB0"/>
    <w:rsid w:val="005B6276"/>
    <w:rsid w:val="005C659D"/>
    <w:rsid w:val="005C77A3"/>
    <w:rsid w:val="005D3609"/>
    <w:rsid w:val="0060757E"/>
    <w:rsid w:val="006109B1"/>
    <w:rsid w:val="00614561"/>
    <w:rsid w:val="0062451D"/>
    <w:rsid w:val="00625D1B"/>
    <w:rsid w:val="0062722A"/>
    <w:rsid w:val="00631001"/>
    <w:rsid w:val="00662CF2"/>
    <w:rsid w:val="0067144B"/>
    <w:rsid w:val="00672652"/>
    <w:rsid w:val="00677361"/>
    <w:rsid w:val="00692C42"/>
    <w:rsid w:val="00692D00"/>
    <w:rsid w:val="006A0CE4"/>
    <w:rsid w:val="006A25C4"/>
    <w:rsid w:val="006B2CCB"/>
    <w:rsid w:val="006B57EF"/>
    <w:rsid w:val="006C355D"/>
    <w:rsid w:val="006C38EB"/>
    <w:rsid w:val="006C4D0A"/>
    <w:rsid w:val="006D3150"/>
    <w:rsid w:val="006E04B9"/>
    <w:rsid w:val="006E1153"/>
    <w:rsid w:val="006E1ECE"/>
    <w:rsid w:val="006F4DDB"/>
    <w:rsid w:val="007002BF"/>
    <w:rsid w:val="00705AF7"/>
    <w:rsid w:val="007067EC"/>
    <w:rsid w:val="00707547"/>
    <w:rsid w:val="007104F2"/>
    <w:rsid w:val="00722E07"/>
    <w:rsid w:val="00726244"/>
    <w:rsid w:val="007312AC"/>
    <w:rsid w:val="00732D90"/>
    <w:rsid w:val="00733F74"/>
    <w:rsid w:val="00735E46"/>
    <w:rsid w:val="00736F9A"/>
    <w:rsid w:val="0074422F"/>
    <w:rsid w:val="00745D4C"/>
    <w:rsid w:val="00746619"/>
    <w:rsid w:val="00746D1E"/>
    <w:rsid w:val="007532CD"/>
    <w:rsid w:val="00755EC8"/>
    <w:rsid w:val="0075672A"/>
    <w:rsid w:val="0076441B"/>
    <w:rsid w:val="00764572"/>
    <w:rsid w:val="00766AE4"/>
    <w:rsid w:val="00771043"/>
    <w:rsid w:val="00774C12"/>
    <w:rsid w:val="007768B6"/>
    <w:rsid w:val="007778DF"/>
    <w:rsid w:val="00780E10"/>
    <w:rsid w:val="00783C10"/>
    <w:rsid w:val="007868A9"/>
    <w:rsid w:val="007910A5"/>
    <w:rsid w:val="007939FA"/>
    <w:rsid w:val="007A7503"/>
    <w:rsid w:val="007B66BB"/>
    <w:rsid w:val="007C077C"/>
    <w:rsid w:val="007C208A"/>
    <w:rsid w:val="007C78EE"/>
    <w:rsid w:val="007D4FA4"/>
    <w:rsid w:val="007D607E"/>
    <w:rsid w:val="007E6C85"/>
    <w:rsid w:val="007F213A"/>
    <w:rsid w:val="007F5D68"/>
    <w:rsid w:val="00800383"/>
    <w:rsid w:val="00805839"/>
    <w:rsid w:val="0080737A"/>
    <w:rsid w:val="0081204B"/>
    <w:rsid w:val="00815335"/>
    <w:rsid w:val="008217C7"/>
    <w:rsid w:val="00822FF7"/>
    <w:rsid w:val="008240E1"/>
    <w:rsid w:val="008243C3"/>
    <w:rsid w:val="00824EE4"/>
    <w:rsid w:val="00833B9E"/>
    <w:rsid w:val="0083704D"/>
    <w:rsid w:val="00837F13"/>
    <w:rsid w:val="00842F76"/>
    <w:rsid w:val="008435C4"/>
    <w:rsid w:val="0084549D"/>
    <w:rsid w:val="0084755A"/>
    <w:rsid w:val="008520CA"/>
    <w:rsid w:val="00875361"/>
    <w:rsid w:val="00877035"/>
    <w:rsid w:val="00895DB9"/>
    <w:rsid w:val="00897470"/>
    <w:rsid w:val="008A15EE"/>
    <w:rsid w:val="008B24D4"/>
    <w:rsid w:val="008B35DA"/>
    <w:rsid w:val="008B3A5E"/>
    <w:rsid w:val="008B3F36"/>
    <w:rsid w:val="008B6C88"/>
    <w:rsid w:val="008C709A"/>
    <w:rsid w:val="008D02C8"/>
    <w:rsid w:val="008F0A72"/>
    <w:rsid w:val="008F6F3D"/>
    <w:rsid w:val="00904072"/>
    <w:rsid w:val="00907701"/>
    <w:rsid w:val="009337A1"/>
    <w:rsid w:val="00940587"/>
    <w:rsid w:val="0094294D"/>
    <w:rsid w:val="00942A11"/>
    <w:rsid w:val="009452F5"/>
    <w:rsid w:val="00946C4C"/>
    <w:rsid w:val="00950AF6"/>
    <w:rsid w:val="00952DA8"/>
    <w:rsid w:val="009567AC"/>
    <w:rsid w:val="00962CEB"/>
    <w:rsid w:val="00967669"/>
    <w:rsid w:val="00970905"/>
    <w:rsid w:val="009762AC"/>
    <w:rsid w:val="009800CB"/>
    <w:rsid w:val="00981B5A"/>
    <w:rsid w:val="00987F8E"/>
    <w:rsid w:val="009A0B66"/>
    <w:rsid w:val="009B29D8"/>
    <w:rsid w:val="009C7F22"/>
    <w:rsid w:val="009D16A6"/>
    <w:rsid w:val="009E4AFA"/>
    <w:rsid w:val="009E4D92"/>
    <w:rsid w:val="009E6DD5"/>
    <w:rsid w:val="009F1E1B"/>
    <w:rsid w:val="009F45B5"/>
    <w:rsid w:val="009F51E6"/>
    <w:rsid w:val="00A014CE"/>
    <w:rsid w:val="00A04935"/>
    <w:rsid w:val="00A06DA9"/>
    <w:rsid w:val="00A1355D"/>
    <w:rsid w:val="00A256C8"/>
    <w:rsid w:val="00A373E7"/>
    <w:rsid w:val="00A42041"/>
    <w:rsid w:val="00A67111"/>
    <w:rsid w:val="00A82A01"/>
    <w:rsid w:val="00A85167"/>
    <w:rsid w:val="00A86122"/>
    <w:rsid w:val="00A91C79"/>
    <w:rsid w:val="00AA1FAB"/>
    <w:rsid w:val="00AA415C"/>
    <w:rsid w:val="00AB45D7"/>
    <w:rsid w:val="00AB73F4"/>
    <w:rsid w:val="00AB7EC0"/>
    <w:rsid w:val="00AC04D4"/>
    <w:rsid w:val="00AC1975"/>
    <w:rsid w:val="00AD025F"/>
    <w:rsid w:val="00AD102B"/>
    <w:rsid w:val="00AE271A"/>
    <w:rsid w:val="00AE27E8"/>
    <w:rsid w:val="00AE5A91"/>
    <w:rsid w:val="00AF6887"/>
    <w:rsid w:val="00B043DF"/>
    <w:rsid w:val="00B05714"/>
    <w:rsid w:val="00B13649"/>
    <w:rsid w:val="00B17BFD"/>
    <w:rsid w:val="00B20172"/>
    <w:rsid w:val="00B23701"/>
    <w:rsid w:val="00B334E3"/>
    <w:rsid w:val="00B45277"/>
    <w:rsid w:val="00B469AE"/>
    <w:rsid w:val="00B6226B"/>
    <w:rsid w:val="00B6419E"/>
    <w:rsid w:val="00B66DB1"/>
    <w:rsid w:val="00B7646E"/>
    <w:rsid w:val="00B86A2F"/>
    <w:rsid w:val="00B8745D"/>
    <w:rsid w:val="00B90949"/>
    <w:rsid w:val="00B9590E"/>
    <w:rsid w:val="00BC652C"/>
    <w:rsid w:val="00BC7B54"/>
    <w:rsid w:val="00BD40F5"/>
    <w:rsid w:val="00BD48E1"/>
    <w:rsid w:val="00BE1358"/>
    <w:rsid w:val="00C0003A"/>
    <w:rsid w:val="00C00E75"/>
    <w:rsid w:val="00C06981"/>
    <w:rsid w:val="00C12927"/>
    <w:rsid w:val="00C13783"/>
    <w:rsid w:val="00C208AE"/>
    <w:rsid w:val="00C23469"/>
    <w:rsid w:val="00C23472"/>
    <w:rsid w:val="00C24B79"/>
    <w:rsid w:val="00C31D52"/>
    <w:rsid w:val="00C32560"/>
    <w:rsid w:val="00C4625F"/>
    <w:rsid w:val="00C56D8D"/>
    <w:rsid w:val="00C60DE7"/>
    <w:rsid w:val="00C6723D"/>
    <w:rsid w:val="00C76BFE"/>
    <w:rsid w:val="00C91FE5"/>
    <w:rsid w:val="00C92598"/>
    <w:rsid w:val="00C934A3"/>
    <w:rsid w:val="00CA3628"/>
    <w:rsid w:val="00CA39FC"/>
    <w:rsid w:val="00CA5876"/>
    <w:rsid w:val="00CA6414"/>
    <w:rsid w:val="00CA6D6B"/>
    <w:rsid w:val="00CA79BB"/>
    <w:rsid w:val="00CC23BA"/>
    <w:rsid w:val="00CC321B"/>
    <w:rsid w:val="00CD31E1"/>
    <w:rsid w:val="00CD3393"/>
    <w:rsid w:val="00CE4691"/>
    <w:rsid w:val="00CE75AE"/>
    <w:rsid w:val="00D20C3B"/>
    <w:rsid w:val="00D373B5"/>
    <w:rsid w:val="00D40978"/>
    <w:rsid w:val="00D46336"/>
    <w:rsid w:val="00D50436"/>
    <w:rsid w:val="00D60362"/>
    <w:rsid w:val="00D61F21"/>
    <w:rsid w:val="00D95CBC"/>
    <w:rsid w:val="00DB088D"/>
    <w:rsid w:val="00DB5158"/>
    <w:rsid w:val="00DB7A11"/>
    <w:rsid w:val="00DC0203"/>
    <w:rsid w:val="00DC05F3"/>
    <w:rsid w:val="00DC0884"/>
    <w:rsid w:val="00DD002D"/>
    <w:rsid w:val="00DF11E0"/>
    <w:rsid w:val="00DF78AF"/>
    <w:rsid w:val="00E013C0"/>
    <w:rsid w:val="00E077BF"/>
    <w:rsid w:val="00E21FC7"/>
    <w:rsid w:val="00E24980"/>
    <w:rsid w:val="00E26163"/>
    <w:rsid w:val="00E36ED4"/>
    <w:rsid w:val="00E451BA"/>
    <w:rsid w:val="00E45F49"/>
    <w:rsid w:val="00E83A99"/>
    <w:rsid w:val="00E91665"/>
    <w:rsid w:val="00E95B7F"/>
    <w:rsid w:val="00EA0773"/>
    <w:rsid w:val="00EA1F68"/>
    <w:rsid w:val="00EA7F95"/>
    <w:rsid w:val="00EB1887"/>
    <w:rsid w:val="00EB7CFC"/>
    <w:rsid w:val="00EC797D"/>
    <w:rsid w:val="00EC7F72"/>
    <w:rsid w:val="00EE4F69"/>
    <w:rsid w:val="00EE6052"/>
    <w:rsid w:val="00EE6A92"/>
    <w:rsid w:val="00EF6C7B"/>
    <w:rsid w:val="00EF7D23"/>
    <w:rsid w:val="00F011C7"/>
    <w:rsid w:val="00F04150"/>
    <w:rsid w:val="00F119CD"/>
    <w:rsid w:val="00F138EB"/>
    <w:rsid w:val="00F15848"/>
    <w:rsid w:val="00F20EEC"/>
    <w:rsid w:val="00F455F4"/>
    <w:rsid w:val="00F52468"/>
    <w:rsid w:val="00F60326"/>
    <w:rsid w:val="00F61715"/>
    <w:rsid w:val="00F623EF"/>
    <w:rsid w:val="00F87A3C"/>
    <w:rsid w:val="00F87F2E"/>
    <w:rsid w:val="00FA25AB"/>
    <w:rsid w:val="00FA6642"/>
    <w:rsid w:val="00FA78CD"/>
    <w:rsid w:val="00FB46D0"/>
    <w:rsid w:val="00FE4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3"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link w:val="25"/>
    <w:semiHidden/>
    <w:pPr>
      <w:spacing w:after="120" w:line="480" w:lineRule="auto"/>
    </w:pPr>
  </w:style>
  <w:style w:type="paragraph" w:styleId="35">
    <w:name w:val="Body Text 3"/>
    <w:basedOn w:val="a3"/>
    <w:link w:val="36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uiPriority w:val="99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8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qFormat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9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9E4AFA"/>
    <w:pPr>
      <w:tabs>
        <w:tab w:val="left" w:pos="426"/>
        <w:tab w:val="right" w:leader="dot" w:pos="9923"/>
      </w:tabs>
      <w:ind w:left="426" w:hanging="426"/>
      <w:jc w:val="both"/>
    </w:pPr>
    <w:rPr>
      <w:bCs/>
      <w:noProof/>
      <w:szCs w:val="20"/>
    </w:rPr>
  </w:style>
  <w:style w:type="paragraph" w:styleId="3a">
    <w:name w:val="toc 3"/>
    <w:basedOn w:val="a3"/>
    <w:next w:val="a3"/>
    <w:autoRedefine/>
    <w:uiPriority w:val="39"/>
    <w:semiHidden/>
    <w:qFormat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pPr>
      <w:numPr>
        <w:numId w:val="4"/>
      </w:numPr>
    </w:pPr>
  </w:style>
  <w:style w:type="paragraph" w:styleId="3">
    <w:name w:val="List Number 3"/>
    <w:basedOn w:val="a3"/>
    <w:pPr>
      <w:numPr>
        <w:numId w:val="5"/>
      </w:numPr>
    </w:pPr>
  </w:style>
  <w:style w:type="paragraph" w:styleId="aff9">
    <w:name w:val="List Continue"/>
    <w:basedOn w:val="a3"/>
    <w:pPr>
      <w:spacing w:after="120"/>
      <w:ind w:left="283"/>
    </w:pPr>
  </w:style>
  <w:style w:type="paragraph" w:styleId="a">
    <w:name w:val="List Number"/>
    <w:basedOn w:val="a3"/>
    <w:pPr>
      <w:numPr>
        <w:numId w:val="9"/>
      </w:numPr>
    </w:pPr>
  </w:style>
  <w:style w:type="paragraph" w:customStyle="1" w:styleId="ConsNonformat">
    <w:name w:val="ConsNonformat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Pr>
      <w:b/>
      <w:i/>
      <w:shd w:val="clear" w:color="auto" w:fill="FFFF99"/>
    </w:rPr>
  </w:style>
  <w:style w:type="paragraph" w:customStyle="1" w:styleId="02statia2">
    <w:name w:val="02statia2"/>
    <w:basedOn w:val="a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pPr>
      <w:numPr>
        <w:numId w:val="10"/>
      </w:numPr>
    </w:pPr>
  </w:style>
  <w:style w:type="paragraph" w:customStyle="1" w:styleId="affd">
    <w:name w:val="маркированный"/>
    <w:basedOn w:val="a3"/>
    <w:semiHidden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pPr>
      <w:numPr>
        <w:numId w:val="13"/>
      </w:numPr>
    </w:p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Pr>
      <w:sz w:val="20"/>
      <w:szCs w:val="20"/>
    </w:rPr>
  </w:style>
  <w:style w:type="table" w:styleId="afff6">
    <w:name w:val="Table Grid"/>
    <w:basedOn w:val="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</w:style>
  <w:style w:type="character" w:customStyle="1" w:styleId="afff8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pPr>
      <w:numPr>
        <w:numId w:val="17"/>
      </w:numPr>
    </w:pPr>
  </w:style>
  <w:style w:type="numbering" w:customStyle="1" w:styleId="21">
    <w:name w:val="Стиль2"/>
    <w:uiPriority w:val="99"/>
    <w:pPr>
      <w:numPr>
        <w:numId w:val="18"/>
      </w:numPr>
    </w:pPr>
  </w:style>
  <w:style w:type="paragraph" w:customStyle="1" w:styleId="afff9">
    <w:name w:val="Стиль начало"/>
    <w:basedOn w:val="a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Pr>
      <w:sz w:val="24"/>
      <w:szCs w:val="24"/>
    </w:rPr>
  </w:style>
  <w:style w:type="paragraph" w:customStyle="1" w:styleId="-3">
    <w:name w:val="Пункт-3"/>
    <w:basedOn w:val="a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c">
    <w:name w:val="Основной текст (2) + Не полужирный"/>
    <w:basedOn w:val="a4"/>
    <w:uiPriority w:val="99"/>
    <w:rPr>
      <w:rFonts w:ascii="Times New Roman" w:hAnsi="Times New Roman" w:cs="Times New Roman"/>
      <w:b w:val="0"/>
      <w:bCs w:val="0"/>
      <w:spacing w:val="0"/>
      <w:sz w:val="23"/>
      <w:szCs w:val="23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7">
    <w:name w:val="Заголовок №1_"/>
    <w:basedOn w:val="a4"/>
    <w:link w:val="18"/>
    <w:uiPriority w:val="99"/>
    <w:locked/>
    <w:rPr>
      <w:b/>
      <w:bCs/>
      <w:sz w:val="23"/>
      <w:szCs w:val="23"/>
      <w:shd w:val="clear" w:color="auto" w:fill="FFFFFF"/>
    </w:rPr>
  </w:style>
  <w:style w:type="paragraph" w:customStyle="1" w:styleId="18">
    <w:name w:val="Заголовок №1"/>
    <w:basedOn w:val="a3"/>
    <w:link w:val="17"/>
    <w:uiPriority w:val="99"/>
    <w:pPr>
      <w:shd w:val="clear" w:color="auto" w:fill="FFFFFF"/>
      <w:spacing w:before="360" w:after="240" w:line="274" w:lineRule="exact"/>
      <w:jc w:val="right"/>
      <w:outlineLvl w:val="0"/>
    </w:pPr>
    <w:rPr>
      <w:b/>
      <w:bCs/>
      <w:sz w:val="23"/>
      <w:szCs w:val="23"/>
    </w:rPr>
  </w:style>
  <w:style w:type="character" w:customStyle="1" w:styleId="3b">
    <w:name w:val="Основной текст (3)_"/>
    <w:basedOn w:val="a4"/>
    <w:link w:val="3c"/>
    <w:uiPriority w:val="99"/>
    <w:locked/>
    <w:rPr>
      <w:noProof/>
      <w:shd w:val="clear" w:color="auto" w:fill="FFFFFF"/>
    </w:rPr>
  </w:style>
  <w:style w:type="paragraph" w:customStyle="1" w:styleId="3c">
    <w:name w:val="Основной текст (3)"/>
    <w:basedOn w:val="a3"/>
    <w:link w:val="3b"/>
    <w:uiPriority w:val="99"/>
    <w:pPr>
      <w:shd w:val="clear" w:color="auto" w:fill="FFFFFF"/>
      <w:spacing w:line="240" w:lineRule="atLeast"/>
    </w:pPr>
    <w:rPr>
      <w:noProof/>
      <w:sz w:val="20"/>
      <w:szCs w:val="20"/>
    </w:rPr>
  </w:style>
  <w:style w:type="character" w:customStyle="1" w:styleId="44">
    <w:name w:val="Основной текст (4)_"/>
    <w:basedOn w:val="a4"/>
    <w:link w:val="45"/>
    <w:uiPriority w:val="99"/>
    <w:locked/>
    <w:rPr>
      <w:noProof/>
      <w:sz w:val="8"/>
      <w:szCs w:val="8"/>
      <w:shd w:val="clear" w:color="auto" w:fill="FFFFFF"/>
    </w:rPr>
  </w:style>
  <w:style w:type="paragraph" w:customStyle="1" w:styleId="45">
    <w:name w:val="Основной текст (4)"/>
    <w:basedOn w:val="a3"/>
    <w:link w:val="44"/>
    <w:uiPriority w:val="99"/>
    <w:pPr>
      <w:shd w:val="clear" w:color="auto" w:fill="FFFFFF"/>
      <w:spacing w:line="240" w:lineRule="atLeast"/>
    </w:pPr>
    <w:rPr>
      <w:noProof/>
      <w:sz w:val="8"/>
      <w:szCs w:val="8"/>
    </w:rPr>
  </w:style>
  <w:style w:type="character" w:customStyle="1" w:styleId="1pt">
    <w:name w:val="Основной текст + Интервал 1 pt"/>
    <w:basedOn w:val="a4"/>
    <w:uiPriority w:val="99"/>
    <w:rPr>
      <w:rFonts w:ascii="Times New Roman" w:hAnsi="Times New Roman" w:cs="Times New Roman" w:hint="default"/>
      <w:spacing w:val="30"/>
      <w:sz w:val="23"/>
      <w:szCs w:val="23"/>
      <w:shd w:val="clear" w:color="auto" w:fill="FFFFFF"/>
    </w:rPr>
  </w:style>
  <w:style w:type="paragraph" w:styleId="afffd">
    <w:name w:val="No Spacing"/>
    <w:uiPriority w:val="1"/>
    <w:qFormat/>
    <w:rPr>
      <w:sz w:val="24"/>
      <w:szCs w:val="24"/>
    </w:rPr>
  </w:style>
  <w:style w:type="paragraph" w:customStyle="1" w:styleId="afffe">
    <w:name w:val="Пункт Знак"/>
    <w:basedOn w:val="a3"/>
    <w:pPr>
      <w:tabs>
        <w:tab w:val="left" w:pos="851"/>
        <w:tab w:val="left" w:pos="1134"/>
        <w:tab w:val="num" w:pos="1702"/>
      </w:tabs>
      <w:spacing w:line="360" w:lineRule="auto"/>
      <w:ind w:left="1702" w:hanging="567"/>
      <w:jc w:val="both"/>
    </w:pPr>
    <w:rPr>
      <w:snapToGrid w:val="0"/>
      <w:sz w:val="28"/>
      <w:szCs w:val="20"/>
    </w:rPr>
  </w:style>
  <w:style w:type="paragraph" w:customStyle="1" w:styleId="affff">
    <w:name w:val="Подподподпункт"/>
    <w:basedOn w:val="a3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9">
    <w:name w:val="Пункт1"/>
    <w:basedOn w:val="a3"/>
    <w:pPr>
      <w:tabs>
        <w:tab w:val="num" w:pos="567"/>
      </w:tabs>
      <w:spacing w:before="240" w:line="360" w:lineRule="auto"/>
      <w:ind w:left="567" w:hanging="279"/>
      <w:jc w:val="center"/>
    </w:pPr>
    <w:rPr>
      <w:rFonts w:ascii="Arial" w:hAnsi="Arial"/>
      <w:b/>
      <w:snapToGrid w:val="0"/>
      <w:sz w:val="28"/>
      <w:szCs w:val="28"/>
    </w:rPr>
  </w:style>
  <w:style w:type="character" w:customStyle="1" w:styleId="FontStyle72">
    <w:name w:val="Font Style72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74">
    <w:name w:val="Font Style74"/>
    <w:uiPriority w:val="99"/>
    <w:rPr>
      <w:rFonts w:ascii="Times New Roman" w:hAnsi="Times New Roman" w:cs="Times New Roman"/>
      <w:sz w:val="22"/>
      <w:szCs w:val="22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a">
    <w:name w:val="Ботва 1"/>
    <w:basedOn w:val="a3"/>
    <w:link w:val="1b"/>
    <w:rsid w:val="008B3F36"/>
    <w:pPr>
      <w:widowControl w:val="0"/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Preformat">
    <w:name w:val="Preformat"/>
    <w:rsid w:val="008B3F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ff0">
    <w:name w:val="footnote reference"/>
    <w:basedOn w:val="a4"/>
    <w:unhideWhenUsed/>
    <w:rsid w:val="003E4CCB"/>
    <w:rPr>
      <w:vertAlign w:val="superscript"/>
    </w:rPr>
  </w:style>
  <w:style w:type="paragraph" w:customStyle="1" w:styleId="2d">
    <w:name w:val="Обычный2"/>
    <w:rsid w:val="00B20172"/>
    <w:rPr>
      <w:sz w:val="24"/>
    </w:rPr>
  </w:style>
  <w:style w:type="paragraph" w:customStyle="1" w:styleId="affff1">
    <w:name w:val="Знак"/>
    <w:basedOn w:val="a3"/>
    <w:rsid w:val="00B2017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B2017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B2017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153">
    <w:name w:val="Font Style153"/>
    <w:uiPriority w:val="99"/>
    <w:rsid w:val="00B20172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B20172"/>
    <w:rPr>
      <w:rFonts w:ascii="Times New Roman" w:hAnsi="Times New Roman" w:cs="Times New Roman"/>
      <w:b/>
      <w:bCs/>
      <w:i/>
      <w:iCs/>
      <w:sz w:val="20"/>
      <w:szCs w:val="20"/>
    </w:rPr>
  </w:style>
  <w:style w:type="character" w:styleId="affff3">
    <w:name w:val="Emphasis"/>
    <w:qFormat/>
    <w:rsid w:val="00B20172"/>
    <w:rPr>
      <w:i/>
      <w:iCs/>
    </w:rPr>
  </w:style>
  <w:style w:type="paragraph" w:customStyle="1" w:styleId="Style18">
    <w:name w:val="Style18"/>
    <w:basedOn w:val="a3"/>
    <w:uiPriority w:val="99"/>
    <w:rsid w:val="00B20172"/>
    <w:pPr>
      <w:widowControl w:val="0"/>
      <w:autoSpaceDE w:val="0"/>
      <w:autoSpaceDN w:val="0"/>
      <w:adjustRightInd w:val="0"/>
      <w:spacing w:line="283" w:lineRule="exact"/>
    </w:pPr>
  </w:style>
  <w:style w:type="character" w:customStyle="1" w:styleId="FontStyle34">
    <w:name w:val="Font Style34"/>
    <w:uiPriority w:val="99"/>
    <w:rsid w:val="00B2017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20172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20172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20172"/>
    <w:rPr>
      <w:rFonts w:ascii="Times New Roman" w:hAnsi="Times New Roman" w:cs="Times New Roman"/>
      <w:sz w:val="26"/>
      <w:szCs w:val="26"/>
    </w:rPr>
  </w:style>
  <w:style w:type="character" w:customStyle="1" w:styleId="1c">
    <w:name w:val="Название книги1"/>
    <w:uiPriority w:val="33"/>
    <w:qFormat/>
    <w:rsid w:val="00B20172"/>
    <w:rPr>
      <w:b/>
      <w:bCs/>
      <w:smallCaps/>
      <w:spacing w:val="5"/>
    </w:rPr>
  </w:style>
  <w:style w:type="character" w:customStyle="1" w:styleId="6pt">
    <w:name w:val="Основной текст + 6 pt"/>
    <w:rsid w:val="00B201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paragraph" w:customStyle="1" w:styleId="affff4">
    <w:name w:val="Стиль"/>
    <w:rsid w:val="00492550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character" w:customStyle="1" w:styleId="120">
    <w:name w:val="Заголовок №1 (2)_"/>
    <w:basedOn w:val="a4"/>
    <w:link w:val="121"/>
    <w:uiPriority w:val="99"/>
    <w:rsid w:val="001B4887"/>
    <w:rPr>
      <w:sz w:val="23"/>
      <w:szCs w:val="23"/>
      <w:shd w:val="clear" w:color="auto" w:fill="FFFFFF"/>
    </w:rPr>
  </w:style>
  <w:style w:type="character" w:customStyle="1" w:styleId="122">
    <w:name w:val="Заголовок №1 (2) + Полужирный"/>
    <w:basedOn w:val="120"/>
    <w:uiPriority w:val="99"/>
    <w:rsid w:val="001B4887"/>
    <w:rPr>
      <w:b/>
      <w:bCs/>
      <w:spacing w:val="0"/>
      <w:sz w:val="23"/>
      <w:szCs w:val="23"/>
      <w:shd w:val="clear" w:color="auto" w:fill="FFFFFF"/>
    </w:rPr>
  </w:style>
  <w:style w:type="paragraph" w:customStyle="1" w:styleId="121">
    <w:name w:val="Заголовок №1 (2)"/>
    <w:basedOn w:val="a3"/>
    <w:link w:val="120"/>
    <w:uiPriority w:val="99"/>
    <w:rsid w:val="001B4887"/>
    <w:pPr>
      <w:shd w:val="clear" w:color="auto" w:fill="FFFFFF"/>
      <w:spacing w:line="274" w:lineRule="exact"/>
      <w:ind w:hanging="240"/>
      <w:outlineLvl w:val="0"/>
    </w:pPr>
    <w:rPr>
      <w:sz w:val="23"/>
      <w:szCs w:val="23"/>
    </w:rPr>
  </w:style>
  <w:style w:type="character" w:customStyle="1" w:styleId="34">
    <w:name w:val="Основной текст с отступом 3 Знак"/>
    <w:basedOn w:val="a4"/>
    <w:link w:val="33"/>
    <w:semiHidden/>
    <w:rsid w:val="001B4887"/>
    <w:rPr>
      <w:color w:val="0000FF"/>
      <w:sz w:val="24"/>
      <w:szCs w:val="24"/>
      <w:u w:val="single"/>
    </w:rPr>
  </w:style>
  <w:style w:type="character" w:customStyle="1" w:styleId="2e">
    <w:name w:val="Основной текст (2)_"/>
    <w:basedOn w:val="a4"/>
    <w:link w:val="2f"/>
    <w:uiPriority w:val="99"/>
    <w:locked/>
    <w:rsid w:val="001B4887"/>
    <w:rPr>
      <w:sz w:val="19"/>
      <w:szCs w:val="19"/>
      <w:shd w:val="clear" w:color="auto" w:fill="FFFFFF"/>
    </w:rPr>
  </w:style>
  <w:style w:type="paragraph" w:customStyle="1" w:styleId="2f">
    <w:name w:val="Основной текст (2)"/>
    <w:basedOn w:val="a3"/>
    <w:link w:val="2e"/>
    <w:uiPriority w:val="99"/>
    <w:rsid w:val="001B4887"/>
    <w:pPr>
      <w:shd w:val="clear" w:color="auto" w:fill="FFFFFF"/>
      <w:spacing w:line="240" w:lineRule="atLeast"/>
    </w:pPr>
    <w:rPr>
      <w:sz w:val="19"/>
      <w:szCs w:val="19"/>
    </w:rPr>
  </w:style>
  <w:style w:type="character" w:customStyle="1" w:styleId="112">
    <w:name w:val="Основной текст + 11"/>
    <w:aliases w:val="5 pt,Полужирный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211">
    <w:name w:val="Заголовок №1 (2) + 11"/>
    <w:aliases w:val="5 pt2,Полужирный2"/>
    <w:basedOn w:val="120"/>
    <w:uiPriority w:val="99"/>
    <w:rsid w:val="001B4887"/>
    <w:rPr>
      <w:b/>
      <w:bCs/>
      <w:sz w:val="23"/>
      <w:szCs w:val="23"/>
      <w:shd w:val="clear" w:color="auto" w:fill="FFFFFF"/>
    </w:rPr>
  </w:style>
  <w:style w:type="character" w:customStyle="1" w:styleId="0pt">
    <w:name w:val="Основной текст + Интервал 0 pt"/>
    <w:basedOn w:val="a4"/>
    <w:uiPriority w:val="99"/>
    <w:rsid w:val="001B4887"/>
    <w:rPr>
      <w:rFonts w:ascii="Times New Roman" w:hAnsi="Times New Roman" w:cs="Times New Roman" w:hint="default"/>
      <w:spacing w:val="10"/>
      <w:sz w:val="22"/>
      <w:szCs w:val="22"/>
      <w:shd w:val="clear" w:color="auto" w:fill="FFFFFF"/>
    </w:rPr>
  </w:style>
  <w:style w:type="character" w:customStyle="1" w:styleId="1110">
    <w:name w:val="Основной текст + 111"/>
    <w:aliases w:val="5 pt1,Полужирный1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0pt">
    <w:name w:val="Основной текст + 10 pt"/>
    <w:aliases w:val="Интервал 0 pt"/>
    <w:basedOn w:val="a4"/>
    <w:uiPriority w:val="99"/>
    <w:rsid w:val="001B4887"/>
    <w:rPr>
      <w:rFonts w:ascii="Times New Roman" w:hAnsi="Times New Roman" w:cs="Times New Roman" w:hint="default"/>
      <w:spacing w:val="-10"/>
      <w:sz w:val="20"/>
      <w:szCs w:val="20"/>
      <w:shd w:val="clear" w:color="auto" w:fill="FFFFFF"/>
    </w:rPr>
  </w:style>
  <w:style w:type="paragraph" w:customStyle="1" w:styleId="ConsPlusNormal">
    <w:name w:val="ConsPlusNormal"/>
    <w:rsid w:val="001B48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21">
    <w:name w:val="Style21"/>
    <w:basedOn w:val="a3"/>
    <w:rsid w:val="001B4887"/>
    <w:pPr>
      <w:widowControl w:val="0"/>
      <w:numPr>
        <w:numId w:val="41"/>
      </w:numPr>
      <w:autoSpaceDE w:val="0"/>
      <w:autoSpaceDN w:val="0"/>
      <w:adjustRightInd w:val="0"/>
      <w:spacing w:line="281" w:lineRule="exact"/>
      <w:ind w:left="0" w:firstLine="0"/>
    </w:pPr>
  </w:style>
  <w:style w:type="character" w:customStyle="1" w:styleId="1b">
    <w:name w:val="Ботва 1 Знак"/>
    <w:link w:val="1a"/>
    <w:locked/>
    <w:rsid w:val="001B4887"/>
    <w:rPr>
      <w:rFonts w:ascii="Arial" w:hAnsi="Arial"/>
      <w:kern w:val="16"/>
    </w:rPr>
  </w:style>
  <w:style w:type="character" w:customStyle="1" w:styleId="61">
    <w:name w:val="Заголовок 6 Знак"/>
    <w:basedOn w:val="a4"/>
    <w:link w:val="60"/>
    <w:rsid w:val="001B4887"/>
    <w:rPr>
      <w:b/>
      <w:bCs/>
      <w:sz w:val="22"/>
      <w:szCs w:val="22"/>
    </w:rPr>
  </w:style>
  <w:style w:type="character" w:customStyle="1" w:styleId="310">
    <w:name w:val="Заголовок 3 Знак1"/>
    <w:aliases w:val="H3 Знак"/>
    <w:basedOn w:val="a4"/>
    <w:semiHidden/>
    <w:rsid w:val="001B488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d">
    <w:name w:val="Верхний колонтитул Знак1"/>
    <w:aliases w:val="Heder Знак1,Titul Знак1"/>
    <w:basedOn w:val="a4"/>
    <w:uiPriority w:val="99"/>
    <w:semiHidden/>
    <w:rsid w:val="001B4887"/>
    <w:rPr>
      <w:sz w:val="24"/>
      <w:szCs w:val="24"/>
    </w:rPr>
  </w:style>
  <w:style w:type="character" w:customStyle="1" w:styleId="afff5">
    <w:name w:val="Текст концевой сноски Знак"/>
    <w:basedOn w:val="a4"/>
    <w:link w:val="afff4"/>
    <w:semiHidden/>
    <w:locked/>
    <w:rsid w:val="001B4887"/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1B4887"/>
    <w:rPr>
      <w:color w:val="000000"/>
      <w:sz w:val="24"/>
      <w:szCs w:val="24"/>
    </w:rPr>
  </w:style>
  <w:style w:type="character" w:customStyle="1" w:styleId="25">
    <w:name w:val="Основной текст 2 Знак"/>
    <w:basedOn w:val="a4"/>
    <w:link w:val="24"/>
    <w:semiHidden/>
    <w:locked/>
    <w:rsid w:val="001B4887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locked/>
    <w:rsid w:val="001B4887"/>
    <w:rPr>
      <w:sz w:val="16"/>
      <w:szCs w:val="16"/>
    </w:rPr>
  </w:style>
  <w:style w:type="character" w:customStyle="1" w:styleId="1e">
    <w:name w:val="Текст примечания Знак1"/>
    <w:basedOn w:val="a4"/>
    <w:semiHidden/>
    <w:rsid w:val="001B4887"/>
  </w:style>
  <w:style w:type="character" w:customStyle="1" w:styleId="212">
    <w:name w:val="Основной текст с отступом 2 Знак1"/>
    <w:basedOn w:val="a4"/>
    <w:semiHidden/>
    <w:rsid w:val="001B4887"/>
    <w:rPr>
      <w:sz w:val="24"/>
      <w:szCs w:val="24"/>
    </w:rPr>
  </w:style>
  <w:style w:type="character" w:customStyle="1" w:styleId="710">
    <w:name w:val="Заголовок 7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1B488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f">
    <w:name w:val="Нижний колонтитул Знак1"/>
    <w:basedOn w:val="a4"/>
    <w:uiPriority w:val="99"/>
    <w:semiHidden/>
    <w:rsid w:val="001B4887"/>
    <w:rPr>
      <w:sz w:val="24"/>
      <w:szCs w:val="24"/>
    </w:rPr>
  </w:style>
  <w:style w:type="character" w:customStyle="1" w:styleId="1f0">
    <w:name w:val="Основной текст с отступом Знак1"/>
    <w:basedOn w:val="a4"/>
    <w:semiHidden/>
    <w:rsid w:val="001B4887"/>
    <w:rPr>
      <w:sz w:val="24"/>
      <w:szCs w:val="24"/>
    </w:rPr>
  </w:style>
  <w:style w:type="character" w:customStyle="1" w:styleId="1f1">
    <w:name w:val="Тема примечания Знак1"/>
    <w:basedOn w:val="1e"/>
    <w:semiHidden/>
    <w:rsid w:val="001B4887"/>
    <w:rPr>
      <w:b/>
      <w:bCs/>
    </w:rPr>
  </w:style>
  <w:style w:type="character" w:customStyle="1" w:styleId="1f2">
    <w:name w:val="Текст выноски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1B488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1B4887"/>
    <w:rPr>
      <w:sz w:val="24"/>
      <w:szCs w:val="24"/>
    </w:rPr>
  </w:style>
  <w:style w:type="character" w:customStyle="1" w:styleId="312">
    <w:name w:val="Основной текст 3 Знак1"/>
    <w:basedOn w:val="a4"/>
    <w:semiHidden/>
    <w:rsid w:val="001B4887"/>
    <w:rPr>
      <w:sz w:val="16"/>
      <w:szCs w:val="16"/>
    </w:rPr>
  </w:style>
  <w:style w:type="character" w:customStyle="1" w:styleId="1f3">
    <w:name w:val="Основной текст Знак1"/>
    <w:basedOn w:val="a4"/>
    <w:semiHidden/>
    <w:rsid w:val="001B4887"/>
    <w:rPr>
      <w:sz w:val="24"/>
      <w:szCs w:val="24"/>
    </w:rPr>
  </w:style>
  <w:style w:type="character" w:customStyle="1" w:styleId="1f4">
    <w:name w:val="Текст сноски Знак1"/>
    <w:basedOn w:val="a4"/>
    <w:semiHidden/>
    <w:rsid w:val="001B4887"/>
  </w:style>
  <w:style w:type="character" w:customStyle="1" w:styleId="1f5">
    <w:name w:val="Текст Знак1"/>
    <w:basedOn w:val="a4"/>
    <w:semiHidden/>
    <w:rsid w:val="001B4887"/>
    <w:rPr>
      <w:rFonts w:ascii="Consolas" w:hAnsi="Consolas" w:cs="Consolas"/>
      <w:sz w:val="21"/>
      <w:szCs w:val="21"/>
    </w:rPr>
  </w:style>
  <w:style w:type="character" w:customStyle="1" w:styleId="1f6">
    <w:name w:val="Схема документа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1f7">
    <w:name w:val="Текст концевой сноски Знак1"/>
    <w:basedOn w:val="a4"/>
    <w:semiHidden/>
    <w:rsid w:val="001B4887"/>
  </w:style>
  <w:style w:type="paragraph" w:customStyle="1" w:styleId="3d">
    <w:name w:val="Обычный3"/>
    <w:rsid w:val="00C24B79"/>
    <w:rPr>
      <w:sz w:val="24"/>
    </w:rPr>
  </w:style>
  <w:style w:type="paragraph" w:customStyle="1" w:styleId="affff5">
    <w:name w:val="Знак"/>
    <w:basedOn w:val="a3"/>
    <w:rsid w:val="00C24B7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C24B7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C24B7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5">
    <w:name w:val="Основной текст 5"/>
    <w:basedOn w:val="a3"/>
    <w:rsid w:val="00C24B79"/>
    <w:pPr>
      <w:numPr>
        <w:ilvl w:val="4"/>
        <w:numId w:val="69"/>
      </w:numPr>
      <w:spacing w:before="60"/>
      <w:ind w:left="680" w:right="227" w:firstLine="0"/>
      <w:jc w:val="both"/>
    </w:pPr>
  </w:style>
  <w:style w:type="paragraph" w:customStyle="1" w:styleId="6">
    <w:name w:val="Основной текст 6"/>
    <w:basedOn w:val="a3"/>
    <w:rsid w:val="00C24B79"/>
    <w:pPr>
      <w:numPr>
        <w:numId w:val="70"/>
      </w:numPr>
      <w:spacing w:before="40"/>
      <w:jc w:val="both"/>
    </w:pPr>
  </w:style>
  <w:style w:type="paragraph" w:styleId="affff7">
    <w:name w:val="TOC Heading"/>
    <w:basedOn w:val="10"/>
    <w:next w:val="a3"/>
    <w:uiPriority w:val="39"/>
    <w:semiHidden/>
    <w:unhideWhenUsed/>
    <w:qFormat/>
    <w:rsid w:val="009E4AFA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3"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link w:val="25"/>
    <w:semiHidden/>
    <w:pPr>
      <w:spacing w:after="120" w:line="480" w:lineRule="auto"/>
    </w:pPr>
  </w:style>
  <w:style w:type="paragraph" w:styleId="35">
    <w:name w:val="Body Text 3"/>
    <w:basedOn w:val="a3"/>
    <w:link w:val="36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uiPriority w:val="99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8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qFormat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9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9E4AFA"/>
    <w:pPr>
      <w:tabs>
        <w:tab w:val="left" w:pos="426"/>
        <w:tab w:val="right" w:leader="dot" w:pos="9923"/>
      </w:tabs>
      <w:ind w:left="426" w:hanging="426"/>
      <w:jc w:val="both"/>
    </w:pPr>
    <w:rPr>
      <w:bCs/>
      <w:noProof/>
      <w:szCs w:val="20"/>
    </w:rPr>
  </w:style>
  <w:style w:type="paragraph" w:styleId="3a">
    <w:name w:val="toc 3"/>
    <w:basedOn w:val="a3"/>
    <w:next w:val="a3"/>
    <w:autoRedefine/>
    <w:uiPriority w:val="39"/>
    <w:semiHidden/>
    <w:qFormat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pPr>
      <w:numPr>
        <w:numId w:val="4"/>
      </w:numPr>
    </w:pPr>
  </w:style>
  <w:style w:type="paragraph" w:styleId="3">
    <w:name w:val="List Number 3"/>
    <w:basedOn w:val="a3"/>
    <w:pPr>
      <w:numPr>
        <w:numId w:val="5"/>
      </w:numPr>
    </w:pPr>
  </w:style>
  <w:style w:type="paragraph" w:styleId="aff9">
    <w:name w:val="List Continue"/>
    <w:basedOn w:val="a3"/>
    <w:pPr>
      <w:spacing w:after="120"/>
      <w:ind w:left="283"/>
    </w:pPr>
  </w:style>
  <w:style w:type="paragraph" w:styleId="a">
    <w:name w:val="List Number"/>
    <w:basedOn w:val="a3"/>
    <w:pPr>
      <w:numPr>
        <w:numId w:val="9"/>
      </w:numPr>
    </w:pPr>
  </w:style>
  <w:style w:type="paragraph" w:customStyle="1" w:styleId="ConsNonformat">
    <w:name w:val="ConsNonformat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Pr>
      <w:b/>
      <w:i/>
      <w:shd w:val="clear" w:color="auto" w:fill="FFFF99"/>
    </w:rPr>
  </w:style>
  <w:style w:type="paragraph" w:customStyle="1" w:styleId="02statia2">
    <w:name w:val="02statia2"/>
    <w:basedOn w:val="a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pPr>
      <w:numPr>
        <w:numId w:val="10"/>
      </w:numPr>
    </w:pPr>
  </w:style>
  <w:style w:type="paragraph" w:customStyle="1" w:styleId="affd">
    <w:name w:val="маркированный"/>
    <w:basedOn w:val="a3"/>
    <w:semiHidden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pPr>
      <w:numPr>
        <w:numId w:val="13"/>
      </w:numPr>
    </w:p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Pr>
      <w:sz w:val="20"/>
      <w:szCs w:val="20"/>
    </w:rPr>
  </w:style>
  <w:style w:type="table" w:styleId="afff6">
    <w:name w:val="Table Grid"/>
    <w:basedOn w:val="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</w:style>
  <w:style w:type="character" w:customStyle="1" w:styleId="afff8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pPr>
      <w:numPr>
        <w:numId w:val="17"/>
      </w:numPr>
    </w:pPr>
  </w:style>
  <w:style w:type="numbering" w:customStyle="1" w:styleId="21">
    <w:name w:val="Стиль2"/>
    <w:uiPriority w:val="99"/>
    <w:pPr>
      <w:numPr>
        <w:numId w:val="18"/>
      </w:numPr>
    </w:pPr>
  </w:style>
  <w:style w:type="paragraph" w:customStyle="1" w:styleId="afff9">
    <w:name w:val="Стиль начало"/>
    <w:basedOn w:val="a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Pr>
      <w:sz w:val="24"/>
      <w:szCs w:val="24"/>
    </w:rPr>
  </w:style>
  <w:style w:type="paragraph" w:customStyle="1" w:styleId="-3">
    <w:name w:val="Пункт-3"/>
    <w:basedOn w:val="a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c">
    <w:name w:val="Основной текст (2) + Не полужирный"/>
    <w:basedOn w:val="a4"/>
    <w:uiPriority w:val="99"/>
    <w:rPr>
      <w:rFonts w:ascii="Times New Roman" w:hAnsi="Times New Roman" w:cs="Times New Roman"/>
      <w:b w:val="0"/>
      <w:bCs w:val="0"/>
      <w:spacing w:val="0"/>
      <w:sz w:val="23"/>
      <w:szCs w:val="23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7">
    <w:name w:val="Заголовок №1_"/>
    <w:basedOn w:val="a4"/>
    <w:link w:val="18"/>
    <w:uiPriority w:val="99"/>
    <w:locked/>
    <w:rPr>
      <w:b/>
      <w:bCs/>
      <w:sz w:val="23"/>
      <w:szCs w:val="23"/>
      <w:shd w:val="clear" w:color="auto" w:fill="FFFFFF"/>
    </w:rPr>
  </w:style>
  <w:style w:type="paragraph" w:customStyle="1" w:styleId="18">
    <w:name w:val="Заголовок №1"/>
    <w:basedOn w:val="a3"/>
    <w:link w:val="17"/>
    <w:uiPriority w:val="99"/>
    <w:pPr>
      <w:shd w:val="clear" w:color="auto" w:fill="FFFFFF"/>
      <w:spacing w:before="360" w:after="240" w:line="274" w:lineRule="exact"/>
      <w:jc w:val="right"/>
      <w:outlineLvl w:val="0"/>
    </w:pPr>
    <w:rPr>
      <w:b/>
      <w:bCs/>
      <w:sz w:val="23"/>
      <w:szCs w:val="23"/>
    </w:rPr>
  </w:style>
  <w:style w:type="character" w:customStyle="1" w:styleId="3b">
    <w:name w:val="Основной текст (3)_"/>
    <w:basedOn w:val="a4"/>
    <w:link w:val="3c"/>
    <w:uiPriority w:val="99"/>
    <w:locked/>
    <w:rPr>
      <w:noProof/>
      <w:shd w:val="clear" w:color="auto" w:fill="FFFFFF"/>
    </w:rPr>
  </w:style>
  <w:style w:type="paragraph" w:customStyle="1" w:styleId="3c">
    <w:name w:val="Основной текст (3)"/>
    <w:basedOn w:val="a3"/>
    <w:link w:val="3b"/>
    <w:uiPriority w:val="99"/>
    <w:pPr>
      <w:shd w:val="clear" w:color="auto" w:fill="FFFFFF"/>
      <w:spacing w:line="240" w:lineRule="atLeast"/>
    </w:pPr>
    <w:rPr>
      <w:noProof/>
      <w:sz w:val="20"/>
      <w:szCs w:val="20"/>
    </w:rPr>
  </w:style>
  <w:style w:type="character" w:customStyle="1" w:styleId="44">
    <w:name w:val="Основной текст (4)_"/>
    <w:basedOn w:val="a4"/>
    <w:link w:val="45"/>
    <w:uiPriority w:val="99"/>
    <w:locked/>
    <w:rPr>
      <w:noProof/>
      <w:sz w:val="8"/>
      <w:szCs w:val="8"/>
      <w:shd w:val="clear" w:color="auto" w:fill="FFFFFF"/>
    </w:rPr>
  </w:style>
  <w:style w:type="paragraph" w:customStyle="1" w:styleId="45">
    <w:name w:val="Основной текст (4)"/>
    <w:basedOn w:val="a3"/>
    <w:link w:val="44"/>
    <w:uiPriority w:val="99"/>
    <w:pPr>
      <w:shd w:val="clear" w:color="auto" w:fill="FFFFFF"/>
      <w:spacing w:line="240" w:lineRule="atLeast"/>
    </w:pPr>
    <w:rPr>
      <w:noProof/>
      <w:sz w:val="8"/>
      <w:szCs w:val="8"/>
    </w:rPr>
  </w:style>
  <w:style w:type="character" w:customStyle="1" w:styleId="1pt">
    <w:name w:val="Основной текст + Интервал 1 pt"/>
    <w:basedOn w:val="a4"/>
    <w:uiPriority w:val="99"/>
    <w:rPr>
      <w:rFonts w:ascii="Times New Roman" w:hAnsi="Times New Roman" w:cs="Times New Roman" w:hint="default"/>
      <w:spacing w:val="30"/>
      <w:sz w:val="23"/>
      <w:szCs w:val="23"/>
      <w:shd w:val="clear" w:color="auto" w:fill="FFFFFF"/>
    </w:rPr>
  </w:style>
  <w:style w:type="paragraph" w:styleId="afffd">
    <w:name w:val="No Spacing"/>
    <w:uiPriority w:val="1"/>
    <w:qFormat/>
    <w:rPr>
      <w:sz w:val="24"/>
      <w:szCs w:val="24"/>
    </w:rPr>
  </w:style>
  <w:style w:type="paragraph" w:customStyle="1" w:styleId="afffe">
    <w:name w:val="Пункт Знак"/>
    <w:basedOn w:val="a3"/>
    <w:pPr>
      <w:tabs>
        <w:tab w:val="left" w:pos="851"/>
        <w:tab w:val="left" w:pos="1134"/>
        <w:tab w:val="num" w:pos="1702"/>
      </w:tabs>
      <w:spacing w:line="360" w:lineRule="auto"/>
      <w:ind w:left="1702" w:hanging="567"/>
      <w:jc w:val="both"/>
    </w:pPr>
    <w:rPr>
      <w:snapToGrid w:val="0"/>
      <w:sz w:val="28"/>
      <w:szCs w:val="20"/>
    </w:rPr>
  </w:style>
  <w:style w:type="paragraph" w:customStyle="1" w:styleId="affff">
    <w:name w:val="Подподподпункт"/>
    <w:basedOn w:val="a3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9">
    <w:name w:val="Пункт1"/>
    <w:basedOn w:val="a3"/>
    <w:pPr>
      <w:tabs>
        <w:tab w:val="num" w:pos="567"/>
      </w:tabs>
      <w:spacing w:before="240" w:line="360" w:lineRule="auto"/>
      <w:ind w:left="567" w:hanging="279"/>
      <w:jc w:val="center"/>
    </w:pPr>
    <w:rPr>
      <w:rFonts w:ascii="Arial" w:hAnsi="Arial"/>
      <w:b/>
      <w:snapToGrid w:val="0"/>
      <w:sz w:val="28"/>
      <w:szCs w:val="28"/>
    </w:rPr>
  </w:style>
  <w:style w:type="character" w:customStyle="1" w:styleId="FontStyle72">
    <w:name w:val="Font Style72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74">
    <w:name w:val="Font Style74"/>
    <w:uiPriority w:val="99"/>
    <w:rPr>
      <w:rFonts w:ascii="Times New Roman" w:hAnsi="Times New Roman" w:cs="Times New Roman"/>
      <w:sz w:val="22"/>
      <w:szCs w:val="22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a">
    <w:name w:val="Ботва 1"/>
    <w:basedOn w:val="a3"/>
    <w:link w:val="1b"/>
    <w:rsid w:val="008B3F36"/>
    <w:pPr>
      <w:widowControl w:val="0"/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Preformat">
    <w:name w:val="Preformat"/>
    <w:rsid w:val="008B3F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ff0">
    <w:name w:val="footnote reference"/>
    <w:basedOn w:val="a4"/>
    <w:unhideWhenUsed/>
    <w:rsid w:val="003E4CCB"/>
    <w:rPr>
      <w:vertAlign w:val="superscript"/>
    </w:rPr>
  </w:style>
  <w:style w:type="paragraph" w:customStyle="1" w:styleId="2d">
    <w:name w:val="Обычный2"/>
    <w:rsid w:val="00B20172"/>
    <w:rPr>
      <w:sz w:val="24"/>
    </w:rPr>
  </w:style>
  <w:style w:type="paragraph" w:customStyle="1" w:styleId="affff1">
    <w:name w:val="Знак"/>
    <w:basedOn w:val="a3"/>
    <w:rsid w:val="00B2017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B2017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B2017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153">
    <w:name w:val="Font Style153"/>
    <w:uiPriority w:val="99"/>
    <w:rsid w:val="00B20172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B20172"/>
    <w:rPr>
      <w:rFonts w:ascii="Times New Roman" w:hAnsi="Times New Roman" w:cs="Times New Roman"/>
      <w:b/>
      <w:bCs/>
      <w:i/>
      <w:iCs/>
      <w:sz w:val="20"/>
      <w:szCs w:val="20"/>
    </w:rPr>
  </w:style>
  <w:style w:type="character" w:styleId="affff3">
    <w:name w:val="Emphasis"/>
    <w:qFormat/>
    <w:rsid w:val="00B20172"/>
    <w:rPr>
      <w:i/>
      <w:iCs/>
    </w:rPr>
  </w:style>
  <w:style w:type="paragraph" w:customStyle="1" w:styleId="Style18">
    <w:name w:val="Style18"/>
    <w:basedOn w:val="a3"/>
    <w:uiPriority w:val="99"/>
    <w:rsid w:val="00B20172"/>
    <w:pPr>
      <w:widowControl w:val="0"/>
      <w:autoSpaceDE w:val="0"/>
      <w:autoSpaceDN w:val="0"/>
      <w:adjustRightInd w:val="0"/>
      <w:spacing w:line="283" w:lineRule="exact"/>
    </w:pPr>
  </w:style>
  <w:style w:type="character" w:customStyle="1" w:styleId="FontStyle34">
    <w:name w:val="Font Style34"/>
    <w:uiPriority w:val="99"/>
    <w:rsid w:val="00B2017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20172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20172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20172"/>
    <w:rPr>
      <w:rFonts w:ascii="Times New Roman" w:hAnsi="Times New Roman" w:cs="Times New Roman"/>
      <w:sz w:val="26"/>
      <w:szCs w:val="26"/>
    </w:rPr>
  </w:style>
  <w:style w:type="character" w:customStyle="1" w:styleId="1c">
    <w:name w:val="Название книги1"/>
    <w:uiPriority w:val="33"/>
    <w:qFormat/>
    <w:rsid w:val="00B20172"/>
    <w:rPr>
      <w:b/>
      <w:bCs/>
      <w:smallCaps/>
      <w:spacing w:val="5"/>
    </w:rPr>
  </w:style>
  <w:style w:type="character" w:customStyle="1" w:styleId="6pt">
    <w:name w:val="Основной текст + 6 pt"/>
    <w:rsid w:val="00B201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paragraph" w:customStyle="1" w:styleId="affff4">
    <w:name w:val="Стиль"/>
    <w:rsid w:val="00492550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character" w:customStyle="1" w:styleId="120">
    <w:name w:val="Заголовок №1 (2)_"/>
    <w:basedOn w:val="a4"/>
    <w:link w:val="121"/>
    <w:uiPriority w:val="99"/>
    <w:rsid w:val="001B4887"/>
    <w:rPr>
      <w:sz w:val="23"/>
      <w:szCs w:val="23"/>
      <w:shd w:val="clear" w:color="auto" w:fill="FFFFFF"/>
    </w:rPr>
  </w:style>
  <w:style w:type="character" w:customStyle="1" w:styleId="122">
    <w:name w:val="Заголовок №1 (2) + Полужирный"/>
    <w:basedOn w:val="120"/>
    <w:uiPriority w:val="99"/>
    <w:rsid w:val="001B4887"/>
    <w:rPr>
      <w:b/>
      <w:bCs/>
      <w:spacing w:val="0"/>
      <w:sz w:val="23"/>
      <w:szCs w:val="23"/>
      <w:shd w:val="clear" w:color="auto" w:fill="FFFFFF"/>
    </w:rPr>
  </w:style>
  <w:style w:type="paragraph" w:customStyle="1" w:styleId="121">
    <w:name w:val="Заголовок №1 (2)"/>
    <w:basedOn w:val="a3"/>
    <w:link w:val="120"/>
    <w:uiPriority w:val="99"/>
    <w:rsid w:val="001B4887"/>
    <w:pPr>
      <w:shd w:val="clear" w:color="auto" w:fill="FFFFFF"/>
      <w:spacing w:line="274" w:lineRule="exact"/>
      <w:ind w:hanging="240"/>
      <w:outlineLvl w:val="0"/>
    </w:pPr>
    <w:rPr>
      <w:sz w:val="23"/>
      <w:szCs w:val="23"/>
    </w:rPr>
  </w:style>
  <w:style w:type="character" w:customStyle="1" w:styleId="34">
    <w:name w:val="Основной текст с отступом 3 Знак"/>
    <w:basedOn w:val="a4"/>
    <w:link w:val="33"/>
    <w:semiHidden/>
    <w:rsid w:val="001B4887"/>
    <w:rPr>
      <w:color w:val="0000FF"/>
      <w:sz w:val="24"/>
      <w:szCs w:val="24"/>
      <w:u w:val="single"/>
    </w:rPr>
  </w:style>
  <w:style w:type="character" w:customStyle="1" w:styleId="2e">
    <w:name w:val="Основной текст (2)_"/>
    <w:basedOn w:val="a4"/>
    <w:link w:val="2f"/>
    <w:uiPriority w:val="99"/>
    <w:locked/>
    <w:rsid w:val="001B4887"/>
    <w:rPr>
      <w:sz w:val="19"/>
      <w:szCs w:val="19"/>
      <w:shd w:val="clear" w:color="auto" w:fill="FFFFFF"/>
    </w:rPr>
  </w:style>
  <w:style w:type="paragraph" w:customStyle="1" w:styleId="2f">
    <w:name w:val="Основной текст (2)"/>
    <w:basedOn w:val="a3"/>
    <w:link w:val="2e"/>
    <w:uiPriority w:val="99"/>
    <w:rsid w:val="001B4887"/>
    <w:pPr>
      <w:shd w:val="clear" w:color="auto" w:fill="FFFFFF"/>
      <w:spacing w:line="240" w:lineRule="atLeast"/>
    </w:pPr>
    <w:rPr>
      <w:sz w:val="19"/>
      <w:szCs w:val="19"/>
    </w:rPr>
  </w:style>
  <w:style w:type="character" w:customStyle="1" w:styleId="112">
    <w:name w:val="Основной текст + 11"/>
    <w:aliases w:val="5 pt,Полужирный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211">
    <w:name w:val="Заголовок №1 (2) + 11"/>
    <w:aliases w:val="5 pt2,Полужирный2"/>
    <w:basedOn w:val="120"/>
    <w:uiPriority w:val="99"/>
    <w:rsid w:val="001B4887"/>
    <w:rPr>
      <w:b/>
      <w:bCs/>
      <w:sz w:val="23"/>
      <w:szCs w:val="23"/>
      <w:shd w:val="clear" w:color="auto" w:fill="FFFFFF"/>
    </w:rPr>
  </w:style>
  <w:style w:type="character" w:customStyle="1" w:styleId="0pt">
    <w:name w:val="Основной текст + Интервал 0 pt"/>
    <w:basedOn w:val="a4"/>
    <w:uiPriority w:val="99"/>
    <w:rsid w:val="001B4887"/>
    <w:rPr>
      <w:rFonts w:ascii="Times New Roman" w:hAnsi="Times New Roman" w:cs="Times New Roman" w:hint="default"/>
      <w:spacing w:val="10"/>
      <w:sz w:val="22"/>
      <w:szCs w:val="22"/>
      <w:shd w:val="clear" w:color="auto" w:fill="FFFFFF"/>
    </w:rPr>
  </w:style>
  <w:style w:type="character" w:customStyle="1" w:styleId="1110">
    <w:name w:val="Основной текст + 111"/>
    <w:aliases w:val="5 pt1,Полужирный1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0pt">
    <w:name w:val="Основной текст + 10 pt"/>
    <w:aliases w:val="Интервал 0 pt"/>
    <w:basedOn w:val="a4"/>
    <w:uiPriority w:val="99"/>
    <w:rsid w:val="001B4887"/>
    <w:rPr>
      <w:rFonts w:ascii="Times New Roman" w:hAnsi="Times New Roman" w:cs="Times New Roman" w:hint="default"/>
      <w:spacing w:val="-10"/>
      <w:sz w:val="20"/>
      <w:szCs w:val="20"/>
      <w:shd w:val="clear" w:color="auto" w:fill="FFFFFF"/>
    </w:rPr>
  </w:style>
  <w:style w:type="paragraph" w:customStyle="1" w:styleId="ConsPlusNormal">
    <w:name w:val="ConsPlusNormal"/>
    <w:rsid w:val="001B48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21">
    <w:name w:val="Style21"/>
    <w:basedOn w:val="a3"/>
    <w:rsid w:val="001B4887"/>
    <w:pPr>
      <w:widowControl w:val="0"/>
      <w:numPr>
        <w:numId w:val="41"/>
      </w:numPr>
      <w:autoSpaceDE w:val="0"/>
      <w:autoSpaceDN w:val="0"/>
      <w:adjustRightInd w:val="0"/>
      <w:spacing w:line="281" w:lineRule="exact"/>
      <w:ind w:left="0" w:firstLine="0"/>
    </w:pPr>
  </w:style>
  <w:style w:type="character" w:customStyle="1" w:styleId="1b">
    <w:name w:val="Ботва 1 Знак"/>
    <w:link w:val="1a"/>
    <w:locked/>
    <w:rsid w:val="001B4887"/>
    <w:rPr>
      <w:rFonts w:ascii="Arial" w:hAnsi="Arial"/>
      <w:kern w:val="16"/>
    </w:rPr>
  </w:style>
  <w:style w:type="character" w:customStyle="1" w:styleId="61">
    <w:name w:val="Заголовок 6 Знак"/>
    <w:basedOn w:val="a4"/>
    <w:link w:val="60"/>
    <w:rsid w:val="001B4887"/>
    <w:rPr>
      <w:b/>
      <w:bCs/>
      <w:sz w:val="22"/>
      <w:szCs w:val="22"/>
    </w:rPr>
  </w:style>
  <w:style w:type="character" w:customStyle="1" w:styleId="310">
    <w:name w:val="Заголовок 3 Знак1"/>
    <w:aliases w:val="H3 Знак"/>
    <w:basedOn w:val="a4"/>
    <w:semiHidden/>
    <w:rsid w:val="001B488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d">
    <w:name w:val="Верхний колонтитул Знак1"/>
    <w:aliases w:val="Heder Знак1,Titul Знак1"/>
    <w:basedOn w:val="a4"/>
    <w:uiPriority w:val="99"/>
    <w:semiHidden/>
    <w:rsid w:val="001B4887"/>
    <w:rPr>
      <w:sz w:val="24"/>
      <w:szCs w:val="24"/>
    </w:rPr>
  </w:style>
  <w:style w:type="character" w:customStyle="1" w:styleId="afff5">
    <w:name w:val="Текст концевой сноски Знак"/>
    <w:basedOn w:val="a4"/>
    <w:link w:val="afff4"/>
    <w:semiHidden/>
    <w:locked/>
    <w:rsid w:val="001B4887"/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1B4887"/>
    <w:rPr>
      <w:color w:val="000000"/>
      <w:sz w:val="24"/>
      <w:szCs w:val="24"/>
    </w:rPr>
  </w:style>
  <w:style w:type="character" w:customStyle="1" w:styleId="25">
    <w:name w:val="Основной текст 2 Знак"/>
    <w:basedOn w:val="a4"/>
    <w:link w:val="24"/>
    <w:semiHidden/>
    <w:locked/>
    <w:rsid w:val="001B4887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locked/>
    <w:rsid w:val="001B4887"/>
    <w:rPr>
      <w:sz w:val="16"/>
      <w:szCs w:val="16"/>
    </w:rPr>
  </w:style>
  <w:style w:type="character" w:customStyle="1" w:styleId="1e">
    <w:name w:val="Текст примечания Знак1"/>
    <w:basedOn w:val="a4"/>
    <w:semiHidden/>
    <w:rsid w:val="001B4887"/>
  </w:style>
  <w:style w:type="character" w:customStyle="1" w:styleId="212">
    <w:name w:val="Основной текст с отступом 2 Знак1"/>
    <w:basedOn w:val="a4"/>
    <w:semiHidden/>
    <w:rsid w:val="001B4887"/>
    <w:rPr>
      <w:sz w:val="24"/>
      <w:szCs w:val="24"/>
    </w:rPr>
  </w:style>
  <w:style w:type="character" w:customStyle="1" w:styleId="710">
    <w:name w:val="Заголовок 7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1B488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f">
    <w:name w:val="Нижний колонтитул Знак1"/>
    <w:basedOn w:val="a4"/>
    <w:uiPriority w:val="99"/>
    <w:semiHidden/>
    <w:rsid w:val="001B4887"/>
    <w:rPr>
      <w:sz w:val="24"/>
      <w:szCs w:val="24"/>
    </w:rPr>
  </w:style>
  <w:style w:type="character" w:customStyle="1" w:styleId="1f0">
    <w:name w:val="Основной текст с отступом Знак1"/>
    <w:basedOn w:val="a4"/>
    <w:semiHidden/>
    <w:rsid w:val="001B4887"/>
    <w:rPr>
      <w:sz w:val="24"/>
      <w:szCs w:val="24"/>
    </w:rPr>
  </w:style>
  <w:style w:type="character" w:customStyle="1" w:styleId="1f1">
    <w:name w:val="Тема примечания Знак1"/>
    <w:basedOn w:val="1e"/>
    <w:semiHidden/>
    <w:rsid w:val="001B4887"/>
    <w:rPr>
      <w:b/>
      <w:bCs/>
    </w:rPr>
  </w:style>
  <w:style w:type="character" w:customStyle="1" w:styleId="1f2">
    <w:name w:val="Текст выноски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1B488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1B4887"/>
    <w:rPr>
      <w:sz w:val="24"/>
      <w:szCs w:val="24"/>
    </w:rPr>
  </w:style>
  <w:style w:type="character" w:customStyle="1" w:styleId="312">
    <w:name w:val="Основной текст 3 Знак1"/>
    <w:basedOn w:val="a4"/>
    <w:semiHidden/>
    <w:rsid w:val="001B4887"/>
    <w:rPr>
      <w:sz w:val="16"/>
      <w:szCs w:val="16"/>
    </w:rPr>
  </w:style>
  <w:style w:type="character" w:customStyle="1" w:styleId="1f3">
    <w:name w:val="Основной текст Знак1"/>
    <w:basedOn w:val="a4"/>
    <w:semiHidden/>
    <w:rsid w:val="001B4887"/>
    <w:rPr>
      <w:sz w:val="24"/>
      <w:szCs w:val="24"/>
    </w:rPr>
  </w:style>
  <w:style w:type="character" w:customStyle="1" w:styleId="1f4">
    <w:name w:val="Текст сноски Знак1"/>
    <w:basedOn w:val="a4"/>
    <w:semiHidden/>
    <w:rsid w:val="001B4887"/>
  </w:style>
  <w:style w:type="character" w:customStyle="1" w:styleId="1f5">
    <w:name w:val="Текст Знак1"/>
    <w:basedOn w:val="a4"/>
    <w:semiHidden/>
    <w:rsid w:val="001B4887"/>
    <w:rPr>
      <w:rFonts w:ascii="Consolas" w:hAnsi="Consolas" w:cs="Consolas"/>
      <w:sz w:val="21"/>
      <w:szCs w:val="21"/>
    </w:rPr>
  </w:style>
  <w:style w:type="character" w:customStyle="1" w:styleId="1f6">
    <w:name w:val="Схема документа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1f7">
    <w:name w:val="Текст концевой сноски Знак1"/>
    <w:basedOn w:val="a4"/>
    <w:semiHidden/>
    <w:rsid w:val="001B4887"/>
  </w:style>
  <w:style w:type="paragraph" w:customStyle="1" w:styleId="3d">
    <w:name w:val="Обычный3"/>
    <w:rsid w:val="00C24B79"/>
    <w:rPr>
      <w:sz w:val="24"/>
    </w:rPr>
  </w:style>
  <w:style w:type="paragraph" w:customStyle="1" w:styleId="affff5">
    <w:name w:val="Знак"/>
    <w:basedOn w:val="a3"/>
    <w:rsid w:val="00C24B7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C24B7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C24B7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5">
    <w:name w:val="Основной текст 5"/>
    <w:basedOn w:val="a3"/>
    <w:rsid w:val="00C24B79"/>
    <w:pPr>
      <w:numPr>
        <w:ilvl w:val="4"/>
        <w:numId w:val="69"/>
      </w:numPr>
      <w:spacing w:before="60"/>
      <w:ind w:left="680" w:right="227" w:firstLine="0"/>
      <w:jc w:val="both"/>
    </w:pPr>
  </w:style>
  <w:style w:type="paragraph" w:customStyle="1" w:styleId="6">
    <w:name w:val="Основной текст 6"/>
    <w:basedOn w:val="a3"/>
    <w:rsid w:val="00C24B79"/>
    <w:pPr>
      <w:numPr>
        <w:numId w:val="70"/>
      </w:numPr>
      <w:spacing w:before="40"/>
      <w:jc w:val="both"/>
    </w:pPr>
  </w:style>
  <w:style w:type="paragraph" w:styleId="affff7">
    <w:name w:val="TOC Heading"/>
    <w:basedOn w:val="10"/>
    <w:next w:val="a3"/>
    <w:uiPriority w:val="39"/>
    <w:semiHidden/>
    <w:unhideWhenUsed/>
    <w:qFormat/>
    <w:rsid w:val="009E4AFA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e.salnikova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master@ppo.vniief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72E40-5110-471E-AE45-46CCA52CB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13</Pages>
  <Words>5837</Words>
  <Characters>33274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39033</CharactersWithSpaces>
  <SharedDoc>false</SharedDoc>
  <HLinks>
    <vt:vector size="582" baseType="variant">
      <vt:variant>
        <vt:i4>6684731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1302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1251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1236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1215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1155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8324194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_Справка_по_системе_управления охран</vt:lpwstr>
      </vt:variant>
      <vt:variant>
        <vt:i4>73465864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1116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1110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1077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1074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1071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783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774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771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393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384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381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1703987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_Toc320285881</vt:lpwstr>
      </vt:variant>
      <vt:variant>
        <vt:i4>1703987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_Toc320285880</vt:lpwstr>
      </vt:variant>
      <vt:variant>
        <vt:i4>1376307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_Toc320285879</vt:lpwstr>
      </vt:variant>
      <vt:variant>
        <vt:i4>1376307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_Toc320285878</vt:lpwstr>
      </vt:variant>
      <vt:variant>
        <vt:i4>1376307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_Toc320285877</vt:lpwstr>
      </vt:variant>
      <vt:variant>
        <vt:i4>1376307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_Toc320285876</vt:lpwstr>
      </vt:variant>
      <vt:variant>
        <vt:i4>1376307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_Toc320285875</vt:lpwstr>
      </vt:variant>
      <vt:variant>
        <vt:i4>1376307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_Toc320285874</vt:lpwstr>
      </vt:variant>
      <vt:variant>
        <vt:i4>1376307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_Toc320285873</vt:lpwstr>
      </vt:variant>
      <vt:variant>
        <vt:i4>1376307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_Toc320285872</vt:lpwstr>
      </vt:variant>
      <vt:variant>
        <vt:i4>1376307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_Toc320285871</vt:lpwstr>
      </vt:variant>
      <vt:variant>
        <vt:i4>1376307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_Toc320285870</vt:lpwstr>
      </vt:variant>
      <vt:variant>
        <vt:i4>1310771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_Toc320285869</vt:lpwstr>
      </vt:variant>
      <vt:variant>
        <vt:i4>1310771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_Toc320285868</vt:lpwstr>
      </vt:variant>
      <vt:variant>
        <vt:i4>1310771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_Toc320285867</vt:lpwstr>
      </vt:variant>
      <vt:variant>
        <vt:i4>1310771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_Toc320285866</vt:lpwstr>
      </vt:variant>
      <vt:variant>
        <vt:i4>1310771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_Toc320285865</vt:lpwstr>
      </vt:variant>
      <vt:variant>
        <vt:i4>1310771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_Toc320285864</vt:lpwstr>
      </vt:variant>
      <vt:variant>
        <vt:i4>1310771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_Toc320285863</vt:lpwstr>
      </vt:variant>
      <vt:variant>
        <vt:i4>1310771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_Toc320285862</vt:lpwstr>
      </vt:variant>
      <vt:variant>
        <vt:i4>1310771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_Toc320285861</vt:lpwstr>
      </vt:variant>
      <vt:variant>
        <vt:i4>1310771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_Toc320285860</vt:lpwstr>
      </vt:variant>
      <vt:variant>
        <vt:i4>1507379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_Toc320285859</vt:lpwstr>
      </vt:variant>
      <vt:variant>
        <vt:i4>1507379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_Toc320285858</vt:lpwstr>
      </vt:variant>
      <vt:variant>
        <vt:i4>1507379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_Toc320285857</vt:lpwstr>
      </vt:variant>
      <vt:variant>
        <vt:i4>1507379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_Toc320285856</vt:lpwstr>
      </vt:variant>
      <vt:variant>
        <vt:i4>1507379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_Toc320285855</vt:lpwstr>
      </vt:variant>
      <vt:variant>
        <vt:i4>1507379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_Toc320285854</vt:lpwstr>
      </vt:variant>
      <vt:variant>
        <vt:i4>1507379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_Toc320285853</vt:lpwstr>
      </vt:variant>
      <vt:variant>
        <vt:i4>1507379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_Toc320285852</vt:lpwstr>
      </vt:variant>
      <vt:variant>
        <vt:i4>1507379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_Toc320285851</vt:lpwstr>
      </vt:variant>
      <vt:variant>
        <vt:i4>1507379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_Toc320285850</vt:lpwstr>
      </vt:variant>
      <vt:variant>
        <vt:i4>1441843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_Toc320285849</vt:lpwstr>
      </vt:variant>
      <vt:variant>
        <vt:i4>1441843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_Toc320285848</vt:lpwstr>
      </vt:variant>
      <vt:variant>
        <vt:i4>1441843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_Toc320285847</vt:lpwstr>
      </vt:variant>
      <vt:variant>
        <vt:i4>1441843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_Toc320285846</vt:lpwstr>
      </vt:variant>
      <vt:variant>
        <vt:i4>1441843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_Toc320285845</vt:lpwstr>
      </vt:variant>
      <vt:variant>
        <vt:i4>1441843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_Toc320285844</vt:lpwstr>
      </vt:variant>
      <vt:variant>
        <vt:i4>1441843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_Toc320285843</vt:lpwstr>
      </vt:variant>
      <vt:variant>
        <vt:i4>1441843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_Toc320285842</vt:lpwstr>
      </vt:variant>
      <vt:variant>
        <vt:i4>1441843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_Toc320285841</vt:lpwstr>
      </vt:variant>
      <vt:variant>
        <vt:i4>1441843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_Toc320285840</vt:lpwstr>
      </vt:variant>
      <vt:variant>
        <vt:i4>1114163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_Toc320285839</vt:lpwstr>
      </vt:variant>
      <vt:variant>
        <vt:i4>1114163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_Toc320285838</vt:lpwstr>
      </vt:variant>
      <vt:variant>
        <vt:i4>1114163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_Toc320285837</vt:lpwstr>
      </vt:variant>
      <vt:variant>
        <vt:i4>1114163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_Toc320285836</vt:lpwstr>
      </vt:variant>
      <vt:variant>
        <vt:i4>1114163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_Toc320285835</vt:lpwstr>
      </vt:variant>
      <vt:variant>
        <vt:i4>1114163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_Toc320285834</vt:lpwstr>
      </vt:variant>
      <vt:variant>
        <vt:i4>1114163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_Toc320285833</vt:lpwstr>
      </vt:variant>
      <vt:variant>
        <vt:i4>1114163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_Toc320285832</vt:lpwstr>
      </vt:variant>
      <vt:variant>
        <vt:i4>1114163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_Toc320285831</vt:lpwstr>
      </vt:variant>
      <vt:variant>
        <vt:i4>1114163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_Toc320285830</vt:lpwstr>
      </vt:variant>
      <vt:variant>
        <vt:i4>1048627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_Toc320285829</vt:lpwstr>
      </vt:variant>
      <vt:variant>
        <vt:i4>1048627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_Toc320285828</vt:lpwstr>
      </vt:variant>
      <vt:variant>
        <vt:i4>1048627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_Toc320285827</vt:lpwstr>
      </vt:variant>
      <vt:variant>
        <vt:i4>1048627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_Toc320285826</vt:lpwstr>
      </vt:variant>
      <vt:variant>
        <vt:i4>1048627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_Toc320285825</vt:lpwstr>
      </vt:variant>
      <vt:variant>
        <vt:i4>1048627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_Toc320285824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_Toc320285823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_Toc320285822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_Toc320285821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_Toc320285820</vt:lpwstr>
      </vt:variant>
      <vt:variant>
        <vt:i4>1245235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_Toc320285819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Триканова Ю.К.</dc:creator>
  <cp:lastModifiedBy>Звонцов А.Н.</cp:lastModifiedBy>
  <cp:revision>27</cp:revision>
  <cp:lastPrinted>2013-09-24T11:10:00Z</cp:lastPrinted>
  <dcterms:created xsi:type="dcterms:W3CDTF">2013-07-10T09:26:00Z</dcterms:created>
  <dcterms:modified xsi:type="dcterms:W3CDTF">2013-09-24T11:13:00Z</dcterms:modified>
</cp:coreProperties>
</file>