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B" w:rsidRPr="00A2033B" w:rsidRDefault="00A2033B" w:rsidP="00A2033B">
      <w:pPr>
        <w:suppressAutoHyphens/>
        <w:outlineLvl w:val="0"/>
        <w:rPr>
          <w:rFonts w:eastAsia="Times New Roman"/>
          <w:b/>
          <w:lang w:eastAsia="ar-SA"/>
        </w:rPr>
      </w:pPr>
      <w:bookmarkStart w:id="0" w:name="_Toc322001647"/>
      <w:r w:rsidRPr="00A2033B">
        <w:rPr>
          <w:rFonts w:eastAsia="Times New Roman"/>
          <w:b/>
          <w:lang w:eastAsia="ar-SA"/>
        </w:rPr>
        <w:t>ИЗВЕЩЕНИЕ О ПРОВЕДЕН</w:t>
      </w:r>
      <w:proofErr w:type="gramStart"/>
      <w:r w:rsidRPr="00A2033B">
        <w:rPr>
          <w:rFonts w:eastAsia="Times New Roman"/>
          <w:b/>
          <w:lang w:eastAsia="ar-SA"/>
        </w:rPr>
        <w:t>ИИ АУ</w:t>
      </w:r>
      <w:proofErr w:type="gramEnd"/>
      <w:r w:rsidRPr="00A2033B">
        <w:rPr>
          <w:rFonts w:eastAsia="Times New Roman"/>
          <w:b/>
          <w:lang w:eastAsia="ar-SA"/>
        </w:rPr>
        <w:t>КЦИОНА</w:t>
      </w:r>
      <w:bookmarkEnd w:id="0"/>
      <w:r w:rsidRPr="00A2033B">
        <w:rPr>
          <w:rFonts w:eastAsia="Times New Roman"/>
          <w:b/>
          <w:lang w:eastAsia="ar-SA"/>
        </w:rPr>
        <w:t xml:space="preserve"> </w:t>
      </w:r>
    </w:p>
    <w:p w:rsidR="00A2033B" w:rsidRPr="00A2033B" w:rsidRDefault="00A2033B" w:rsidP="00A2033B">
      <w:pPr>
        <w:tabs>
          <w:tab w:val="left" w:pos="1134"/>
        </w:tabs>
        <w:suppressAutoHyphens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224/11.02-04/14-344 ОАЭ</w:t>
      </w:r>
    </w:p>
    <w:p w:rsidR="00A2033B" w:rsidRPr="00A2033B" w:rsidRDefault="00A2033B" w:rsidP="00A2033B">
      <w:pPr>
        <w:tabs>
          <w:tab w:val="left" w:pos="1134"/>
        </w:tabs>
        <w:ind w:firstLine="709"/>
        <w:contextualSpacing/>
        <w:jc w:val="both"/>
        <w:rPr>
          <w:rFonts w:eastAsia="Times New Roman"/>
          <w:b/>
          <w:spacing w:val="-6"/>
          <w:lang w:eastAsia="ar-SA"/>
        </w:rPr>
      </w:pPr>
      <w:r w:rsidRPr="00A2033B">
        <w:rPr>
          <w:rFonts w:eastAsia="Times New Roman"/>
          <w:b/>
          <w:spacing w:val="-6"/>
          <w:lang w:eastAsia="ar-SA"/>
        </w:rPr>
        <w:t>1. Форма и способ процедуры закупки</w:t>
      </w:r>
      <w:r w:rsidRPr="00A2033B">
        <w:rPr>
          <w:rFonts w:eastAsia="Times New Roman"/>
          <w:spacing w:val="-6"/>
          <w:lang w:eastAsia="ar-SA"/>
        </w:rPr>
        <w:t xml:space="preserve">: </w:t>
      </w:r>
      <w:r w:rsidRPr="00A2033B">
        <w:rPr>
          <w:rFonts w:eastAsia="Times New Roman"/>
          <w:lang w:eastAsia="ar-SA"/>
        </w:rPr>
        <w:t>Открытый аукцион в электронной форме без квалификационного отбора.</w:t>
      </w:r>
    </w:p>
    <w:p w:rsidR="00A2033B" w:rsidRPr="00A2033B" w:rsidRDefault="00A2033B" w:rsidP="00A2033B">
      <w:pPr>
        <w:tabs>
          <w:tab w:val="left" w:pos="1134"/>
        </w:tabs>
        <w:ind w:firstLine="709"/>
        <w:contextualSpacing/>
        <w:jc w:val="both"/>
        <w:rPr>
          <w:rFonts w:eastAsia="Times New Roman"/>
          <w:b/>
          <w:spacing w:val="-6"/>
          <w:lang w:eastAsia="ar-SA"/>
        </w:rPr>
      </w:pPr>
      <w:r w:rsidRPr="00A2033B">
        <w:rPr>
          <w:rFonts w:eastAsia="Times New Roman"/>
          <w:b/>
          <w:spacing w:val="-6"/>
          <w:lang w:eastAsia="ar-SA"/>
        </w:rPr>
        <w:t xml:space="preserve">2. Предмет аукциона: </w:t>
      </w:r>
      <w:r w:rsidRPr="00A2033B">
        <w:rPr>
          <w:rFonts w:eastAsia="Times New Roman"/>
          <w:spacing w:val="-6"/>
          <w:lang w:eastAsia="ar-SA"/>
        </w:rPr>
        <w:t>право заключения договора на</w:t>
      </w:r>
      <w:r w:rsidRPr="00A2033B">
        <w:rPr>
          <w:rFonts w:eastAsia="Times New Roman"/>
          <w:bCs/>
          <w:color w:val="000000"/>
          <w:lang w:eastAsia="ru-RU"/>
        </w:rPr>
        <w:t xml:space="preserve"> поставку </w:t>
      </w:r>
      <w:r w:rsidRPr="00A2033B">
        <w:rPr>
          <w:rFonts w:eastAsia="Times New Roman"/>
          <w:bCs/>
          <w:spacing w:val="-6"/>
          <w:lang w:eastAsia="ar-SA"/>
        </w:rPr>
        <w:t xml:space="preserve">электронно-вычислительной техники, ее деталей и принадлежностей </w:t>
      </w:r>
      <w:r w:rsidRPr="00A2033B">
        <w:rPr>
          <w:rFonts w:eastAsia="Times New Roman"/>
          <w:lang w:eastAsia="ar-SA"/>
        </w:rPr>
        <w:t>для нужд ФГУП «ГНЦ РФ–ФЭИ».</w:t>
      </w:r>
    </w:p>
    <w:p w:rsidR="00A2033B" w:rsidRPr="00A2033B" w:rsidRDefault="00A2033B" w:rsidP="00A2033B">
      <w:pPr>
        <w:tabs>
          <w:tab w:val="left" w:pos="1134"/>
        </w:tabs>
        <w:ind w:firstLine="709"/>
        <w:contextualSpacing/>
        <w:jc w:val="both"/>
        <w:rPr>
          <w:rFonts w:eastAsia="Times New Roman"/>
          <w:b/>
          <w:i/>
          <w:lang w:eastAsia="ar-SA"/>
        </w:rPr>
      </w:pPr>
      <w:r w:rsidRPr="00A2033B">
        <w:rPr>
          <w:rFonts w:eastAsia="Times New Roman"/>
          <w:b/>
          <w:szCs w:val="20"/>
          <w:lang w:eastAsia="ar-SA"/>
        </w:rPr>
        <w:t>3. Заказчик, являющийся Организатором аукциона:</w:t>
      </w:r>
      <w:r w:rsidRPr="00A2033B">
        <w:rPr>
          <w:rFonts w:eastAsia="Times New Roman"/>
          <w:b/>
          <w:spacing w:val="-6"/>
          <w:lang w:eastAsia="ar-SA"/>
        </w:rPr>
        <w:t xml:space="preserve"> </w:t>
      </w:r>
      <w:r w:rsidRPr="00A2033B">
        <w:rPr>
          <w:rFonts w:eastAsia="Times New Roman"/>
          <w:lang w:eastAsia="ar-SA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2033B">
        <w:rPr>
          <w:rFonts w:eastAsia="Times New Roman"/>
          <w:lang w:eastAsia="ar-SA"/>
        </w:rPr>
        <w:t>Лейпунского</w:t>
      </w:r>
      <w:proofErr w:type="spellEnd"/>
      <w:r w:rsidRPr="00A2033B">
        <w:rPr>
          <w:rFonts w:eastAsia="Times New Roman"/>
          <w:lang w:eastAsia="ar-SA"/>
        </w:rPr>
        <w:t>» (ФГУП «ГНЦ РФ-ФЭИ»).</w:t>
      </w:r>
    </w:p>
    <w:p w:rsidR="00A2033B" w:rsidRPr="00A2033B" w:rsidRDefault="00A2033B" w:rsidP="00A2033B">
      <w:pPr>
        <w:suppressAutoHyphens/>
        <w:ind w:firstLine="709"/>
        <w:jc w:val="left"/>
        <w:rPr>
          <w:rFonts w:eastAsia="Times New Roman"/>
          <w:lang w:eastAsia="ar-SA"/>
        </w:rPr>
      </w:pPr>
      <w:r w:rsidRPr="00A2033B">
        <w:rPr>
          <w:rFonts w:eastAsia="Times New Roman"/>
          <w:b/>
          <w:lang w:eastAsia="ar-SA"/>
        </w:rPr>
        <w:t>Место нахождения</w:t>
      </w:r>
      <w:r w:rsidRPr="00A2033B">
        <w:rPr>
          <w:rFonts w:eastAsia="Times New Roman"/>
          <w:lang w:eastAsia="ar-SA"/>
        </w:rPr>
        <w:t>: г. Обнинск, Калужская область, пл. Бондаренко, 1</w:t>
      </w:r>
    </w:p>
    <w:p w:rsidR="00A2033B" w:rsidRPr="00A2033B" w:rsidRDefault="00A2033B" w:rsidP="00A2033B">
      <w:pPr>
        <w:suppressAutoHyphens/>
        <w:ind w:firstLine="709"/>
        <w:jc w:val="both"/>
        <w:rPr>
          <w:rFonts w:eastAsia="Times New Roman"/>
          <w:lang w:eastAsia="ar-SA"/>
        </w:rPr>
      </w:pPr>
      <w:r w:rsidRPr="00A2033B">
        <w:rPr>
          <w:rFonts w:eastAsia="Times New Roman"/>
          <w:b/>
          <w:lang w:eastAsia="ar-SA"/>
        </w:rPr>
        <w:t>Почтовый адрес</w:t>
      </w:r>
      <w:r w:rsidRPr="00A2033B">
        <w:rPr>
          <w:rFonts w:eastAsia="Times New Roman"/>
          <w:lang w:eastAsia="ar-SA"/>
        </w:rPr>
        <w:t>: 249033, г. Обнинск, Калужская область, пл. Бондаренко, 1</w:t>
      </w:r>
    </w:p>
    <w:p w:rsidR="00A2033B" w:rsidRPr="00A2033B" w:rsidRDefault="00A2033B" w:rsidP="00A2033B">
      <w:pPr>
        <w:suppressAutoHyphens/>
        <w:ind w:firstLine="709"/>
        <w:jc w:val="both"/>
        <w:rPr>
          <w:rFonts w:eastAsia="Times New Roman"/>
          <w:lang w:eastAsia="ar-SA"/>
        </w:rPr>
      </w:pPr>
      <w:r w:rsidRPr="00A2033B">
        <w:rPr>
          <w:rFonts w:eastAsia="Times New Roman"/>
          <w:b/>
          <w:lang w:eastAsia="ar-SA"/>
        </w:rPr>
        <w:t xml:space="preserve">Контактное лицо: </w:t>
      </w:r>
      <w:r w:rsidRPr="00A2033B">
        <w:rPr>
          <w:rFonts w:eastAsia="Times New Roman"/>
          <w:bCs/>
          <w:color w:val="000000"/>
          <w:szCs w:val="20"/>
          <w:lang w:eastAsia="ar-SA"/>
        </w:rPr>
        <w:t>Павлова Юлия Викторовна</w:t>
      </w:r>
      <w:r w:rsidRPr="00A2033B">
        <w:rPr>
          <w:rFonts w:eastAsia="Times New Roman"/>
          <w:lang w:eastAsia="ar-SA"/>
        </w:rPr>
        <w:t xml:space="preserve"> (48439) 9-</w:t>
      </w:r>
      <w:r w:rsidRPr="00A2033B">
        <w:rPr>
          <w:rFonts w:eastAsia="Times New Roman"/>
          <w:bCs/>
          <w:color w:val="000000"/>
          <w:szCs w:val="20"/>
          <w:lang w:eastAsia="ar-SA"/>
        </w:rPr>
        <w:t>4750</w:t>
      </w:r>
      <w:r w:rsidRPr="00A2033B">
        <w:rPr>
          <w:rFonts w:eastAsia="Times New Roman"/>
          <w:lang w:eastAsia="ar-SA"/>
        </w:rPr>
        <w:t xml:space="preserve">, </w:t>
      </w:r>
      <w:proofErr w:type="spellStart"/>
      <w:r w:rsidRPr="00A2033B">
        <w:rPr>
          <w:rFonts w:eastAsia="Times New Roman"/>
          <w:bCs/>
          <w:lang w:val="en-US" w:eastAsia="ar-SA"/>
        </w:rPr>
        <w:t>yupavlova</w:t>
      </w:r>
      <w:proofErr w:type="spellEnd"/>
      <w:r w:rsidRPr="00A2033B">
        <w:rPr>
          <w:rFonts w:eastAsia="Times New Roman"/>
          <w:bCs/>
          <w:lang w:eastAsia="ar-SA"/>
        </w:rPr>
        <w:t>@</w:t>
      </w:r>
      <w:proofErr w:type="spellStart"/>
      <w:r w:rsidRPr="00A2033B">
        <w:rPr>
          <w:rFonts w:eastAsia="Times New Roman"/>
          <w:bCs/>
          <w:lang w:val="en-US" w:eastAsia="ar-SA"/>
        </w:rPr>
        <w:t>ippe</w:t>
      </w:r>
      <w:proofErr w:type="spellEnd"/>
      <w:r w:rsidRPr="00A2033B">
        <w:rPr>
          <w:rFonts w:eastAsia="Times New Roman"/>
          <w:bCs/>
          <w:lang w:eastAsia="ar-SA"/>
        </w:rPr>
        <w:t>.</w:t>
      </w:r>
      <w:proofErr w:type="spellStart"/>
      <w:r w:rsidRPr="00A2033B">
        <w:rPr>
          <w:rFonts w:eastAsia="Times New Roman"/>
          <w:bCs/>
          <w:lang w:val="en-US" w:eastAsia="ar-SA"/>
        </w:rPr>
        <w:t>ru</w:t>
      </w:r>
      <w:proofErr w:type="spellEnd"/>
    </w:p>
    <w:p w:rsidR="00A2033B" w:rsidRPr="00A2033B" w:rsidRDefault="00A2033B" w:rsidP="00A2033B">
      <w:pPr>
        <w:suppressAutoHyphens/>
        <w:ind w:firstLine="709"/>
        <w:jc w:val="both"/>
        <w:rPr>
          <w:rFonts w:eastAsia="Times New Roman"/>
          <w:b/>
          <w:color w:val="FF0000"/>
          <w:lang w:eastAsia="ar-SA"/>
        </w:rPr>
      </w:pPr>
      <w:r w:rsidRPr="00A2033B">
        <w:rPr>
          <w:rFonts w:eastAsia="Times New Roman"/>
          <w:lang w:eastAsia="ar-SA"/>
        </w:rPr>
        <w:t xml:space="preserve">Осина Вера Григорьевна, (48439) 9-85-26, факс (48439) 9-47-40, </w:t>
      </w:r>
      <w:proofErr w:type="spellStart"/>
      <w:r w:rsidRPr="00A2033B">
        <w:rPr>
          <w:rFonts w:eastAsia="Times New Roman"/>
          <w:lang w:val="en-US" w:eastAsia="ar-SA"/>
        </w:rPr>
        <w:t>vosina</w:t>
      </w:r>
      <w:proofErr w:type="spellEnd"/>
      <w:r w:rsidRPr="00A2033B">
        <w:rPr>
          <w:rFonts w:eastAsia="Times New Roman"/>
          <w:lang w:eastAsia="ar-SA"/>
        </w:rPr>
        <w:t>@</w:t>
      </w:r>
      <w:proofErr w:type="spellStart"/>
      <w:r w:rsidRPr="00A2033B">
        <w:rPr>
          <w:rFonts w:eastAsia="Times New Roman"/>
          <w:lang w:eastAsia="ar-SA"/>
        </w:rPr>
        <w:t>ippe</w:t>
      </w:r>
      <w:proofErr w:type="spellEnd"/>
      <w:r w:rsidRPr="00A2033B">
        <w:rPr>
          <w:rFonts w:eastAsia="Times New Roman"/>
          <w:lang w:eastAsia="ar-SA"/>
        </w:rPr>
        <w:t>.</w:t>
      </w:r>
      <w:proofErr w:type="spellStart"/>
      <w:r w:rsidRPr="00A2033B">
        <w:rPr>
          <w:rFonts w:eastAsia="Times New Roman"/>
          <w:lang w:val="en-US" w:eastAsia="ar-SA"/>
        </w:rPr>
        <w:t>ru</w:t>
      </w:r>
      <w:proofErr w:type="spellEnd"/>
      <w:r w:rsidRPr="00A2033B">
        <w:rPr>
          <w:rFonts w:eastAsia="Times New Roman"/>
          <w:lang w:eastAsia="ar-SA"/>
        </w:rPr>
        <w:t>.</w:t>
      </w:r>
    </w:p>
    <w:p w:rsidR="00A2033B" w:rsidRPr="00A2033B" w:rsidRDefault="00A2033B" w:rsidP="00A2033B">
      <w:pPr>
        <w:ind w:firstLine="709"/>
        <w:contextualSpacing/>
        <w:jc w:val="both"/>
        <w:rPr>
          <w:rFonts w:eastAsia="Times New Roman"/>
          <w:lang w:eastAsia="ar-SA"/>
        </w:rPr>
      </w:pPr>
      <w:r w:rsidRPr="00A2033B">
        <w:rPr>
          <w:rFonts w:eastAsia="Times New Roman"/>
          <w:b/>
          <w:lang w:eastAsia="ar-SA"/>
        </w:rPr>
        <w:t>4. Предмет договора:</w:t>
      </w:r>
      <w:r w:rsidRPr="00A2033B">
        <w:rPr>
          <w:rFonts w:eastAsia="Times New Roman"/>
          <w:lang w:eastAsia="ar-SA"/>
        </w:rPr>
        <w:t xml:space="preserve"> </w:t>
      </w:r>
      <w:r w:rsidRPr="00A2033B">
        <w:rPr>
          <w:rFonts w:eastAsia="Times New Roman"/>
          <w:bCs/>
          <w:lang w:eastAsia="ar-SA"/>
        </w:rPr>
        <w:t xml:space="preserve">поставка электронно-вычислительной техники, ее деталей и принадлежностей </w:t>
      </w:r>
      <w:r w:rsidRPr="00A2033B">
        <w:rPr>
          <w:rFonts w:eastAsia="Times New Roman"/>
          <w:lang w:eastAsia="ar-SA"/>
        </w:rPr>
        <w:t>для нужд ФГУП «ГНЦ РФ–ФЭИ».</w:t>
      </w:r>
    </w:p>
    <w:p w:rsidR="00A2033B" w:rsidRPr="00A2033B" w:rsidRDefault="00A2033B" w:rsidP="00A2033B">
      <w:pPr>
        <w:ind w:left="720"/>
        <w:contextualSpacing/>
        <w:jc w:val="both"/>
        <w:rPr>
          <w:rFonts w:eastAsia="Times New Roman"/>
          <w:lang w:eastAsia="ar-SA"/>
        </w:rPr>
      </w:pPr>
      <w:r w:rsidRPr="00A2033B">
        <w:rPr>
          <w:rFonts w:eastAsia="Times New Roman"/>
          <w:b/>
          <w:lang w:eastAsia="ar-SA"/>
        </w:rPr>
        <w:t>Состав и объем товара/работ/услуг</w:t>
      </w:r>
      <w:r w:rsidRPr="00A2033B">
        <w:rPr>
          <w:rFonts w:eastAsia="Times New Roman"/>
          <w:lang w:eastAsia="ar-SA"/>
        </w:rPr>
        <w:t>: в соответствии с техническим заданием.</w:t>
      </w:r>
    </w:p>
    <w:p w:rsidR="00A2033B" w:rsidRPr="00A2033B" w:rsidRDefault="00A2033B" w:rsidP="00A2033B">
      <w:pPr>
        <w:tabs>
          <w:tab w:val="left" w:pos="1134"/>
        </w:tabs>
        <w:ind w:firstLine="720"/>
        <w:contextualSpacing/>
        <w:jc w:val="both"/>
        <w:rPr>
          <w:rFonts w:eastAsia="Times New Roman"/>
          <w:lang w:eastAsia="ar-SA"/>
        </w:rPr>
      </w:pPr>
      <w:r w:rsidRPr="00A2033B">
        <w:rPr>
          <w:rFonts w:eastAsia="Times New Roman"/>
          <w:b/>
          <w:lang w:eastAsia="ar-SA"/>
        </w:rPr>
        <w:t>Срок поставки товара, выполнения работ или оказания услуг</w:t>
      </w:r>
      <w:r w:rsidRPr="00A2033B">
        <w:rPr>
          <w:rFonts w:eastAsia="Times New Roman"/>
          <w:lang w:eastAsia="ar-SA"/>
        </w:rPr>
        <w:t>: 20 августа</w:t>
      </w:r>
      <w:r w:rsidRPr="00A2033B">
        <w:rPr>
          <w:rFonts w:eastAsia="Times New Roman"/>
          <w:bCs/>
          <w:szCs w:val="20"/>
          <w:lang w:eastAsia="ar-SA"/>
        </w:rPr>
        <w:t xml:space="preserve"> 2014 г. Возможна досрочная поставка.</w:t>
      </w:r>
    </w:p>
    <w:p w:rsidR="00A2033B" w:rsidRPr="00A2033B" w:rsidRDefault="00A2033B" w:rsidP="00A2033B">
      <w:pPr>
        <w:tabs>
          <w:tab w:val="left" w:pos="851"/>
        </w:tabs>
        <w:ind w:firstLine="720"/>
        <w:jc w:val="both"/>
        <w:rPr>
          <w:rFonts w:eastAsia="Times New Roman"/>
          <w:lang w:eastAsia="ar-SA"/>
        </w:rPr>
      </w:pPr>
      <w:r w:rsidRPr="00A2033B">
        <w:rPr>
          <w:rFonts w:eastAsia="Times New Roman"/>
          <w:b/>
          <w:lang w:eastAsia="ru-RU"/>
        </w:rPr>
        <w:t xml:space="preserve">5. </w:t>
      </w:r>
      <w:proofErr w:type="gramStart"/>
      <w:r w:rsidRPr="00A2033B">
        <w:rPr>
          <w:rFonts w:eastAsia="Times New Roman"/>
          <w:b/>
          <w:lang w:eastAsia="ru-RU"/>
        </w:rPr>
        <w:t>Место поставки товара, выполнения работ, оказания услуг</w:t>
      </w:r>
      <w:r w:rsidRPr="00A2033B">
        <w:rPr>
          <w:rFonts w:eastAsia="Times New Roman"/>
          <w:lang w:eastAsia="ru-RU"/>
        </w:rPr>
        <w:t>:</w:t>
      </w:r>
      <w:r w:rsidRPr="00A2033B">
        <w:rPr>
          <w:rFonts w:eastAsia="Times New Roman"/>
          <w:b/>
          <w:lang w:eastAsia="ru-RU"/>
        </w:rPr>
        <w:t xml:space="preserve"> </w:t>
      </w:r>
      <w:r w:rsidRPr="00A2033B">
        <w:rPr>
          <w:rFonts w:eastAsia="Times New Roman"/>
          <w:lang w:eastAsia="ar-SA"/>
        </w:rPr>
        <w:t xml:space="preserve">249033, Калужская область, г. Обнинск, пл. Бондаренко, 1 </w:t>
      </w:r>
      <w:proofErr w:type="gramEnd"/>
    </w:p>
    <w:p w:rsidR="00A2033B" w:rsidRPr="00A2033B" w:rsidRDefault="00A2033B" w:rsidP="00A2033B">
      <w:pPr>
        <w:tabs>
          <w:tab w:val="left" w:pos="1134"/>
        </w:tabs>
        <w:suppressAutoHyphens/>
        <w:ind w:firstLine="709"/>
        <w:contextualSpacing/>
        <w:jc w:val="both"/>
        <w:rPr>
          <w:rFonts w:eastAsia="Times New Roman"/>
          <w:lang w:eastAsia="ar-SA"/>
        </w:rPr>
      </w:pPr>
      <w:r w:rsidRPr="00A2033B">
        <w:rPr>
          <w:rFonts w:eastAsia="Times New Roman"/>
          <w:b/>
          <w:lang w:eastAsia="ar-SA"/>
        </w:rPr>
        <w:t>6</w:t>
      </w:r>
      <w:r w:rsidRPr="00A2033B">
        <w:rPr>
          <w:rFonts w:eastAsia="Times New Roman"/>
          <w:lang w:eastAsia="ar-SA"/>
        </w:rPr>
        <w:t xml:space="preserve">. </w:t>
      </w:r>
      <w:r w:rsidRPr="00A2033B">
        <w:rPr>
          <w:rFonts w:eastAsia="Times New Roman"/>
          <w:b/>
          <w:lang w:eastAsia="ar-SA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A2033B">
        <w:rPr>
          <w:rFonts w:eastAsia="Times New Roman"/>
          <w:lang w:eastAsia="ar-SA"/>
        </w:rPr>
        <w:t>:</w:t>
      </w:r>
    </w:p>
    <w:p w:rsidR="00A2033B" w:rsidRPr="00A2033B" w:rsidRDefault="00A2033B" w:rsidP="00A2033B">
      <w:pPr>
        <w:tabs>
          <w:tab w:val="left" w:pos="1134"/>
        </w:tabs>
        <w:suppressAutoHyphens/>
        <w:ind w:firstLine="709"/>
        <w:contextualSpacing/>
        <w:jc w:val="both"/>
        <w:rPr>
          <w:rFonts w:eastAsia="Times New Roman"/>
          <w:lang w:eastAsia="ar-SA"/>
        </w:rPr>
      </w:pPr>
      <w:r w:rsidRPr="00A2033B">
        <w:rPr>
          <w:rFonts w:eastAsia="Times New Roman"/>
          <w:lang w:eastAsia="ar-SA"/>
        </w:rPr>
        <w:t xml:space="preserve">Аукцион проводится на электронной торговой площадке </w:t>
      </w:r>
      <w:r w:rsidRPr="00A2033B">
        <w:rPr>
          <w:rFonts w:eastAsia="Times New Roman"/>
          <w:lang w:val="en-US" w:eastAsia="ar-SA"/>
        </w:rPr>
        <w:t>A</w:t>
      </w:r>
      <w:r w:rsidRPr="00A2033B">
        <w:rPr>
          <w:rFonts w:eastAsia="Times New Roman"/>
          <w:lang w:eastAsia="ar-SA"/>
        </w:rPr>
        <w:t>-</w:t>
      </w:r>
      <w:r w:rsidRPr="00A2033B">
        <w:rPr>
          <w:rFonts w:eastAsia="Times New Roman"/>
          <w:lang w:val="en-US" w:eastAsia="ar-SA"/>
        </w:rPr>
        <w:t>K</w:t>
      </w:r>
      <w:r w:rsidRPr="00A2033B">
        <w:rPr>
          <w:rFonts w:eastAsia="Times New Roman"/>
          <w:lang w:eastAsia="ar-SA"/>
        </w:rPr>
        <w:t>-</w:t>
      </w:r>
      <w:r w:rsidRPr="00A2033B">
        <w:rPr>
          <w:rFonts w:eastAsia="Times New Roman"/>
          <w:lang w:val="en-US" w:eastAsia="ar-SA"/>
        </w:rPr>
        <w:t>D</w:t>
      </w:r>
      <w:r w:rsidRPr="00A2033B">
        <w:rPr>
          <w:rFonts w:eastAsia="Times New Roman"/>
          <w:lang w:eastAsia="ar-SA"/>
        </w:rPr>
        <w:t xml:space="preserve"> в сети «Интернет» по адресу: </w:t>
      </w:r>
      <w:proofErr w:type="spellStart"/>
      <w:r w:rsidRPr="00A2033B">
        <w:rPr>
          <w:rFonts w:eastAsia="Times New Roman"/>
          <w:b/>
          <w:i/>
          <w:color w:val="0000FF"/>
          <w:u w:val="single"/>
          <w:lang w:eastAsia="ar-SA"/>
        </w:rPr>
        <w:t>www</w:t>
      </w:r>
      <w:proofErr w:type="spellEnd"/>
      <w:r w:rsidRPr="00A2033B">
        <w:rPr>
          <w:rFonts w:eastAsia="Times New Roman"/>
          <w:b/>
          <w:i/>
          <w:color w:val="0000FF"/>
          <w:u w:val="single"/>
          <w:lang w:eastAsia="ar-SA"/>
        </w:rPr>
        <w:t>.</w:t>
      </w:r>
      <w:r w:rsidRPr="00A2033B">
        <w:rPr>
          <w:rFonts w:eastAsia="Times New Roman"/>
          <w:b/>
          <w:i/>
          <w:color w:val="0000FF"/>
          <w:u w:val="single"/>
          <w:lang w:val="en-US" w:eastAsia="ar-SA"/>
        </w:rPr>
        <w:t>a</w:t>
      </w:r>
      <w:r w:rsidRPr="00A2033B">
        <w:rPr>
          <w:rFonts w:eastAsia="Times New Roman"/>
          <w:b/>
          <w:i/>
          <w:color w:val="0000FF"/>
          <w:u w:val="single"/>
          <w:lang w:eastAsia="ar-SA"/>
        </w:rPr>
        <w:t>-</w:t>
      </w:r>
      <w:r w:rsidRPr="00A2033B">
        <w:rPr>
          <w:rFonts w:eastAsia="Times New Roman"/>
          <w:b/>
          <w:i/>
          <w:color w:val="0000FF"/>
          <w:u w:val="single"/>
          <w:lang w:val="en-US" w:eastAsia="ar-SA"/>
        </w:rPr>
        <w:t>k</w:t>
      </w:r>
      <w:r w:rsidRPr="00A2033B">
        <w:rPr>
          <w:rFonts w:eastAsia="Times New Roman"/>
          <w:b/>
          <w:i/>
          <w:color w:val="0000FF"/>
          <w:u w:val="single"/>
          <w:lang w:eastAsia="ar-SA"/>
        </w:rPr>
        <w:t>-</w:t>
      </w:r>
      <w:r w:rsidRPr="00A2033B">
        <w:rPr>
          <w:rFonts w:eastAsia="Times New Roman"/>
          <w:b/>
          <w:i/>
          <w:color w:val="0000FF"/>
          <w:u w:val="single"/>
          <w:lang w:val="en-US" w:eastAsia="ar-SA"/>
        </w:rPr>
        <w:t>d</w:t>
      </w:r>
      <w:r w:rsidRPr="00A2033B">
        <w:rPr>
          <w:rFonts w:eastAsia="Times New Roman"/>
          <w:b/>
          <w:i/>
          <w:color w:val="0000FF"/>
          <w:u w:val="single"/>
          <w:lang w:eastAsia="ar-SA"/>
        </w:rPr>
        <w:t>.</w:t>
      </w:r>
      <w:proofErr w:type="spellStart"/>
      <w:r w:rsidRPr="00A2033B">
        <w:rPr>
          <w:rFonts w:eastAsia="Times New Roman"/>
          <w:b/>
          <w:i/>
          <w:color w:val="0000FF"/>
          <w:u w:val="single"/>
          <w:lang w:eastAsia="ar-SA"/>
        </w:rPr>
        <w:t>ru</w:t>
      </w:r>
      <w:proofErr w:type="spellEnd"/>
      <w:r w:rsidRPr="00A2033B">
        <w:rPr>
          <w:rFonts w:eastAsia="Times New Roman"/>
          <w:lang w:eastAsia="ar-SA"/>
        </w:rP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A2033B" w:rsidRPr="00A2033B" w:rsidRDefault="00A2033B" w:rsidP="00A2033B">
      <w:pPr>
        <w:tabs>
          <w:tab w:val="left" w:pos="1134"/>
        </w:tabs>
        <w:suppressAutoHyphens/>
        <w:ind w:firstLine="709"/>
        <w:contextualSpacing/>
        <w:jc w:val="both"/>
        <w:rPr>
          <w:rFonts w:eastAsia="Times New Roman"/>
          <w:lang w:eastAsia="ar-SA"/>
        </w:rPr>
      </w:pPr>
      <w:r w:rsidRPr="00A2033B">
        <w:rPr>
          <w:rFonts w:eastAsia="Times New Roman"/>
          <w:lang w:eastAsia="ar-SA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033B" w:rsidRPr="00A2033B" w:rsidRDefault="00A2033B" w:rsidP="00A2033B">
      <w:pPr>
        <w:tabs>
          <w:tab w:val="left" w:pos="1134"/>
        </w:tabs>
        <w:suppressAutoHyphens/>
        <w:ind w:firstLine="709"/>
        <w:contextualSpacing/>
        <w:jc w:val="both"/>
        <w:rPr>
          <w:rFonts w:eastAsia="Times New Roman"/>
          <w:lang w:eastAsia="ar-SA"/>
        </w:rPr>
      </w:pPr>
      <w:r w:rsidRPr="00A2033B">
        <w:rPr>
          <w:rFonts w:eastAsia="Times New Roman"/>
          <w:lang w:eastAsia="ar-SA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A2033B" w:rsidRPr="00A2033B" w:rsidRDefault="00A2033B" w:rsidP="00A2033B">
      <w:pPr>
        <w:keepNext/>
        <w:keepLines/>
        <w:widowControl w:val="0"/>
        <w:suppressLineNumbers/>
        <w:suppressAutoHyphens/>
        <w:ind w:firstLine="720"/>
        <w:jc w:val="both"/>
        <w:rPr>
          <w:rFonts w:eastAsia="Times New Roman"/>
          <w:lang w:eastAsia="ar-SA"/>
        </w:rPr>
      </w:pPr>
      <w:r w:rsidRPr="00A2033B">
        <w:rPr>
          <w:rFonts w:eastAsia="Times New Roman"/>
          <w:b/>
          <w:lang w:eastAsia="ar-SA"/>
        </w:rPr>
        <w:t>7</w:t>
      </w:r>
      <w:r w:rsidRPr="00A2033B">
        <w:rPr>
          <w:rFonts w:eastAsia="Times New Roman"/>
          <w:lang w:eastAsia="ar-SA"/>
        </w:rPr>
        <w:t xml:space="preserve">. </w:t>
      </w:r>
      <w:r w:rsidRPr="00A2033B">
        <w:rPr>
          <w:rFonts w:eastAsia="Times New Roman"/>
          <w:b/>
          <w:lang w:eastAsia="ar-SA"/>
        </w:rPr>
        <w:t>Начальная (максимальная) цена договора:</w:t>
      </w:r>
      <w:r w:rsidRPr="00A2033B">
        <w:rPr>
          <w:rFonts w:eastAsia="Times New Roman"/>
          <w:lang w:eastAsia="ar-SA"/>
        </w:rPr>
        <w:t xml:space="preserve"> </w:t>
      </w:r>
      <w:r w:rsidRPr="00A2033B">
        <w:rPr>
          <w:rFonts w:eastAsia="Times New Roman"/>
          <w:bCs/>
          <w:lang w:eastAsia="ar-SA"/>
        </w:rPr>
        <w:t>7056515, 50 (Семь миллионов пятьдесят шесть тысяч пятьсот пятнадцать рублей 50 коп</w:t>
      </w:r>
      <w:r w:rsidRPr="00A2033B">
        <w:rPr>
          <w:rFonts w:eastAsia="Times New Roman"/>
          <w:lang w:eastAsia="ar-SA"/>
        </w:rPr>
        <w:t xml:space="preserve">еек) рублей, включая НДС. </w:t>
      </w:r>
      <w:r w:rsidRPr="00A2033B">
        <w:rPr>
          <w:rFonts w:eastAsia="Times New Roman"/>
          <w:b/>
          <w:lang w:eastAsia="ar-SA"/>
        </w:rPr>
        <w:t xml:space="preserve">Цена </w:t>
      </w:r>
      <w:proofErr w:type="gramStart"/>
      <w:r w:rsidRPr="00A2033B">
        <w:rPr>
          <w:rFonts w:eastAsia="Times New Roman"/>
          <w:b/>
          <w:lang w:eastAsia="ar-SA"/>
        </w:rPr>
        <w:t>договора включает в себя:</w:t>
      </w:r>
      <w:r w:rsidRPr="00A2033B">
        <w:rPr>
          <w:rFonts w:eastAsia="Times New Roman"/>
          <w:lang w:eastAsia="ar-SA"/>
        </w:rPr>
        <w:t xml:space="preserve"> расходы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2033B" w:rsidRPr="00A2033B" w:rsidRDefault="00A2033B" w:rsidP="00A2033B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spacing w:val="-6"/>
          <w:lang w:eastAsia="ar-SA"/>
        </w:rPr>
      </w:pPr>
      <w:r w:rsidRPr="00A2033B">
        <w:rPr>
          <w:rFonts w:eastAsia="Times New Roman"/>
          <w:b/>
          <w:lang w:eastAsia="ar-SA"/>
        </w:rPr>
        <w:t>8.</w:t>
      </w:r>
      <w:r w:rsidRPr="00A2033B">
        <w:rPr>
          <w:rFonts w:eastAsia="Times New Roman"/>
          <w:b/>
          <w:spacing w:val="-6"/>
          <w:lang w:eastAsia="ar-SA"/>
        </w:rPr>
        <w:t>Срок, место и порядок предоставления аукционной документации:</w:t>
      </w:r>
    </w:p>
    <w:p w:rsidR="00A2033B" w:rsidRPr="00A2033B" w:rsidRDefault="00A2033B" w:rsidP="00A2033B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spacing w:val="-6"/>
          <w:lang w:eastAsia="ar-SA"/>
        </w:rPr>
      </w:pPr>
      <w:proofErr w:type="gramStart"/>
      <w:r w:rsidRPr="00A2033B">
        <w:rPr>
          <w:rFonts w:eastAsia="Times New Roman"/>
          <w:spacing w:val="-6"/>
          <w:lang w:eastAsia="ar-SA"/>
        </w:rPr>
        <w:t xml:space="preserve">На официальном сайте </w:t>
      </w:r>
      <w:r w:rsidRPr="00A2033B">
        <w:rPr>
          <w:rFonts w:eastAsia="Times New Roman"/>
          <w:lang w:eastAsia="ar-SA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Pr="00A2033B">
        <w:rPr>
          <w:rFonts w:eastAsia="Times New Roman"/>
          <w:color w:val="0000FF"/>
          <w:szCs w:val="20"/>
          <w:u w:val="single"/>
          <w:lang w:eastAsia="ar-SA"/>
        </w:rPr>
        <w:t>http://www.zakupki.gov.ru</w:t>
      </w:r>
      <w:r w:rsidRPr="00A2033B">
        <w:rPr>
          <w:rFonts w:eastAsia="Times New Roman"/>
          <w:lang w:eastAsia="ar-SA"/>
        </w:rPr>
        <w:t>), на официальном сайте по закупкам атомной отрасли Госкорпорации «Рос</w:t>
      </w:r>
      <w:r w:rsidRPr="00A2033B">
        <w:rPr>
          <w:rFonts w:eastAsia="Times New Roman"/>
          <w:spacing w:val="-6"/>
          <w:lang w:eastAsia="ar-SA"/>
        </w:rPr>
        <w:t>атом» (</w:t>
      </w:r>
      <w:r w:rsidRPr="00A2033B">
        <w:rPr>
          <w:rFonts w:eastAsia="Times New Roman"/>
          <w:color w:val="0000FF"/>
          <w:u w:val="single"/>
          <w:lang w:eastAsia="ar-SA"/>
        </w:rPr>
        <w:t>http://zakupki.rosatom.ru</w:t>
      </w:r>
      <w:r w:rsidRPr="00A2033B">
        <w:rPr>
          <w:rFonts w:eastAsia="Times New Roman"/>
          <w:spacing w:val="-6"/>
          <w:lang w:eastAsia="ar-SA"/>
        </w:rPr>
        <w:t xml:space="preserve">) аукционная документация находится в открытом доступе, начиная </w:t>
      </w:r>
      <w:r w:rsidRPr="00A2033B">
        <w:rPr>
          <w:rFonts w:eastAsia="Times New Roman"/>
          <w:lang w:eastAsia="ar-SA"/>
        </w:rPr>
        <w:t>с даты размещения настоящего извещения и аукционной документации</w:t>
      </w:r>
      <w:r w:rsidRPr="00A2033B">
        <w:rPr>
          <w:rFonts w:eastAsia="Times New Roman"/>
          <w:spacing w:val="-6"/>
          <w:lang w:eastAsia="ar-SA"/>
        </w:rPr>
        <w:t>.</w:t>
      </w:r>
      <w:proofErr w:type="gramEnd"/>
      <w:r w:rsidRPr="00A2033B">
        <w:rPr>
          <w:rFonts w:eastAsia="Times New Roman"/>
          <w:spacing w:val="-6"/>
          <w:lang w:eastAsia="ar-SA"/>
        </w:rPr>
        <w:t xml:space="preserve"> Порядок получения аукционной документации на электронной торговой площадке </w:t>
      </w:r>
      <w:r w:rsidRPr="00A2033B">
        <w:rPr>
          <w:rFonts w:eastAsia="Times New Roman"/>
          <w:spacing w:val="-6"/>
          <w:lang w:val="en-US" w:eastAsia="ar-SA"/>
        </w:rPr>
        <w:t>A</w:t>
      </w:r>
      <w:r w:rsidRPr="00A2033B">
        <w:rPr>
          <w:rFonts w:eastAsia="Times New Roman"/>
          <w:spacing w:val="-6"/>
          <w:lang w:eastAsia="ar-SA"/>
        </w:rPr>
        <w:t>-</w:t>
      </w:r>
      <w:r w:rsidRPr="00A2033B">
        <w:rPr>
          <w:rFonts w:eastAsia="Times New Roman"/>
          <w:spacing w:val="-6"/>
          <w:lang w:val="en-US" w:eastAsia="ar-SA"/>
        </w:rPr>
        <w:t>K</w:t>
      </w:r>
      <w:r w:rsidRPr="00A2033B">
        <w:rPr>
          <w:rFonts w:eastAsia="Times New Roman"/>
          <w:spacing w:val="-6"/>
          <w:lang w:eastAsia="ar-SA"/>
        </w:rPr>
        <w:t>-</w:t>
      </w:r>
      <w:r w:rsidRPr="00A2033B">
        <w:rPr>
          <w:rFonts w:eastAsia="Times New Roman"/>
          <w:spacing w:val="-6"/>
          <w:lang w:val="en-US" w:eastAsia="ar-SA"/>
        </w:rPr>
        <w:t>D</w:t>
      </w:r>
      <w:r w:rsidRPr="00A2033B">
        <w:rPr>
          <w:rFonts w:eastAsia="Times New Roman"/>
          <w:spacing w:val="-6"/>
          <w:lang w:eastAsia="ar-SA"/>
        </w:rPr>
        <w:t xml:space="preserve"> </w:t>
      </w:r>
      <w:proofErr w:type="spellStart"/>
      <w:r w:rsidRPr="00A2033B">
        <w:rPr>
          <w:rFonts w:eastAsia="Times New Roman"/>
          <w:color w:val="0000FF"/>
          <w:spacing w:val="-6"/>
          <w:u w:val="single"/>
          <w:lang w:eastAsia="ar-SA"/>
        </w:rPr>
        <w:t>www</w:t>
      </w:r>
      <w:proofErr w:type="spellEnd"/>
      <w:r w:rsidRPr="00A2033B">
        <w:rPr>
          <w:rFonts w:eastAsia="Times New Roman"/>
          <w:color w:val="0000FF"/>
          <w:spacing w:val="-6"/>
          <w:u w:val="single"/>
          <w:lang w:eastAsia="ar-SA"/>
        </w:rPr>
        <w:t>.</w:t>
      </w:r>
      <w:r w:rsidRPr="00A2033B">
        <w:rPr>
          <w:rFonts w:eastAsia="Times New Roman"/>
          <w:color w:val="0000FF"/>
          <w:spacing w:val="-6"/>
          <w:u w:val="single"/>
          <w:lang w:val="en-US" w:eastAsia="ar-SA"/>
        </w:rPr>
        <w:t>a</w:t>
      </w:r>
      <w:r w:rsidRPr="00A2033B">
        <w:rPr>
          <w:rFonts w:eastAsia="Times New Roman"/>
          <w:color w:val="0000FF"/>
          <w:spacing w:val="-6"/>
          <w:u w:val="single"/>
          <w:lang w:eastAsia="ar-SA"/>
        </w:rPr>
        <w:t>-</w:t>
      </w:r>
      <w:r w:rsidRPr="00A2033B">
        <w:rPr>
          <w:rFonts w:eastAsia="Times New Roman"/>
          <w:color w:val="0000FF"/>
          <w:spacing w:val="-6"/>
          <w:u w:val="single"/>
          <w:lang w:val="en-US" w:eastAsia="ar-SA"/>
        </w:rPr>
        <w:t>k</w:t>
      </w:r>
      <w:r w:rsidRPr="00A2033B">
        <w:rPr>
          <w:rFonts w:eastAsia="Times New Roman"/>
          <w:color w:val="0000FF"/>
          <w:spacing w:val="-6"/>
          <w:u w:val="single"/>
          <w:lang w:eastAsia="ar-SA"/>
        </w:rPr>
        <w:t>-</w:t>
      </w:r>
      <w:r w:rsidRPr="00A2033B">
        <w:rPr>
          <w:rFonts w:eastAsia="Times New Roman"/>
          <w:color w:val="0000FF"/>
          <w:spacing w:val="-6"/>
          <w:u w:val="single"/>
          <w:lang w:val="en-US" w:eastAsia="ar-SA"/>
        </w:rPr>
        <w:t>d</w:t>
      </w:r>
      <w:r w:rsidRPr="00A2033B">
        <w:rPr>
          <w:rFonts w:eastAsia="Times New Roman"/>
          <w:color w:val="0000FF"/>
          <w:spacing w:val="-6"/>
          <w:u w:val="single"/>
          <w:lang w:eastAsia="ar-SA"/>
        </w:rPr>
        <w:t>.</w:t>
      </w:r>
      <w:proofErr w:type="spellStart"/>
      <w:r w:rsidRPr="00A2033B">
        <w:rPr>
          <w:rFonts w:eastAsia="Times New Roman"/>
          <w:color w:val="0000FF"/>
          <w:spacing w:val="-6"/>
          <w:u w:val="single"/>
          <w:lang w:eastAsia="ar-SA"/>
        </w:rPr>
        <w:t>ru</w:t>
      </w:r>
      <w:proofErr w:type="spellEnd"/>
      <w:r w:rsidRPr="00A2033B">
        <w:rPr>
          <w:rFonts w:eastAsia="Times New Roman"/>
          <w:b/>
          <w:i/>
          <w:lang w:eastAsia="ar-SA"/>
        </w:rPr>
        <w:t xml:space="preserve"> </w:t>
      </w:r>
      <w:r w:rsidRPr="00A2033B">
        <w:rPr>
          <w:rFonts w:eastAsia="Times New Roman"/>
          <w:spacing w:val="-6"/>
          <w:lang w:eastAsia="ar-SA"/>
        </w:rPr>
        <w:t>определяется правилами данной электронной торговой площадки.</w:t>
      </w:r>
    </w:p>
    <w:p w:rsidR="00A2033B" w:rsidRPr="00A2033B" w:rsidRDefault="00A2033B" w:rsidP="00A2033B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color w:val="000000"/>
          <w:lang w:eastAsia="ar-SA"/>
        </w:rPr>
      </w:pPr>
      <w:r w:rsidRPr="00A2033B">
        <w:rPr>
          <w:rFonts w:eastAsia="Times New Roman"/>
          <w:b/>
          <w:lang w:eastAsia="ar-SA"/>
        </w:rPr>
        <w:t xml:space="preserve">9. Обеспечение заявки на </w:t>
      </w:r>
      <w:r w:rsidRPr="00A2033B">
        <w:rPr>
          <w:rFonts w:eastAsia="Times New Roman"/>
          <w:b/>
          <w:color w:val="000000"/>
          <w:lang w:eastAsia="ar-SA"/>
        </w:rPr>
        <w:t xml:space="preserve">участие в аукционе: </w:t>
      </w:r>
      <w:r w:rsidRPr="00A2033B">
        <w:rPr>
          <w:rFonts w:eastAsia="Times New Roman"/>
          <w:color w:val="000000"/>
          <w:lang w:eastAsia="ar-SA"/>
        </w:rPr>
        <w:t>денежные средства в размере: 350 000, 00 (триста пятьдесят тысяч рублей 00 копеек) рублей,  НДС не облагается, предоставляются в порядке и сроки, указанные в подразделе 4.11 аукционной документации.</w:t>
      </w:r>
    </w:p>
    <w:p w:rsidR="00A2033B" w:rsidRPr="00A2033B" w:rsidRDefault="00A2033B" w:rsidP="00A2033B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spacing w:val="-6"/>
          <w:lang w:eastAsia="ar-SA"/>
        </w:rPr>
      </w:pPr>
      <w:r w:rsidRPr="00A2033B">
        <w:rPr>
          <w:rFonts w:eastAsia="Times New Roman"/>
          <w:b/>
          <w:lang w:eastAsia="ar-SA"/>
        </w:rPr>
        <w:lastRenderedPageBreak/>
        <w:t>10.</w:t>
      </w:r>
      <w:r w:rsidRPr="00A2033B">
        <w:rPr>
          <w:rFonts w:eastAsia="Times New Roman"/>
          <w:spacing w:val="-6"/>
          <w:lang w:eastAsia="ar-SA"/>
        </w:rPr>
        <w:t xml:space="preserve"> </w:t>
      </w:r>
      <w:r w:rsidRPr="00A2033B">
        <w:rPr>
          <w:rFonts w:eastAsia="Times New Roman"/>
          <w:b/>
          <w:spacing w:val="-6"/>
          <w:lang w:eastAsia="ar-SA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A2033B">
        <w:rPr>
          <w:rFonts w:eastAsia="Times New Roman"/>
          <w:spacing w:val="-6"/>
          <w:lang w:eastAsia="ar-SA"/>
        </w:rPr>
        <w:t>:</w:t>
      </w:r>
    </w:p>
    <w:p w:rsidR="00A2033B" w:rsidRPr="00A2033B" w:rsidRDefault="00A2033B" w:rsidP="00A2033B">
      <w:pPr>
        <w:suppressAutoHyphens/>
        <w:contextualSpacing/>
        <w:jc w:val="both"/>
        <w:rPr>
          <w:rFonts w:eastAsia="Times New Roman"/>
          <w:spacing w:val="-6"/>
          <w:lang w:eastAsia="ar-SA"/>
        </w:rPr>
      </w:pPr>
      <w:r w:rsidRPr="00A2033B">
        <w:rPr>
          <w:rFonts w:eastAsia="Times New Roman"/>
          <w:spacing w:val="-6"/>
          <w:lang w:eastAsia="ar-SA"/>
        </w:rPr>
        <w:t xml:space="preserve">Заявки на участие в аукционе предоставляются на электронную торговую площадку </w:t>
      </w:r>
      <w:r w:rsidRPr="00A2033B">
        <w:rPr>
          <w:rFonts w:eastAsia="Times New Roman"/>
          <w:spacing w:val="-6"/>
          <w:lang w:val="en-US" w:eastAsia="ar-SA"/>
        </w:rPr>
        <w:t>A</w:t>
      </w:r>
      <w:r w:rsidRPr="00A2033B">
        <w:rPr>
          <w:rFonts w:eastAsia="Times New Roman"/>
          <w:spacing w:val="-6"/>
          <w:lang w:eastAsia="ar-SA"/>
        </w:rPr>
        <w:t>-</w:t>
      </w:r>
      <w:r w:rsidRPr="00A2033B">
        <w:rPr>
          <w:rFonts w:eastAsia="Times New Roman"/>
          <w:spacing w:val="-6"/>
          <w:lang w:val="en-US" w:eastAsia="ar-SA"/>
        </w:rPr>
        <w:t>K</w:t>
      </w:r>
      <w:r w:rsidRPr="00A2033B">
        <w:rPr>
          <w:rFonts w:eastAsia="Times New Roman"/>
          <w:spacing w:val="-6"/>
          <w:lang w:eastAsia="ar-SA"/>
        </w:rPr>
        <w:t>-</w:t>
      </w:r>
      <w:r w:rsidRPr="00A2033B">
        <w:rPr>
          <w:rFonts w:eastAsia="Times New Roman"/>
          <w:spacing w:val="-6"/>
          <w:lang w:val="en-US" w:eastAsia="ar-SA"/>
        </w:rPr>
        <w:t>D</w:t>
      </w:r>
      <w:r w:rsidRPr="00A2033B">
        <w:rPr>
          <w:rFonts w:eastAsia="Times New Roman"/>
          <w:spacing w:val="-6"/>
          <w:lang w:eastAsia="ar-SA"/>
        </w:rPr>
        <w:t xml:space="preserve"> </w:t>
      </w:r>
      <w:proofErr w:type="spellStart"/>
      <w:r w:rsidRPr="00A2033B">
        <w:rPr>
          <w:rFonts w:eastAsia="Times New Roman"/>
          <w:color w:val="0000FF"/>
          <w:u w:val="single"/>
          <w:lang w:eastAsia="ar-SA"/>
        </w:rPr>
        <w:t>www</w:t>
      </w:r>
      <w:proofErr w:type="spellEnd"/>
      <w:r w:rsidRPr="00A2033B">
        <w:rPr>
          <w:rFonts w:eastAsia="Times New Roman"/>
          <w:color w:val="0000FF"/>
          <w:u w:val="single"/>
          <w:lang w:eastAsia="ar-SA"/>
        </w:rPr>
        <w:t>.</w:t>
      </w:r>
      <w:r w:rsidRPr="00A2033B">
        <w:rPr>
          <w:rFonts w:eastAsia="Times New Roman"/>
          <w:color w:val="0000FF"/>
          <w:u w:val="single"/>
          <w:lang w:val="en-US" w:eastAsia="ar-SA"/>
        </w:rPr>
        <w:t>a</w:t>
      </w:r>
      <w:r w:rsidRPr="00A2033B">
        <w:rPr>
          <w:rFonts w:eastAsia="Times New Roman"/>
          <w:color w:val="0000FF"/>
          <w:u w:val="single"/>
          <w:lang w:eastAsia="ar-SA"/>
        </w:rPr>
        <w:t>-</w:t>
      </w:r>
      <w:r w:rsidRPr="00A2033B">
        <w:rPr>
          <w:rFonts w:eastAsia="Times New Roman"/>
          <w:color w:val="0000FF"/>
          <w:u w:val="single"/>
          <w:lang w:val="en-US" w:eastAsia="ar-SA"/>
        </w:rPr>
        <w:t>k</w:t>
      </w:r>
      <w:r w:rsidRPr="00A2033B">
        <w:rPr>
          <w:rFonts w:eastAsia="Times New Roman"/>
          <w:color w:val="0000FF"/>
          <w:u w:val="single"/>
          <w:lang w:eastAsia="ar-SA"/>
        </w:rPr>
        <w:t>-</w:t>
      </w:r>
      <w:r w:rsidRPr="00A2033B">
        <w:rPr>
          <w:rFonts w:eastAsia="Times New Roman"/>
          <w:color w:val="0000FF"/>
          <w:u w:val="single"/>
          <w:lang w:val="en-US" w:eastAsia="ar-SA"/>
        </w:rPr>
        <w:t>d</w:t>
      </w:r>
      <w:r w:rsidRPr="00A2033B">
        <w:rPr>
          <w:rFonts w:eastAsia="Times New Roman"/>
          <w:color w:val="0000FF"/>
          <w:u w:val="single"/>
          <w:lang w:eastAsia="ar-SA"/>
        </w:rPr>
        <w:t>.</w:t>
      </w:r>
      <w:proofErr w:type="spellStart"/>
      <w:r w:rsidRPr="00A2033B">
        <w:rPr>
          <w:rFonts w:eastAsia="Times New Roman"/>
          <w:color w:val="0000FF"/>
          <w:u w:val="single"/>
          <w:lang w:eastAsia="ar-SA"/>
        </w:rPr>
        <w:t>ru</w:t>
      </w:r>
      <w:proofErr w:type="spellEnd"/>
      <w:r w:rsidRPr="00A2033B">
        <w:rPr>
          <w:rFonts w:eastAsia="Times New Roman"/>
          <w:lang w:eastAsia="ar-SA"/>
        </w:rPr>
        <w:t xml:space="preserve"> </w:t>
      </w:r>
      <w:r w:rsidRPr="00A2033B">
        <w:rPr>
          <w:rFonts w:eastAsia="Times New Roman"/>
          <w:spacing w:val="-6"/>
          <w:lang w:eastAsia="ar-SA"/>
        </w:rPr>
        <w:t>начиная с даты</w:t>
      </w:r>
      <w:r w:rsidRPr="00A2033B">
        <w:rPr>
          <w:rFonts w:eastAsia="Times New Roman"/>
          <w:b/>
          <w:i/>
          <w:lang w:eastAsia="ar-SA"/>
        </w:rPr>
        <w:t xml:space="preserve"> </w:t>
      </w:r>
      <w:r w:rsidRPr="00A2033B">
        <w:rPr>
          <w:rFonts w:eastAsia="Times New Roman"/>
          <w:lang w:eastAsia="ar-SA"/>
        </w:rPr>
        <w:t>размещения настоящего извещения и аукционной документации на официальном сайте и на данной ЭТП,</w:t>
      </w:r>
      <w:r w:rsidRPr="00A2033B">
        <w:rPr>
          <w:rFonts w:eastAsia="Times New Roman"/>
          <w:spacing w:val="-6"/>
          <w:lang w:eastAsia="ar-SA"/>
        </w:rPr>
        <w:t xml:space="preserve"> в порядке и в соответствии с регламентом работы данной ЭТП, в срок не позднее 09:00 (время московское) </w:t>
      </w:r>
      <w:r w:rsidRPr="00A2033B">
        <w:rPr>
          <w:rFonts w:eastAsia="Times New Roman"/>
          <w:spacing w:val="-6"/>
          <w:highlight w:val="yellow"/>
          <w:lang w:eastAsia="ar-SA"/>
        </w:rPr>
        <w:t>«24» сентября 2014 года.</w:t>
      </w:r>
    </w:p>
    <w:p w:rsidR="00A2033B" w:rsidRPr="00A2033B" w:rsidRDefault="00A2033B" w:rsidP="00A2033B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spacing w:val="-6"/>
          <w:lang w:eastAsia="ar-SA"/>
        </w:rPr>
      </w:pPr>
      <w:r w:rsidRPr="00A2033B">
        <w:rPr>
          <w:rFonts w:eastAsia="Times New Roman"/>
          <w:b/>
          <w:lang w:eastAsia="ar-SA"/>
        </w:rPr>
        <w:t>11.</w:t>
      </w:r>
      <w:r w:rsidRPr="00A2033B">
        <w:rPr>
          <w:rFonts w:eastAsia="Times New Roman"/>
          <w:spacing w:val="-6"/>
          <w:lang w:eastAsia="ar-SA"/>
        </w:rPr>
        <w:t xml:space="preserve"> </w:t>
      </w:r>
      <w:r w:rsidRPr="00A2033B">
        <w:rPr>
          <w:rFonts w:eastAsia="Times New Roman"/>
          <w:b/>
          <w:spacing w:val="-6"/>
          <w:lang w:eastAsia="ar-SA"/>
        </w:rPr>
        <w:t>Место и дата проведения отборочной стадии рассмотрения первых частей заявок на участие в аукционе:</w:t>
      </w:r>
      <w:r w:rsidRPr="00A2033B">
        <w:rPr>
          <w:rFonts w:eastAsia="Times New Roman"/>
          <w:spacing w:val="-6"/>
          <w:lang w:eastAsia="ar-SA"/>
        </w:rPr>
        <w:t xml:space="preserve"> г. Обнинск, Калужская область, пл. Бондаренко, 1, </w:t>
      </w:r>
      <w:r w:rsidRPr="00A2033B">
        <w:rPr>
          <w:rFonts w:eastAsia="Times New Roman"/>
          <w:szCs w:val="20"/>
          <w:lang w:eastAsia="ar-SA"/>
        </w:rPr>
        <w:t xml:space="preserve">Здание ГК, </w:t>
      </w:r>
      <w:proofErr w:type="spellStart"/>
      <w:r w:rsidRPr="00A2033B">
        <w:rPr>
          <w:rFonts w:eastAsia="Times New Roman"/>
          <w:szCs w:val="20"/>
          <w:lang w:eastAsia="ar-SA"/>
        </w:rPr>
        <w:t>каб</w:t>
      </w:r>
      <w:proofErr w:type="spellEnd"/>
      <w:r w:rsidRPr="00A2033B">
        <w:rPr>
          <w:rFonts w:eastAsia="Times New Roman"/>
          <w:szCs w:val="20"/>
          <w:lang w:eastAsia="ar-SA"/>
        </w:rPr>
        <w:t xml:space="preserve">. 231, </w:t>
      </w:r>
      <w:r w:rsidRPr="00A2033B">
        <w:rPr>
          <w:rFonts w:eastAsia="Times New Roman"/>
          <w:spacing w:val="-6"/>
          <w:lang w:eastAsia="ar-SA"/>
        </w:rPr>
        <w:t xml:space="preserve">не позднее </w:t>
      </w:r>
      <w:r w:rsidRPr="00A2033B">
        <w:rPr>
          <w:rFonts w:eastAsia="Times New Roman"/>
          <w:spacing w:val="-6"/>
          <w:highlight w:val="yellow"/>
          <w:lang w:eastAsia="ar-SA"/>
        </w:rPr>
        <w:t>«03» октября 2014 года</w:t>
      </w:r>
      <w:r w:rsidRPr="00A2033B">
        <w:rPr>
          <w:rFonts w:eastAsia="Times New Roman"/>
          <w:spacing w:val="-6"/>
          <w:lang w:eastAsia="ar-SA"/>
        </w:rPr>
        <w:t xml:space="preserve">. </w:t>
      </w:r>
    </w:p>
    <w:p w:rsidR="00A2033B" w:rsidRPr="00A2033B" w:rsidRDefault="00A2033B" w:rsidP="00A2033B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i/>
          <w:lang w:eastAsia="ar-SA"/>
        </w:rPr>
      </w:pPr>
      <w:r w:rsidRPr="00A2033B">
        <w:rPr>
          <w:rFonts w:eastAsia="Times New Roman"/>
          <w:b/>
          <w:spacing w:val="-6"/>
          <w:lang w:eastAsia="ar-SA"/>
        </w:rPr>
        <w:t>12. Дата и время начала проведения аукциона</w:t>
      </w:r>
      <w:r w:rsidRPr="00A2033B">
        <w:rPr>
          <w:rFonts w:eastAsia="Times New Roman"/>
          <w:spacing w:val="-6"/>
          <w:lang w:eastAsia="ar-SA"/>
        </w:rPr>
        <w:t>: 09:00 часов (время московское)</w:t>
      </w:r>
      <w:r w:rsidRPr="00A2033B">
        <w:rPr>
          <w:rFonts w:eastAsia="Times New Roman"/>
          <w:b/>
          <w:i/>
          <w:lang w:eastAsia="ar-SA"/>
        </w:rPr>
        <w:t xml:space="preserve"> </w:t>
      </w:r>
      <w:r w:rsidRPr="00A2033B">
        <w:rPr>
          <w:rFonts w:eastAsia="Times New Roman"/>
          <w:spacing w:val="-6"/>
          <w:highlight w:val="yellow"/>
          <w:lang w:eastAsia="ar-SA"/>
        </w:rPr>
        <w:t>«07» октября 2014 года</w:t>
      </w:r>
      <w:r w:rsidRPr="00A2033B">
        <w:rPr>
          <w:rFonts w:eastAsia="Times New Roman"/>
          <w:spacing w:val="-6"/>
          <w:lang w:eastAsia="ar-SA"/>
        </w:rPr>
        <w:t>.</w:t>
      </w:r>
    </w:p>
    <w:p w:rsidR="00A2033B" w:rsidRPr="00A2033B" w:rsidRDefault="00A2033B" w:rsidP="00A2033B">
      <w:pPr>
        <w:tabs>
          <w:tab w:val="left" w:pos="1134"/>
        </w:tabs>
        <w:ind w:firstLine="720"/>
        <w:contextualSpacing/>
        <w:jc w:val="both"/>
        <w:rPr>
          <w:rFonts w:eastAsia="Times New Roman"/>
          <w:spacing w:val="-6"/>
          <w:lang w:eastAsia="ar-SA"/>
        </w:rPr>
      </w:pPr>
      <w:r w:rsidRPr="00A2033B">
        <w:rPr>
          <w:rFonts w:eastAsia="Times New Roman"/>
          <w:b/>
          <w:spacing w:val="-6"/>
          <w:lang w:eastAsia="ar-SA"/>
        </w:rPr>
        <w:t xml:space="preserve">13. </w:t>
      </w:r>
      <w:r w:rsidRPr="00A2033B">
        <w:rPr>
          <w:rFonts w:eastAsia="Times New Roman"/>
          <w:b/>
          <w:spacing w:val="-6"/>
          <w:lang w:eastAsia="ru-RU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A2033B">
        <w:rPr>
          <w:rFonts w:eastAsia="Times New Roman"/>
          <w:b/>
          <w:i/>
          <w:lang w:eastAsia="ar-SA"/>
        </w:rPr>
        <w:t xml:space="preserve"> </w:t>
      </w:r>
      <w:r w:rsidRPr="00A2033B">
        <w:rPr>
          <w:rFonts w:eastAsia="Times New Roman"/>
          <w:spacing w:val="-6"/>
          <w:lang w:eastAsia="ar-SA"/>
        </w:rPr>
        <w:t>г. Обнинск, Калужск</w:t>
      </w:r>
      <w:r w:rsidR="001C2911">
        <w:rPr>
          <w:rFonts w:eastAsia="Times New Roman"/>
          <w:spacing w:val="-6"/>
          <w:lang w:eastAsia="ar-SA"/>
        </w:rPr>
        <w:t xml:space="preserve">ая область, пл. Бондаренко, 1, </w:t>
      </w:r>
      <w:bookmarkStart w:id="1" w:name="_GoBack"/>
      <w:bookmarkEnd w:id="1"/>
      <w:r w:rsidRPr="00A2033B">
        <w:rPr>
          <w:rFonts w:eastAsia="Times New Roman"/>
          <w:szCs w:val="20"/>
          <w:lang w:eastAsia="ar-SA"/>
        </w:rPr>
        <w:t xml:space="preserve">Здание ГК, </w:t>
      </w:r>
      <w:proofErr w:type="spellStart"/>
      <w:r w:rsidRPr="00A2033B">
        <w:rPr>
          <w:rFonts w:eastAsia="Times New Roman"/>
          <w:szCs w:val="20"/>
          <w:lang w:eastAsia="ar-SA"/>
        </w:rPr>
        <w:t>каб</w:t>
      </w:r>
      <w:proofErr w:type="spellEnd"/>
      <w:r w:rsidRPr="00A2033B">
        <w:rPr>
          <w:rFonts w:eastAsia="Times New Roman"/>
          <w:szCs w:val="20"/>
          <w:lang w:eastAsia="ar-SA"/>
        </w:rPr>
        <w:t xml:space="preserve">. 231, </w:t>
      </w:r>
      <w:r w:rsidRPr="00A2033B">
        <w:rPr>
          <w:rFonts w:eastAsia="Times New Roman"/>
          <w:spacing w:val="-6"/>
          <w:lang w:eastAsia="ar-SA"/>
        </w:rPr>
        <w:t xml:space="preserve">не позднее </w:t>
      </w:r>
      <w:r w:rsidRPr="00A2033B">
        <w:rPr>
          <w:rFonts w:eastAsia="Times New Roman"/>
          <w:spacing w:val="-6"/>
          <w:highlight w:val="yellow"/>
          <w:lang w:eastAsia="ar-SA"/>
        </w:rPr>
        <w:t>«17» октября 2014 года</w:t>
      </w:r>
      <w:r w:rsidRPr="00A2033B">
        <w:rPr>
          <w:rFonts w:eastAsia="Times New Roman"/>
          <w:spacing w:val="-6"/>
          <w:lang w:eastAsia="ar-SA"/>
        </w:rPr>
        <w:t>.</w:t>
      </w:r>
    </w:p>
    <w:p w:rsidR="00A2033B" w:rsidRPr="00A2033B" w:rsidRDefault="00A2033B" w:rsidP="00A2033B">
      <w:pPr>
        <w:ind w:firstLine="720"/>
        <w:jc w:val="both"/>
        <w:rPr>
          <w:rFonts w:eastAsia="Times New Roman"/>
          <w:spacing w:val="-6"/>
          <w:lang w:eastAsia="ru-RU"/>
        </w:rPr>
      </w:pPr>
      <w:r w:rsidRPr="00A2033B">
        <w:rPr>
          <w:rFonts w:eastAsia="Times New Roman"/>
          <w:b/>
          <w:spacing w:val="-6"/>
          <w:lang w:eastAsia="ru-RU"/>
        </w:rPr>
        <w:t>14</w:t>
      </w:r>
      <w:r w:rsidRPr="00A2033B">
        <w:rPr>
          <w:rFonts w:eastAsia="Times New Roman"/>
          <w:spacing w:val="-6"/>
          <w:lang w:eastAsia="ru-RU"/>
        </w:rPr>
        <w:t xml:space="preserve">. </w:t>
      </w:r>
      <w:r w:rsidRPr="00A2033B">
        <w:rPr>
          <w:rFonts w:eastAsia="Times New Roman"/>
          <w:b/>
          <w:spacing w:val="-6"/>
          <w:lang w:eastAsia="ru-RU"/>
        </w:rPr>
        <w:t>Срок заключения договора после определения победителя аукциона</w:t>
      </w:r>
      <w:r w:rsidRPr="00A2033B">
        <w:rPr>
          <w:rFonts w:eastAsia="Times New Roman"/>
          <w:spacing w:val="-6"/>
          <w:lang w:eastAsia="ru-RU"/>
        </w:rPr>
        <w:t xml:space="preserve">: </w:t>
      </w:r>
      <w:r w:rsidRPr="00A2033B">
        <w:rPr>
          <w:rFonts w:eastAsia="Times New Roman"/>
          <w:lang w:eastAsia="ru-RU"/>
        </w:rPr>
        <w:t>в течение </w:t>
      </w:r>
      <w:r w:rsidRPr="00A2033B">
        <w:rPr>
          <w:rFonts w:eastAsia="Times New Roman"/>
          <w:b/>
          <w:i/>
          <w:lang w:eastAsia="ru-RU"/>
        </w:rPr>
        <w:t>30</w:t>
      </w:r>
      <w:r w:rsidRPr="00A2033B">
        <w:rPr>
          <w:rFonts w:eastAsia="Times New Roman"/>
          <w:b/>
          <w:lang w:eastAsia="ru-RU"/>
        </w:rPr>
        <w:t xml:space="preserve"> дней</w:t>
      </w:r>
      <w:r w:rsidRPr="00A2033B">
        <w:rPr>
          <w:rFonts w:eastAsia="Times New Roman"/>
          <w:lang w:eastAsia="ru-RU"/>
        </w:rPr>
        <w:t>, но не ранее чем через 10 (десять) дней после размещения на официальном сайте и на ЭТП протокола подведения итогов аукциона.</w:t>
      </w:r>
      <w:r w:rsidRPr="00A2033B">
        <w:rPr>
          <w:rFonts w:eastAsia="Times New Roman"/>
          <w:spacing w:val="-6"/>
          <w:lang w:eastAsia="ru-RU"/>
        </w:rPr>
        <w:t xml:space="preserve"> </w:t>
      </w:r>
    </w:p>
    <w:p w:rsidR="00A2033B" w:rsidRPr="00A2033B" w:rsidRDefault="00A2033B" w:rsidP="00A2033B">
      <w:pPr>
        <w:ind w:firstLine="720"/>
        <w:jc w:val="both"/>
        <w:rPr>
          <w:rFonts w:eastAsia="Times New Roman"/>
          <w:b/>
          <w:lang w:eastAsia="ru-RU"/>
        </w:rPr>
      </w:pPr>
      <w:r w:rsidRPr="00A2033B">
        <w:rPr>
          <w:rFonts w:eastAsia="Times New Roman"/>
          <w:b/>
          <w:spacing w:val="-6"/>
          <w:lang w:eastAsia="ru-RU"/>
        </w:rPr>
        <w:t>15</w:t>
      </w:r>
      <w:r w:rsidRPr="00A2033B">
        <w:rPr>
          <w:rFonts w:eastAsia="Times New Roman"/>
          <w:spacing w:val="-6"/>
          <w:lang w:eastAsia="ru-RU"/>
        </w:rPr>
        <w:t xml:space="preserve">. </w:t>
      </w:r>
      <w:r w:rsidRPr="00A2033B">
        <w:rPr>
          <w:rFonts w:eastAsia="Times New Roman"/>
          <w:b/>
          <w:spacing w:val="-6"/>
          <w:lang w:eastAsia="ru-RU"/>
        </w:rPr>
        <w:t>Форма, размер и срок предоставления обеспечения исполнения обязательств по договору:</w:t>
      </w:r>
      <w:r w:rsidRPr="00A2033B">
        <w:rPr>
          <w:rFonts w:eastAsia="Times New Roman"/>
          <w:i/>
          <w:spacing w:val="-6"/>
          <w:lang w:eastAsia="ru-RU"/>
        </w:rPr>
        <w:t xml:space="preserve"> </w:t>
      </w:r>
      <w:r w:rsidRPr="00A2033B">
        <w:rPr>
          <w:rFonts w:eastAsia="Times New Roman"/>
          <w:b/>
          <w:lang w:eastAsia="ru-RU"/>
        </w:rPr>
        <w:t>не требуется.</w:t>
      </w:r>
    </w:p>
    <w:p w:rsidR="00A2033B" w:rsidRPr="00A2033B" w:rsidRDefault="00A2033B" w:rsidP="00A2033B">
      <w:pPr>
        <w:ind w:firstLine="720"/>
        <w:jc w:val="both"/>
        <w:rPr>
          <w:rFonts w:eastAsia="Times New Roman"/>
          <w:lang w:eastAsia="ru-RU"/>
        </w:rPr>
      </w:pPr>
      <w:r w:rsidRPr="00A2033B">
        <w:rPr>
          <w:rFonts w:eastAsia="Times New Roman"/>
          <w:b/>
          <w:lang w:eastAsia="ru-RU"/>
        </w:rPr>
        <w:t xml:space="preserve">16. </w:t>
      </w:r>
      <w:r w:rsidRPr="00A2033B">
        <w:rPr>
          <w:rFonts w:eastAsia="Times New Roman"/>
          <w:lang w:eastAsia="ru-RU"/>
        </w:rPr>
        <w:t xml:space="preserve">Отказ организатора аукциона от проведения аукциона по решению заказчика в указанных ниже случаях, не позднее </w:t>
      </w:r>
      <w:r w:rsidRPr="00A2033B">
        <w:rPr>
          <w:rFonts w:eastAsia="Times New Roman"/>
          <w:b/>
          <w:i/>
          <w:lang w:eastAsia="ru-RU"/>
        </w:rPr>
        <w:t>не позднее пяти дней до дня окончания срока подачи заявок на участие в аукционе,</w:t>
      </w:r>
      <w:r w:rsidRPr="00A2033B">
        <w:rPr>
          <w:rFonts w:eastAsia="Times New Roman"/>
          <w:lang w:eastAsia="ru-RU"/>
        </w:rPr>
        <w:t xml:space="preserve"> не приводит к каким-либо последствиям для организатора аукциона:</w:t>
      </w:r>
    </w:p>
    <w:p w:rsidR="00A2033B" w:rsidRPr="00A2033B" w:rsidRDefault="00A2033B" w:rsidP="00A2033B">
      <w:pPr>
        <w:ind w:firstLine="709"/>
        <w:jc w:val="both"/>
        <w:rPr>
          <w:rFonts w:eastAsia="Times New Roman"/>
          <w:lang w:eastAsia="ru-RU"/>
        </w:rPr>
      </w:pPr>
      <w:r w:rsidRPr="00A2033B">
        <w:rPr>
          <w:rFonts w:eastAsia="Times New Roman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2033B" w:rsidRPr="00A2033B" w:rsidRDefault="00A2033B" w:rsidP="00A2033B">
      <w:pPr>
        <w:ind w:firstLine="709"/>
        <w:jc w:val="both"/>
        <w:rPr>
          <w:rFonts w:eastAsia="Times New Roman"/>
          <w:lang w:eastAsia="ru-RU"/>
        </w:rPr>
      </w:pPr>
      <w:r w:rsidRPr="00A2033B">
        <w:rPr>
          <w:rFonts w:eastAsia="Times New Roman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2033B" w:rsidRPr="00A2033B" w:rsidRDefault="00A2033B" w:rsidP="00A2033B">
      <w:pPr>
        <w:ind w:firstLine="720"/>
        <w:jc w:val="both"/>
        <w:rPr>
          <w:rFonts w:eastAsia="Times New Roman"/>
          <w:lang w:eastAsia="ru-RU"/>
        </w:rPr>
      </w:pPr>
      <w:r w:rsidRPr="00A2033B">
        <w:rPr>
          <w:rFonts w:eastAsia="Times New Roman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2033B" w:rsidRPr="00A2033B" w:rsidRDefault="00A2033B" w:rsidP="00A2033B">
      <w:pPr>
        <w:suppressAutoHyphens/>
        <w:ind w:firstLine="720"/>
        <w:jc w:val="both"/>
        <w:rPr>
          <w:rFonts w:eastAsia="Times New Roman"/>
          <w:bCs/>
          <w:color w:val="000000"/>
          <w:lang w:eastAsia="ar-SA"/>
        </w:rPr>
      </w:pPr>
      <w:r w:rsidRPr="00A2033B">
        <w:rPr>
          <w:rFonts w:eastAsia="Times New Roman"/>
          <w:b/>
          <w:lang w:eastAsia="ar-SA"/>
        </w:rPr>
        <w:t>17</w:t>
      </w:r>
      <w:r w:rsidRPr="00A2033B">
        <w:rPr>
          <w:rFonts w:eastAsia="Times New Roman"/>
          <w:lang w:eastAsia="ar-SA"/>
        </w:rPr>
        <w:t xml:space="preserve">. Остальные и более подробные условия аукциона содержатся в аукционной документации, являющейся неотъемлемым приложением к данному извещению. </w:t>
      </w:r>
    </w:p>
    <w:p w:rsidR="00A2033B" w:rsidRPr="00A2033B" w:rsidRDefault="00A2033B" w:rsidP="00A2033B">
      <w:pPr>
        <w:suppressAutoHyphens/>
        <w:rPr>
          <w:rFonts w:eastAsia="Times New Roman"/>
          <w:bCs/>
          <w:color w:val="000000"/>
          <w:lang w:eastAsia="ar-SA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AE3"/>
    <w:rsid w:val="001C2911"/>
    <w:rsid w:val="008E3C0C"/>
    <w:rsid w:val="00A2033B"/>
    <w:rsid w:val="00B81AE3"/>
    <w:rsid w:val="00D42E6F"/>
    <w:rsid w:val="00F72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806</Words>
  <Characters>4596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2014-09-03T07:43:00Z</dcterms:created>
  <dcterms:modified xsi:type="dcterms:W3CDTF">2014-09-03T07:44:00Z</dcterms:modified>
</cp:coreProperties>
</file>