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17A" w:rsidRPr="00EE6FB3" w:rsidRDefault="0011117A" w:rsidP="0011117A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Техническое задание</w:t>
      </w:r>
    </w:p>
    <w:p w:rsidR="0011117A" w:rsidRPr="001A0F2D" w:rsidRDefault="0011117A" w:rsidP="0011117A">
      <w:pPr>
        <w:suppressAutoHyphens w:val="0"/>
        <w:ind w:left="72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 xml:space="preserve">на поставку </w:t>
      </w:r>
      <w:r w:rsidRPr="001A0F2D">
        <w:rPr>
          <w:rFonts w:ascii="Times New Roman" w:hAnsi="Times New Roman"/>
          <w:iCs/>
          <w:szCs w:val="24"/>
          <w:lang w:eastAsia="ru-RU"/>
        </w:rPr>
        <w:t>датчиков давления</w:t>
      </w:r>
    </w:p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для нужд ФГУП «ГНЦ РФ-ФЭИ»</w:t>
      </w:r>
    </w:p>
    <w:p w:rsidR="0011117A" w:rsidRPr="00EE6FB3" w:rsidRDefault="0011117A" w:rsidP="0011117A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 xml:space="preserve">Предмет закупки: </w:t>
      </w:r>
      <w:r w:rsidRPr="001A0F2D">
        <w:rPr>
          <w:rFonts w:ascii="Times New Roman" w:hAnsi="Times New Roman"/>
          <w:iCs/>
          <w:szCs w:val="24"/>
          <w:lang w:eastAsia="ru-RU"/>
        </w:rPr>
        <w:t xml:space="preserve">Датчики давления </w:t>
      </w:r>
    </w:p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1117A" w:rsidRPr="00EE6FB3" w:rsidRDefault="0011117A" w:rsidP="0011117A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rPr>
          <w:rFonts w:ascii="Times New Roman" w:hAnsi="Times New Roman"/>
          <w:color w:val="000000"/>
          <w:sz w:val="20"/>
          <w:lang w:eastAsia="ru-RU"/>
        </w:rPr>
      </w:pPr>
    </w:p>
    <w:p w:rsidR="0011117A" w:rsidRPr="00EE6FB3" w:rsidRDefault="0011117A" w:rsidP="0011117A">
      <w:pPr>
        <w:suppressAutoHyphens w:val="0"/>
        <w:rPr>
          <w:rFonts w:ascii="Times New Roman" w:hAnsi="Times New Roman"/>
          <w:color w:val="000000"/>
          <w:sz w:val="20"/>
          <w:lang w:eastAsia="ru-RU"/>
        </w:rPr>
      </w:pPr>
    </w:p>
    <w:p w:rsidR="0011117A" w:rsidRPr="00EE6FB3" w:rsidRDefault="0011117A" w:rsidP="0011117A">
      <w:pPr>
        <w:suppressAutoHyphens w:val="0"/>
        <w:rPr>
          <w:rFonts w:ascii="Times New Roman" w:hAnsi="Times New Roman"/>
          <w:color w:val="000000"/>
          <w:sz w:val="20"/>
          <w:lang w:eastAsia="ru-RU"/>
        </w:rPr>
      </w:pPr>
    </w:p>
    <w:p w:rsidR="0011117A" w:rsidRPr="00EE6FB3" w:rsidRDefault="0011117A" w:rsidP="0011117A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EE6FB3" w:rsidRDefault="0011117A" w:rsidP="0011117A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1117A" w:rsidRPr="001A0F2D" w:rsidRDefault="0011117A" w:rsidP="0011117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2014</w:t>
      </w:r>
      <w:r w:rsidRPr="00EE6FB3">
        <w:rPr>
          <w:rFonts w:ascii="Times New Roman" w:hAnsi="Times New Roman"/>
          <w:color w:val="000000"/>
          <w:sz w:val="28"/>
          <w:szCs w:val="28"/>
          <w:lang w:eastAsia="ru-RU"/>
        </w:rPr>
        <w:br w:type="page"/>
      </w:r>
      <w:r w:rsidRPr="001A0F2D">
        <w:rPr>
          <w:rFonts w:ascii="Times New Roman" w:hAnsi="Times New Roman"/>
          <w:color w:val="000000"/>
          <w:szCs w:val="24"/>
          <w:lang w:eastAsia="ru-RU"/>
        </w:rPr>
        <w:lastRenderedPageBreak/>
        <w:t xml:space="preserve">Техническое задание </w:t>
      </w:r>
    </w:p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bCs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 xml:space="preserve">На поставку  </w:t>
      </w:r>
      <w:r w:rsidRPr="001A0F2D">
        <w:rPr>
          <w:rFonts w:ascii="Times New Roman" w:hAnsi="Times New Roman"/>
          <w:iCs/>
          <w:szCs w:val="24"/>
          <w:lang w:eastAsia="ru-RU"/>
        </w:rPr>
        <w:t xml:space="preserve">датчиков давления </w:t>
      </w:r>
    </w:p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1117A" w:rsidRPr="001A0F2D" w:rsidRDefault="0011117A" w:rsidP="0011117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1. ОБЩИЕ СВЕДЕНИЯ</w:t>
      </w:r>
    </w:p>
    <w:p w:rsidR="0011117A" w:rsidRPr="001A0F2D" w:rsidRDefault="0011117A" w:rsidP="0011117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Подраздел 1.1 Наименование</w:t>
      </w:r>
    </w:p>
    <w:p w:rsidR="0011117A" w:rsidRPr="001A0F2D" w:rsidRDefault="0011117A" w:rsidP="0011117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11117A" w:rsidRPr="001A0F2D" w:rsidRDefault="0011117A" w:rsidP="0011117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11117A" w:rsidRPr="001A0F2D" w:rsidRDefault="0011117A" w:rsidP="0011117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11117A" w:rsidRPr="001A0F2D" w:rsidRDefault="0011117A" w:rsidP="0011117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11117A" w:rsidRPr="001A0F2D" w:rsidRDefault="0011117A" w:rsidP="0011117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Подраздел 4.1. Основные параметры и размеры.</w:t>
      </w:r>
    </w:p>
    <w:p w:rsidR="0011117A" w:rsidRPr="001A0F2D" w:rsidRDefault="0011117A" w:rsidP="0011117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11117A" w:rsidRPr="001A0F2D" w:rsidRDefault="0011117A" w:rsidP="0011117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Подраздел 4.3. Требования по надежности</w:t>
      </w:r>
    </w:p>
    <w:p w:rsidR="0011117A" w:rsidRPr="001A0F2D" w:rsidRDefault="0011117A" w:rsidP="0011117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11117A" w:rsidRPr="001A0F2D" w:rsidRDefault="0011117A" w:rsidP="0011117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Подраздел 4.5. Требования к материалам и комплектующим оборудования</w:t>
      </w:r>
    </w:p>
    <w:p w:rsidR="0011117A" w:rsidRPr="001A0F2D" w:rsidRDefault="0011117A" w:rsidP="0011117A">
      <w:pPr>
        <w:suppressAutoHyphens w:val="0"/>
        <w:ind w:left="2552" w:hanging="1701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11117A" w:rsidRPr="001A0F2D" w:rsidRDefault="0011117A" w:rsidP="0011117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Подраздел 4.7. Требования к электропитанию</w:t>
      </w:r>
    </w:p>
    <w:p w:rsidR="0011117A" w:rsidRPr="001A0F2D" w:rsidRDefault="0011117A" w:rsidP="0011117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11117A" w:rsidRPr="001A0F2D" w:rsidRDefault="0011117A" w:rsidP="0011117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Подраздел 4.9. Требования к комплектности</w:t>
      </w:r>
    </w:p>
    <w:p w:rsidR="0011117A" w:rsidRPr="001A0F2D" w:rsidRDefault="0011117A" w:rsidP="0011117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Подраздел 4.10. Требования к маркировке</w:t>
      </w:r>
    </w:p>
    <w:p w:rsidR="0011117A" w:rsidRPr="001A0F2D" w:rsidRDefault="0011117A" w:rsidP="0011117A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Подраздел 4.11. Требования к упаковке</w:t>
      </w:r>
    </w:p>
    <w:p w:rsidR="0011117A" w:rsidRPr="001A0F2D" w:rsidRDefault="0011117A" w:rsidP="0011117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11117A" w:rsidRPr="001A0F2D" w:rsidRDefault="0011117A" w:rsidP="0011117A">
      <w:pPr>
        <w:tabs>
          <w:tab w:val="left" w:pos="851"/>
        </w:tabs>
        <w:suppressAutoHyphens w:val="0"/>
        <w:ind w:left="1276" w:hanging="425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11117A" w:rsidRPr="001A0F2D" w:rsidRDefault="0011117A" w:rsidP="0011117A">
      <w:pPr>
        <w:suppressAutoHyphens w:val="0"/>
        <w:ind w:left="2410" w:hanging="1559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11117A" w:rsidRPr="001A0F2D" w:rsidRDefault="0011117A" w:rsidP="0011117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11117A" w:rsidRPr="001A0F2D" w:rsidRDefault="0011117A" w:rsidP="0011117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11117A" w:rsidRPr="001A0F2D" w:rsidRDefault="0011117A" w:rsidP="0011117A">
      <w:pPr>
        <w:suppressAutoHyphens w:val="0"/>
        <w:ind w:left="1276" w:hanging="1276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11117A" w:rsidRPr="001A0F2D" w:rsidRDefault="0011117A" w:rsidP="0011117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p w:rsidR="0011117A" w:rsidRPr="001A0F2D" w:rsidRDefault="0011117A" w:rsidP="0011117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10. ТРЕБОВАНИЯ К ОБСЛУЖИВАНИЮ</w:t>
      </w:r>
    </w:p>
    <w:p w:rsidR="0011117A" w:rsidRPr="001A0F2D" w:rsidRDefault="0011117A" w:rsidP="0011117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11. ЭКОЛОГИЧЕСКИЕ ТРЕБОВАНИЯ</w:t>
      </w:r>
    </w:p>
    <w:p w:rsidR="0011117A" w:rsidRPr="001A0F2D" w:rsidRDefault="0011117A" w:rsidP="0011117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12. ТРЕБОВАНИЯ ПО БЕЗОПАСНОСТИ</w:t>
      </w:r>
    </w:p>
    <w:p w:rsidR="0011117A" w:rsidRPr="001A0F2D" w:rsidRDefault="0011117A" w:rsidP="0011117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11117A" w:rsidRPr="001A0F2D" w:rsidRDefault="0011117A" w:rsidP="0011117A">
      <w:pPr>
        <w:suppressAutoHyphens w:val="0"/>
        <w:spacing w:line="276" w:lineRule="auto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11117A" w:rsidRPr="001A0F2D" w:rsidRDefault="0011117A" w:rsidP="0011117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p w:rsidR="0011117A" w:rsidRPr="001A0F2D" w:rsidRDefault="0011117A" w:rsidP="0011117A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p w:rsidR="0011117A" w:rsidRPr="001A0F2D" w:rsidRDefault="0011117A" w:rsidP="0011117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11117A" w:rsidRPr="001A0F2D" w:rsidRDefault="0011117A" w:rsidP="0011117A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11117A" w:rsidRPr="001A0F2D" w:rsidRDefault="0011117A" w:rsidP="0011117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19. ПЕРЕЧЕНЬ ПРИНЯТЫХ СОКРАЩЕНИЙ</w:t>
      </w:r>
    </w:p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b/>
          <w:color w:val="000000"/>
          <w:szCs w:val="24"/>
          <w:lang w:eastAsia="ru-RU"/>
        </w:rPr>
        <w:br w:type="page"/>
      </w:r>
      <w:r w:rsidRPr="001A0F2D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1117A" w:rsidRPr="001A0F2D" w:rsidTr="0048077A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11117A" w:rsidRPr="001A0F2D" w:rsidTr="0048077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iCs/>
                <w:szCs w:val="24"/>
                <w:lang w:eastAsia="ru-RU"/>
              </w:rPr>
              <w:t xml:space="preserve">Датчики давления </w:t>
            </w:r>
            <w:r w:rsidRPr="001A0F2D">
              <w:rPr>
                <w:rFonts w:ascii="Times New Roman" w:hAnsi="Times New Roman"/>
                <w:bCs/>
                <w:szCs w:val="24"/>
                <w:lang w:eastAsia="ru-RU"/>
              </w:rPr>
              <w:t>ДМ5002М-Б или эквивалент 0- 160 кгс/см</w:t>
            </w:r>
            <w:proofErr w:type="gramStart"/>
            <w:r w:rsidRPr="001A0F2D">
              <w:rPr>
                <w:rFonts w:ascii="Times New Roman" w:hAnsi="Times New Roman"/>
                <w:bCs/>
                <w:szCs w:val="24"/>
                <w:vertAlign w:val="superscript"/>
                <w:lang w:eastAsia="ru-RU"/>
              </w:rPr>
              <w:t>2</w:t>
            </w:r>
            <w:proofErr w:type="gramEnd"/>
            <w:r w:rsidRPr="001A0F2D">
              <w:rPr>
                <w:rFonts w:ascii="Times New Roman" w:hAnsi="Times New Roman"/>
                <w:bCs/>
                <w:szCs w:val="24"/>
                <w:vertAlign w:val="superscript"/>
                <w:lang w:eastAsia="ru-RU"/>
              </w:rPr>
              <w:t xml:space="preserve"> </w:t>
            </w:r>
            <w:r w:rsidRPr="001A0F2D">
              <w:rPr>
                <w:rFonts w:ascii="Times New Roman" w:hAnsi="Times New Roman"/>
                <w:bCs/>
                <w:szCs w:val="24"/>
                <w:lang w:eastAsia="ru-RU"/>
              </w:rPr>
              <w:t>(10 шт.) и -1-24 кгс/см</w:t>
            </w:r>
            <w:r w:rsidRPr="001A0F2D">
              <w:rPr>
                <w:rFonts w:ascii="Times New Roman" w:hAnsi="Times New Roman"/>
                <w:bCs/>
                <w:szCs w:val="24"/>
                <w:vertAlign w:val="superscript"/>
                <w:lang w:eastAsia="ru-RU"/>
              </w:rPr>
              <w:t xml:space="preserve">2 </w:t>
            </w:r>
            <w:r w:rsidRPr="001A0F2D">
              <w:rPr>
                <w:rFonts w:ascii="Times New Roman" w:hAnsi="Times New Roman"/>
                <w:bCs/>
                <w:szCs w:val="24"/>
                <w:lang w:eastAsia="ru-RU"/>
              </w:rPr>
              <w:t xml:space="preserve">(5 шт.) </w:t>
            </w:r>
          </w:p>
        </w:tc>
      </w:tr>
      <w:tr w:rsidR="0011117A" w:rsidRPr="001A0F2D" w:rsidTr="0048077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11117A" w:rsidRPr="001A0F2D" w:rsidTr="0048077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Поставляемый </w:t>
            </w:r>
            <w:r w:rsidRPr="001A0F2D">
              <w:rPr>
                <w:rFonts w:ascii="Times New Roman" w:hAnsi="Times New Roman"/>
                <w:iCs/>
                <w:szCs w:val="24"/>
                <w:lang w:eastAsia="ru-RU"/>
              </w:rPr>
              <w:t>товар</w:t>
            </w: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должен быть новым, выпуска не ранее 2013 года, не бывшим в употреблении, не восстановленным, не являться выставочным образцом, свободным от прав третьих лиц, в упаковке изготовителя.</w:t>
            </w:r>
          </w:p>
        </w:tc>
      </w:tr>
    </w:tbl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spacing w:before="1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iCs/>
                <w:szCs w:val="24"/>
                <w:lang w:eastAsia="ru-RU"/>
              </w:rPr>
              <w:t xml:space="preserve">Требуемые к закупке датчики давления </w:t>
            </w:r>
            <w:r w:rsidRPr="001A0F2D">
              <w:rPr>
                <w:rFonts w:ascii="Times New Roman" w:hAnsi="Times New Roman"/>
                <w:szCs w:val="24"/>
                <w:lang w:eastAsia="ru-RU"/>
              </w:rPr>
              <w:t xml:space="preserve">предназначены для измерения давления, вывода показаний в цифровом виде на табло, передачи показаний на внешнее записывающее устройство. </w:t>
            </w:r>
          </w:p>
        </w:tc>
      </w:tr>
    </w:tbl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1117A" w:rsidRPr="001A0F2D" w:rsidTr="0048077A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szCs w:val="24"/>
                <w:lang w:eastAsia="ru-RU"/>
              </w:rPr>
              <w:t>Вид климатического исполнения по ГОСТ 15150 -  УХЛ 3.1</w:t>
            </w:r>
          </w:p>
        </w:tc>
      </w:tr>
    </w:tbl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48"/>
      </w:tblGrid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11117A" w:rsidRPr="001A0F2D" w:rsidTr="0048077A">
        <w:trPr>
          <w:trHeight w:val="42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Размер датчика должен быть не более </w:t>
            </w:r>
            <w:smartTag w:uri="urn:schemas-microsoft-com:office:smarttags" w:element="metricconverter">
              <w:smartTagPr>
                <w:attr w:name="ProductID" w:val="110 мм"/>
              </w:smartTagPr>
              <w:r w:rsidRPr="001A0F2D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110 мм</w:t>
              </w:r>
            </w:smartTag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диаметром. </w:t>
            </w:r>
          </w:p>
        </w:tc>
      </w:tr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iCs/>
                <w:szCs w:val="24"/>
                <w:lang w:eastAsia="ru-RU"/>
              </w:rPr>
              <w:t xml:space="preserve">Датчики давления </w:t>
            </w:r>
            <w:r w:rsidRPr="001A0F2D">
              <w:rPr>
                <w:rFonts w:ascii="Times New Roman" w:hAnsi="Times New Roman"/>
                <w:szCs w:val="24"/>
                <w:lang w:eastAsia="ru-RU"/>
              </w:rPr>
              <w:t xml:space="preserve">должны позволять: </w:t>
            </w:r>
          </w:p>
          <w:p w:rsidR="0011117A" w:rsidRPr="001A0F2D" w:rsidRDefault="0011117A" w:rsidP="0048077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szCs w:val="24"/>
                <w:lang w:eastAsia="ru-RU"/>
              </w:rPr>
              <w:t xml:space="preserve">- проводить измерение давления </w:t>
            </w:r>
          </w:p>
          <w:p w:rsidR="0011117A" w:rsidRPr="001A0F2D" w:rsidRDefault="0011117A" w:rsidP="0048077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szCs w:val="24"/>
                <w:lang w:eastAsia="ru-RU"/>
              </w:rPr>
              <w:t xml:space="preserve"> - установку (переустановку) </w:t>
            </w:r>
            <w:proofErr w:type="spellStart"/>
            <w:r w:rsidRPr="001A0F2D">
              <w:rPr>
                <w:rFonts w:ascii="Times New Roman" w:hAnsi="Times New Roman"/>
                <w:szCs w:val="24"/>
                <w:lang w:eastAsia="ru-RU"/>
              </w:rPr>
              <w:t>диапозона</w:t>
            </w:r>
            <w:proofErr w:type="spellEnd"/>
            <w:r w:rsidRPr="001A0F2D">
              <w:rPr>
                <w:rFonts w:ascii="Times New Roman" w:hAnsi="Times New Roman"/>
                <w:szCs w:val="24"/>
                <w:lang w:eastAsia="ru-RU"/>
              </w:rPr>
              <w:t xml:space="preserve"> измерений;</w:t>
            </w:r>
          </w:p>
          <w:p w:rsidR="0011117A" w:rsidRPr="001A0F2D" w:rsidRDefault="0011117A" w:rsidP="0048077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szCs w:val="24"/>
                <w:lang w:eastAsia="ru-RU"/>
              </w:rPr>
              <w:t>- установку единицы измерения кПа, МПа, или кгс/см</w:t>
            </w:r>
            <w:proofErr w:type="gramStart"/>
            <w:r w:rsidRPr="001A0F2D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2</w:t>
            </w:r>
            <w:proofErr w:type="gramEnd"/>
            <w:r w:rsidRPr="001A0F2D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11117A" w:rsidRPr="001A0F2D" w:rsidRDefault="0011117A" w:rsidP="0048077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szCs w:val="24"/>
                <w:lang w:eastAsia="ru-RU"/>
              </w:rPr>
              <w:t>- настройку выходного сигнала;</w:t>
            </w:r>
          </w:p>
          <w:p w:rsidR="0011117A" w:rsidRPr="001A0F2D" w:rsidRDefault="0011117A" w:rsidP="0048077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szCs w:val="24"/>
                <w:lang w:eastAsia="ru-RU"/>
              </w:rPr>
              <w:t>- установку (переустановку)  исполнения и значения пределов (</w:t>
            </w:r>
            <w:proofErr w:type="spellStart"/>
            <w:r w:rsidRPr="001A0F2D">
              <w:rPr>
                <w:rFonts w:ascii="Times New Roman" w:hAnsi="Times New Roman"/>
                <w:szCs w:val="24"/>
                <w:lang w:eastAsia="ru-RU"/>
              </w:rPr>
              <w:t>уставок</w:t>
            </w:r>
            <w:proofErr w:type="spellEnd"/>
            <w:r w:rsidRPr="001A0F2D">
              <w:rPr>
                <w:rFonts w:ascii="Times New Roman" w:hAnsi="Times New Roman"/>
                <w:szCs w:val="24"/>
                <w:lang w:eastAsia="ru-RU"/>
              </w:rPr>
              <w:t>) коммутирующего устройства;</w:t>
            </w:r>
          </w:p>
          <w:p w:rsidR="0011117A" w:rsidRPr="001A0F2D" w:rsidRDefault="0011117A" w:rsidP="0048077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szCs w:val="24"/>
                <w:lang w:eastAsia="ru-RU"/>
              </w:rPr>
              <w:t>- контроль настройки параметров приборов;</w:t>
            </w:r>
          </w:p>
          <w:p w:rsidR="0011117A" w:rsidRPr="001A0F2D" w:rsidRDefault="0011117A" w:rsidP="0048077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proofErr w:type="spellStart"/>
            <w:r w:rsidRPr="001A0F2D">
              <w:rPr>
                <w:rFonts w:ascii="Times New Roman" w:hAnsi="Times New Roman"/>
                <w:szCs w:val="24"/>
                <w:lang w:eastAsia="ru-RU"/>
              </w:rPr>
              <w:t>автокорректировку</w:t>
            </w:r>
            <w:proofErr w:type="spellEnd"/>
            <w:r w:rsidRPr="001A0F2D">
              <w:rPr>
                <w:rFonts w:ascii="Times New Roman" w:hAnsi="Times New Roman"/>
                <w:szCs w:val="24"/>
                <w:lang w:eastAsia="ru-RU"/>
              </w:rPr>
              <w:t xml:space="preserve"> временного дрейфа (установку нуля);</w:t>
            </w:r>
          </w:p>
          <w:p w:rsidR="0011117A" w:rsidRPr="001A0F2D" w:rsidRDefault="0011117A" w:rsidP="0048077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szCs w:val="24"/>
                <w:lang w:eastAsia="ru-RU"/>
              </w:rPr>
              <w:t>- изменение времени усреднения результата измерения и выходного сигнала (демпфирование) </w:t>
            </w:r>
          </w:p>
          <w:p w:rsidR="0011117A" w:rsidRPr="001A0F2D" w:rsidRDefault="0011117A" w:rsidP="0048077A">
            <w:pPr>
              <w:suppressAutoHyphens w:val="0"/>
              <w:jc w:val="right"/>
              <w:rPr>
                <w:rFonts w:ascii="Times New Roman" w:hAnsi="Times New Roman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szCs w:val="24"/>
                <w:lang w:eastAsia="ru-RU"/>
              </w:rPr>
              <w:t>Таблица</w:t>
            </w:r>
            <w:proofErr w:type="gramStart"/>
            <w:r w:rsidRPr="001A0F2D">
              <w:rPr>
                <w:rFonts w:ascii="Times New Roman" w:hAnsi="Times New Roman"/>
                <w:szCs w:val="24"/>
                <w:lang w:eastAsia="ru-RU"/>
              </w:rPr>
              <w:t>1</w:t>
            </w:r>
            <w:proofErr w:type="gramEnd"/>
            <w:r w:rsidRPr="001A0F2D">
              <w:rPr>
                <w:rFonts w:ascii="Times New Roman" w:hAnsi="Times New Roman"/>
                <w:szCs w:val="24"/>
                <w:lang w:eastAsia="ru-RU"/>
              </w:rPr>
              <w:t xml:space="preserve">. </w:t>
            </w:r>
          </w:p>
          <w:p w:rsidR="0011117A" w:rsidRPr="001A0F2D" w:rsidRDefault="0011117A" w:rsidP="0048077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szCs w:val="24"/>
                <w:lang w:eastAsia="ru-RU"/>
              </w:rPr>
              <w:t>Технические и функциональные характеристики.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825"/>
              <w:gridCol w:w="2292"/>
            </w:tblGrid>
            <w:tr w:rsidR="0011117A" w:rsidRPr="001A0F2D" w:rsidTr="0048077A">
              <w:trPr>
                <w:trHeight w:val="582"/>
              </w:trPr>
              <w:tc>
                <w:tcPr>
                  <w:tcW w:w="7825" w:type="dxa"/>
                  <w:vAlign w:val="center"/>
                </w:tcPr>
                <w:p w:rsidR="0011117A" w:rsidRPr="001A0F2D" w:rsidRDefault="0011117A" w:rsidP="0048077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A0F2D">
                    <w:rPr>
                      <w:rFonts w:ascii="Times New Roman" w:hAnsi="Times New Roman"/>
                      <w:szCs w:val="24"/>
                      <w:lang w:eastAsia="ru-RU"/>
                    </w:rPr>
                    <w:t>Наименование технических характеристик, размерность</w:t>
                  </w:r>
                </w:p>
              </w:tc>
              <w:tc>
                <w:tcPr>
                  <w:tcW w:w="2292" w:type="dxa"/>
                  <w:vAlign w:val="center"/>
                </w:tcPr>
                <w:p w:rsidR="0011117A" w:rsidRPr="001A0F2D" w:rsidRDefault="0011117A" w:rsidP="0048077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A0F2D">
                    <w:rPr>
                      <w:rFonts w:ascii="Times New Roman" w:hAnsi="Times New Roman"/>
                      <w:szCs w:val="24"/>
                      <w:lang w:eastAsia="ru-RU"/>
                    </w:rPr>
                    <w:t>Значение</w:t>
                  </w:r>
                </w:p>
              </w:tc>
            </w:tr>
            <w:tr w:rsidR="0011117A" w:rsidRPr="001A0F2D" w:rsidTr="0048077A">
              <w:tc>
                <w:tcPr>
                  <w:tcW w:w="7825" w:type="dxa"/>
                </w:tcPr>
                <w:p w:rsidR="0011117A" w:rsidRPr="001A0F2D" w:rsidRDefault="0011117A" w:rsidP="0048077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A0F2D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Напряжение питания, </w:t>
                  </w:r>
                  <w:proofErr w:type="gramStart"/>
                  <w:r w:rsidRPr="001A0F2D">
                    <w:rPr>
                      <w:rFonts w:ascii="Times New Roman" w:hAnsi="Times New Roman"/>
                      <w:szCs w:val="24"/>
                      <w:lang w:eastAsia="ru-RU"/>
                    </w:rPr>
                    <w:t>В</w:t>
                  </w:r>
                  <w:proofErr w:type="gramEnd"/>
                  <w:r w:rsidRPr="001A0F2D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; </w:t>
                  </w:r>
                  <w:proofErr w:type="gramStart"/>
                  <w:r w:rsidRPr="001A0F2D">
                    <w:rPr>
                      <w:rFonts w:ascii="Times New Roman" w:hAnsi="Times New Roman"/>
                      <w:szCs w:val="24"/>
                      <w:lang w:eastAsia="ru-RU"/>
                    </w:rPr>
                    <w:t>частота</w:t>
                  </w:r>
                  <w:proofErr w:type="gramEnd"/>
                  <w:r w:rsidRPr="001A0F2D">
                    <w:rPr>
                      <w:rFonts w:ascii="Times New Roman" w:hAnsi="Times New Roman"/>
                      <w:szCs w:val="24"/>
                      <w:lang w:eastAsia="ru-RU"/>
                    </w:rPr>
                    <w:t>, Гц</w:t>
                  </w:r>
                </w:p>
              </w:tc>
              <w:tc>
                <w:tcPr>
                  <w:tcW w:w="2292" w:type="dxa"/>
                  <w:vAlign w:val="center"/>
                </w:tcPr>
                <w:p w:rsidR="0011117A" w:rsidRPr="001A0F2D" w:rsidRDefault="0011117A" w:rsidP="0048077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A0F2D">
                    <w:rPr>
                      <w:rFonts w:ascii="Times New Roman" w:hAnsi="Times New Roman"/>
                      <w:szCs w:val="24"/>
                      <w:lang w:eastAsia="ru-RU"/>
                    </w:rPr>
                    <w:t>36</w:t>
                  </w:r>
                </w:p>
              </w:tc>
            </w:tr>
            <w:tr w:rsidR="0011117A" w:rsidRPr="001A0F2D" w:rsidTr="0048077A">
              <w:tc>
                <w:tcPr>
                  <w:tcW w:w="7825" w:type="dxa"/>
                </w:tcPr>
                <w:p w:rsidR="0011117A" w:rsidRPr="001A0F2D" w:rsidRDefault="0011117A" w:rsidP="0048077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A0F2D">
                    <w:rPr>
                      <w:rFonts w:ascii="Times New Roman" w:hAnsi="Times New Roman"/>
                      <w:szCs w:val="24"/>
                      <w:lang w:eastAsia="ru-RU"/>
                    </w:rPr>
                    <w:t>Климатическое исполнение УХЛ3.1</w:t>
                  </w:r>
                </w:p>
              </w:tc>
              <w:tc>
                <w:tcPr>
                  <w:tcW w:w="2292" w:type="dxa"/>
                  <w:vAlign w:val="center"/>
                </w:tcPr>
                <w:p w:rsidR="0011117A" w:rsidRPr="001A0F2D" w:rsidRDefault="0011117A" w:rsidP="0048077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A0F2D">
                    <w:rPr>
                      <w:rFonts w:ascii="Times New Roman" w:hAnsi="Times New Roman"/>
                      <w:szCs w:val="24"/>
                      <w:lang w:eastAsia="ru-RU"/>
                    </w:rPr>
                    <w:t>-</w:t>
                  </w:r>
                </w:p>
              </w:tc>
            </w:tr>
            <w:tr w:rsidR="0011117A" w:rsidRPr="001A0F2D" w:rsidTr="0048077A">
              <w:tc>
                <w:tcPr>
                  <w:tcW w:w="7825" w:type="dxa"/>
                </w:tcPr>
                <w:p w:rsidR="0011117A" w:rsidRPr="001A0F2D" w:rsidRDefault="0011117A" w:rsidP="0048077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A0F2D">
                    <w:rPr>
                      <w:rFonts w:ascii="Times New Roman" w:hAnsi="Times New Roman"/>
                      <w:szCs w:val="24"/>
                      <w:lang w:eastAsia="ru-RU"/>
                    </w:rPr>
                    <w:t>Диапазон рабочих температур, °</w:t>
                  </w:r>
                  <w:proofErr w:type="gramStart"/>
                  <w:r w:rsidRPr="001A0F2D">
                    <w:rPr>
                      <w:rFonts w:ascii="Times New Roman" w:hAnsi="Times New Roman"/>
                      <w:szCs w:val="24"/>
                      <w:lang w:eastAsia="ru-RU"/>
                    </w:rPr>
                    <w:t>С</w:t>
                  </w:r>
                  <w:proofErr w:type="gramEnd"/>
                </w:p>
              </w:tc>
              <w:tc>
                <w:tcPr>
                  <w:tcW w:w="2292" w:type="dxa"/>
                  <w:vAlign w:val="center"/>
                </w:tcPr>
                <w:p w:rsidR="0011117A" w:rsidRPr="001A0F2D" w:rsidRDefault="0011117A" w:rsidP="0048077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A0F2D">
                    <w:rPr>
                      <w:rFonts w:ascii="Times New Roman" w:hAnsi="Times New Roman"/>
                      <w:szCs w:val="24"/>
                      <w:lang w:eastAsia="ru-RU"/>
                    </w:rPr>
                    <w:t>(-10)÷(+70)</w:t>
                  </w:r>
                </w:p>
              </w:tc>
            </w:tr>
            <w:tr w:rsidR="0011117A" w:rsidRPr="001A0F2D" w:rsidTr="0048077A">
              <w:tc>
                <w:tcPr>
                  <w:tcW w:w="7825" w:type="dxa"/>
                </w:tcPr>
                <w:p w:rsidR="0011117A" w:rsidRPr="001A0F2D" w:rsidRDefault="0011117A" w:rsidP="0048077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1A0F2D">
                    <w:rPr>
                      <w:rFonts w:ascii="Times New Roman" w:hAnsi="Times New Roman"/>
                      <w:szCs w:val="24"/>
                      <w:lang w:eastAsia="ru-RU"/>
                    </w:rPr>
                    <w:t>Допустимые механические воздействия по (группа N2 по ГОСТ 12997-84)</w:t>
                  </w:r>
                  <w:proofErr w:type="gramEnd"/>
                </w:p>
              </w:tc>
              <w:tc>
                <w:tcPr>
                  <w:tcW w:w="2292" w:type="dxa"/>
                  <w:vAlign w:val="center"/>
                </w:tcPr>
                <w:p w:rsidR="0011117A" w:rsidRPr="001A0F2D" w:rsidRDefault="0011117A" w:rsidP="0048077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A0F2D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вибрации в диапазоне частот от 10 до 55 Гц с амплитудой </w:t>
                  </w:r>
                  <w:smartTag w:uri="urn:schemas-microsoft-com:office:smarttags" w:element="metricconverter">
                    <w:smartTagPr>
                      <w:attr w:name="ProductID" w:val="0,35 мм"/>
                    </w:smartTagPr>
                    <w:r w:rsidRPr="001A0F2D">
                      <w:rPr>
                        <w:rFonts w:ascii="Times New Roman" w:hAnsi="Times New Roman"/>
                        <w:szCs w:val="24"/>
                        <w:lang w:eastAsia="ru-RU"/>
                      </w:rPr>
                      <w:t>0,35 мм</w:t>
                    </w:r>
                  </w:smartTag>
                </w:p>
              </w:tc>
            </w:tr>
            <w:tr w:rsidR="0011117A" w:rsidRPr="001A0F2D" w:rsidTr="0048077A">
              <w:tc>
                <w:tcPr>
                  <w:tcW w:w="7825" w:type="dxa"/>
                </w:tcPr>
                <w:p w:rsidR="0011117A" w:rsidRPr="001A0F2D" w:rsidRDefault="0011117A" w:rsidP="0048077A">
                  <w:pPr>
                    <w:suppressAutoHyphens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1A0F2D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Класс точности для манометра 0-160кг/см</w:t>
                  </w:r>
                  <w:proofErr w:type="gramStart"/>
                  <w:r w:rsidRPr="001A0F2D">
                    <w:rPr>
                      <w:rFonts w:ascii="Times New Roman" w:hAnsi="Times New Roman"/>
                      <w:color w:val="000000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1A0F2D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  </w:t>
                  </w:r>
                </w:p>
              </w:tc>
              <w:tc>
                <w:tcPr>
                  <w:tcW w:w="2292" w:type="dxa"/>
                  <w:vAlign w:val="center"/>
                </w:tcPr>
                <w:p w:rsidR="0011117A" w:rsidRPr="001A0F2D" w:rsidRDefault="0011117A" w:rsidP="0048077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A0F2D">
                    <w:rPr>
                      <w:rFonts w:ascii="Times New Roman" w:hAnsi="Times New Roman"/>
                      <w:szCs w:val="24"/>
                      <w:lang w:eastAsia="ru-RU"/>
                    </w:rPr>
                    <w:t>0,25%</w:t>
                  </w:r>
                </w:p>
              </w:tc>
            </w:tr>
            <w:tr w:rsidR="0011117A" w:rsidRPr="001A0F2D" w:rsidTr="0048077A">
              <w:tc>
                <w:tcPr>
                  <w:tcW w:w="7825" w:type="dxa"/>
                </w:tcPr>
                <w:p w:rsidR="0011117A" w:rsidRPr="001A0F2D" w:rsidRDefault="0011117A" w:rsidP="0048077A">
                  <w:pPr>
                    <w:suppressAutoHyphens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1A0F2D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Класс точности для манометра -1-24кг/см</w:t>
                  </w:r>
                  <w:proofErr w:type="gramStart"/>
                  <w:r w:rsidRPr="001A0F2D">
                    <w:rPr>
                      <w:rFonts w:ascii="Times New Roman" w:hAnsi="Times New Roman"/>
                      <w:color w:val="000000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1A0F2D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  </w:t>
                  </w:r>
                </w:p>
              </w:tc>
              <w:tc>
                <w:tcPr>
                  <w:tcW w:w="2292" w:type="dxa"/>
                  <w:vAlign w:val="center"/>
                </w:tcPr>
                <w:p w:rsidR="0011117A" w:rsidRPr="001A0F2D" w:rsidRDefault="0011117A" w:rsidP="0048077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A0F2D">
                    <w:rPr>
                      <w:rFonts w:ascii="Times New Roman" w:hAnsi="Times New Roman"/>
                      <w:szCs w:val="24"/>
                      <w:lang w:eastAsia="ru-RU"/>
                    </w:rPr>
                    <w:t>0,1%</w:t>
                  </w:r>
                </w:p>
              </w:tc>
            </w:tr>
            <w:tr w:rsidR="0011117A" w:rsidRPr="001A0F2D" w:rsidTr="0048077A">
              <w:tc>
                <w:tcPr>
                  <w:tcW w:w="7825" w:type="dxa"/>
                </w:tcPr>
                <w:p w:rsidR="0011117A" w:rsidRPr="001A0F2D" w:rsidRDefault="0011117A" w:rsidP="0048077A">
                  <w:pPr>
                    <w:suppressAutoHyphens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1A0F2D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стандартный цифровой интерфейс </w:t>
                  </w:r>
                </w:p>
              </w:tc>
              <w:tc>
                <w:tcPr>
                  <w:tcW w:w="2292" w:type="dxa"/>
                  <w:vAlign w:val="center"/>
                </w:tcPr>
                <w:p w:rsidR="0011117A" w:rsidRPr="001A0F2D" w:rsidRDefault="0011117A" w:rsidP="0048077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A0F2D">
                    <w:rPr>
                      <w:rFonts w:ascii="Times New Roman" w:hAnsi="Times New Roman"/>
                      <w:szCs w:val="24"/>
                      <w:lang w:eastAsia="ru-RU"/>
                    </w:rPr>
                    <w:t>RS-232 или RS-485</w:t>
                  </w:r>
                </w:p>
              </w:tc>
            </w:tr>
            <w:tr w:rsidR="0011117A" w:rsidRPr="001A0F2D" w:rsidTr="0048077A">
              <w:tc>
                <w:tcPr>
                  <w:tcW w:w="7825" w:type="dxa"/>
                </w:tcPr>
                <w:p w:rsidR="0011117A" w:rsidRPr="001A0F2D" w:rsidRDefault="0011117A" w:rsidP="0048077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A0F2D">
                    <w:rPr>
                      <w:rFonts w:ascii="Times New Roman" w:hAnsi="Times New Roman"/>
                      <w:szCs w:val="24"/>
                      <w:lang w:eastAsia="ru-RU"/>
                    </w:rPr>
                    <w:t>Присоединительный размер</w:t>
                  </w:r>
                </w:p>
              </w:tc>
              <w:tc>
                <w:tcPr>
                  <w:tcW w:w="2292" w:type="dxa"/>
                  <w:vAlign w:val="center"/>
                </w:tcPr>
                <w:p w:rsidR="0011117A" w:rsidRPr="001A0F2D" w:rsidRDefault="0011117A" w:rsidP="0048077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A0F2D">
                    <w:rPr>
                      <w:rFonts w:ascii="Times New Roman" w:hAnsi="Times New Roman"/>
                      <w:szCs w:val="24"/>
                      <w:lang w:eastAsia="ru-RU"/>
                    </w:rPr>
                    <w:t>М20х1,5-8g</w:t>
                  </w:r>
                </w:p>
              </w:tc>
            </w:tr>
          </w:tbl>
          <w:p w:rsidR="0011117A" w:rsidRPr="001A0F2D" w:rsidRDefault="0011117A" w:rsidP="0048077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szCs w:val="24"/>
                <w:lang w:eastAsia="ru-RU"/>
              </w:rPr>
              <w:t>П</w:t>
            </w: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оставщик</w:t>
            </w:r>
            <w:r w:rsidRPr="001A0F2D">
              <w:rPr>
                <w:rFonts w:ascii="Times New Roman" w:hAnsi="Times New Roman"/>
                <w:szCs w:val="24"/>
                <w:lang w:eastAsia="ru-RU"/>
              </w:rPr>
              <w:t xml:space="preserve"> должен гарантировать работоспособность </w:t>
            </w: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датчика</w:t>
            </w:r>
            <w:r w:rsidRPr="001A0F2D">
              <w:rPr>
                <w:rFonts w:ascii="Times New Roman" w:hAnsi="Times New Roman"/>
                <w:szCs w:val="24"/>
                <w:lang w:eastAsia="ru-RU"/>
              </w:rPr>
              <w:t xml:space="preserve"> при соблюдении условий транспортирования, монтажа, хранения и эксплуатации оборудования на срок не менее 12 месяцев со дня ввода в эксплуатацию,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но </w:t>
            </w:r>
            <w:r w:rsidRPr="001A0F2D">
              <w:rPr>
                <w:rFonts w:ascii="Times New Roman" w:hAnsi="Times New Roman"/>
                <w:szCs w:val="24"/>
                <w:lang w:eastAsia="ru-RU"/>
              </w:rPr>
              <w:t xml:space="preserve">не более 18 месяцев со дня отгрузки товара Покупателю. </w:t>
            </w:r>
          </w:p>
        </w:tc>
      </w:tr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Не предусмотрено</w:t>
            </w:r>
          </w:p>
        </w:tc>
      </w:tr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szCs w:val="24"/>
                <w:lang w:eastAsia="ru-RU"/>
              </w:rPr>
              <w:t xml:space="preserve">Датчик давления должен сохранять работоспособность при температурах от -10 до 70 </w:t>
            </w:r>
            <w:r w:rsidRPr="001A0F2D">
              <w:rPr>
                <w:rFonts w:ascii="Times New Roman" w:hAnsi="Times New Roman"/>
                <w:szCs w:val="24"/>
                <w:lang w:eastAsia="ru-RU"/>
              </w:rPr>
              <w:sym w:font="Symbol" w:char="F0B0"/>
            </w:r>
            <w:r w:rsidRPr="001A0F2D">
              <w:rPr>
                <w:rFonts w:ascii="Times New Roman" w:hAnsi="Times New Roman"/>
                <w:szCs w:val="24"/>
                <w:lang w:eastAsia="ru-RU"/>
              </w:rPr>
              <w:t>С.</w:t>
            </w:r>
          </w:p>
        </w:tc>
      </w:tr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Напряжение питания 36</w:t>
            </w:r>
            <w:proofErr w:type="gramStart"/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</w:t>
            </w:r>
            <w:proofErr w:type="gramEnd"/>
          </w:p>
        </w:tc>
      </w:tr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4.10 Требования к маркировке </w:t>
            </w:r>
          </w:p>
        </w:tc>
      </w:tr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11117A" w:rsidRPr="001A0F2D" w:rsidTr="0048077A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szCs w:val="24"/>
                <w:lang w:eastAsia="ru-RU"/>
              </w:rPr>
              <w:t>Датчики</w:t>
            </w: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1A0F2D">
              <w:rPr>
                <w:rFonts w:ascii="Times New Roman" w:hAnsi="Times New Roman"/>
                <w:szCs w:val="24"/>
                <w:lang w:eastAsia="ru-RU"/>
              </w:rPr>
              <w:t xml:space="preserve">должны быть упакованы в тару, обеспечивающую сохранение их работоспособности в течение гарантийных сроков при условии погрузки/разгрузки кранами, автопогрузчиками и транспортировки автомобильным и железнодорожным транспортом. </w:t>
            </w:r>
          </w:p>
        </w:tc>
      </w:tr>
    </w:tbl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1117A" w:rsidRPr="001A0F2D" w:rsidTr="0048077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11117A" w:rsidRPr="001A0F2D" w:rsidTr="0048077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 xml:space="preserve">Поставка осуществляется до 15 февраля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1A0F2D">
                <w:rPr>
                  <w:rFonts w:ascii="Times New Roman" w:eastAsia="Calibri" w:hAnsi="Times New Roman"/>
                  <w:iCs/>
                  <w:color w:val="000000"/>
                  <w:szCs w:val="24"/>
                  <w:lang w:eastAsia="ru-RU"/>
                </w:rPr>
                <w:t>2014 г</w:t>
              </w:r>
            </w:smartTag>
            <w:r w:rsidRPr="001A0F2D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. по адресу пл. Бондаренко 1.</w:t>
            </w:r>
          </w:p>
        </w:tc>
      </w:tr>
      <w:tr w:rsidR="0011117A" w:rsidRPr="001A0F2D" w:rsidTr="0048077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1117A" w:rsidRPr="001A0F2D" w:rsidTr="0048077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1117A" w:rsidRPr="001A0F2D" w:rsidTr="0048077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</w:tbl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1117A" w:rsidRPr="001A0F2D" w:rsidTr="0048077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Не предусмотрено. </w:t>
            </w:r>
          </w:p>
        </w:tc>
      </w:tr>
    </w:tbl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 xml:space="preserve">РАЗДЕЛ 8. ТРЕБОВАНИЯ К ОБЪЕМУ И/ИЛИ СРОКУ </w:t>
      </w:r>
    </w:p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ПРЕДОСТАВЛЕНИЯ ГАРАНТИЙ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1117A" w:rsidRPr="001A0F2D" w:rsidTr="0048077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szCs w:val="24"/>
                <w:lang w:eastAsia="ru-RU"/>
              </w:rPr>
              <w:t>П</w:t>
            </w: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оставщик</w:t>
            </w:r>
            <w:r w:rsidRPr="001A0F2D">
              <w:rPr>
                <w:rFonts w:ascii="Times New Roman" w:hAnsi="Times New Roman"/>
                <w:szCs w:val="24"/>
                <w:lang w:eastAsia="ru-RU"/>
              </w:rPr>
              <w:t xml:space="preserve"> должен гарантировать работоспособность датчика при соблюдении условий транспортирования, монтажа, хранения и эксплуатации оборудования на срок не менее 12 месяцев со дня ввода в эксплуатацию, но не более 18 месяцев со дня отгрузки товара Покупателю. </w:t>
            </w:r>
          </w:p>
        </w:tc>
      </w:tr>
    </w:tbl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1117A" w:rsidRPr="001A0F2D" w:rsidTr="0048077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10. ТРЕБОВАНИЯ К ОБСЛУЖИВАНИЮ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1117A" w:rsidRPr="001A0F2D" w:rsidTr="0048077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szCs w:val="24"/>
                <w:lang w:eastAsia="ru-RU"/>
              </w:rPr>
              <w:t>Не предусмотрено.</w:t>
            </w:r>
          </w:p>
        </w:tc>
      </w:tr>
    </w:tbl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11. ЭКОЛОГИЧЕСКИЕ ТРЕБОВАНИЯ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1117A" w:rsidRPr="001A0F2D" w:rsidTr="0048077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12. ТРЕБОВАНИЯ ПО БЕЗОПАСНОСТИ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1117A" w:rsidRPr="001A0F2D" w:rsidTr="0048077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eastAsia="FreeSerifBold" w:hAnsi="Times New Roman"/>
                <w:bCs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szCs w:val="24"/>
                <w:lang w:eastAsia="ru-RU"/>
              </w:rPr>
              <w:t>Степень защиты - IP54</w:t>
            </w:r>
          </w:p>
        </w:tc>
      </w:tr>
    </w:tbl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13. ТРЕБОВАНИЯ К КАЧЕСТВУ И КЛАССИФИКАЦИЯ</w:t>
      </w:r>
    </w:p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 xml:space="preserve"> ОБОРУДОВАНИЯ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1117A" w:rsidRPr="001A0F2D" w:rsidTr="0048077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Качество поставляемого датчика</w:t>
            </w:r>
            <w:r w:rsidRPr="001A0F2D">
              <w:rPr>
                <w:rFonts w:ascii="Times New Roman" w:hAnsi="Times New Roman"/>
                <w:szCs w:val="24"/>
                <w:lang w:eastAsia="ru-RU"/>
              </w:rPr>
              <w:t xml:space="preserve"> и технической документации должно соответствовать требованиям, изложенным в документации изготовителя.</w:t>
            </w:r>
          </w:p>
        </w:tc>
      </w:tr>
    </w:tbl>
    <w:p w:rsidR="0011117A" w:rsidRPr="001A0F2D" w:rsidRDefault="0011117A" w:rsidP="0011117A">
      <w:pPr>
        <w:suppressAutoHyphens w:val="0"/>
        <w:spacing w:line="276" w:lineRule="auto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 xml:space="preserve">РАЗДЕЛ 14. ТЕХНИЧЕСКОЕ СОПРОВОЖДЕНИЕ </w:t>
      </w:r>
      <w:proofErr w:type="gramStart"/>
      <w:r w:rsidRPr="001A0F2D">
        <w:rPr>
          <w:rFonts w:ascii="Times New Roman" w:hAnsi="Times New Roman"/>
          <w:color w:val="000000"/>
          <w:szCs w:val="24"/>
          <w:lang w:eastAsia="ru-RU"/>
        </w:rPr>
        <w:t>СТАНДАРТНОГО</w:t>
      </w:r>
      <w:proofErr w:type="gramEnd"/>
      <w:r w:rsidRPr="001A0F2D">
        <w:rPr>
          <w:rFonts w:ascii="Times New Roman" w:hAnsi="Times New Roman"/>
          <w:color w:val="000000"/>
          <w:szCs w:val="24"/>
          <w:lang w:eastAsia="ru-RU"/>
        </w:rPr>
        <w:t xml:space="preserve"> </w:t>
      </w:r>
    </w:p>
    <w:p w:rsidR="0011117A" w:rsidRPr="001A0F2D" w:rsidRDefault="0011117A" w:rsidP="0011117A">
      <w:pPr>
        <w:suppressAutoHyphens w:val="0"/>
        <w:spacing w:line="276" w:lineRule="auto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lastRenderedPageBreak/>
        <w:t>ПРОМЫШЛЕННОГО ОБОРУДОВАНИЯ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1117A" w:rsidRPr="001A0F2D" w:rsidTr="0048077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1117A" w:rsidRPr="001A0F2D" w:rsidRDefault="0011117A" w:rsidP="0011117A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1117A" w:rsidRPr="001A0F2D" w:rsidTr="0048077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16. ТРЕБОВАНИЯ К КОЛИЧЕСТВУ И СРОКУ</w:t>
      </w:r>
    </w:p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 xml:space="preserve"> (ПЕРИОДИЧНОСТИ) ПОСТАВКИ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1117A" w:rsidRPr="001A0F2D" w:rsidTr="0048077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17. ТРЕБОВАНИЕ К ФОРМЕ ПРЕДСТАВЛЯЕМОЙ</w:t>
      </w:r>
    </w:p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 xml:space="preserve"> ИНФОРМАЦИИ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1117A" w:rsidRPr="001A0F2D" w:rsidTr="0048077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szCs w:val="24"/>
                <w:lang w:eastAsia="ru-RU"/>
              </w:rPr>
              <w:t xml:space="preserve">В комплект поставки должны входить </w:t>
            </w:r>
            <w:proofErr w:type="spellStart"/>
            <w:r w:rsidRPr="001A0F2D">
              <w:rPr>
                <w:rFonts w:ascii="Times New Roman" w:hAnsi="Times New Roman"/>
                <w:szCs w:val="24"/>
                <w:lang w:eastAsia="ru-RU"/>
              </w:rPr>
              <w:t>эксплутационный</w:t>
            </w:r>
            <w:proofErr w:type="spellEnd"/>
            <w:r w:rsidRPr="001A0F2D">
              <w:rPr>
                <w:rFonts w:ascii="Times New Roman" w:hAnsi="Times New Roman"/>
                <w:szCs w:val="24"/>
                <w:lang w:eastAsia="ru-RU"/>
              </w:rPr>
              <w:t xml:space="preserve"> документ, руководство по эксплуатации, формуляр, свидетельство о поверке на датчики давления, выданное в соответствии с </w:t>
            </w: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ПР</w:t>
            </w:r>
            <w:proofErr w:type="gramEnd"/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  <w:p w:rsidR="0011117A" w:rsidRPr="001A0F2D" w:rsidRDefault="0011117A" w:rsidP="0048077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 xml:space="preserve">РАЗДЕЛ 18. ТРЕБОВАНИЯ К ТЕХНИЧЕСКОМУ ОБУЧЕНИЮ </w:t>
      </w:r>
    </w:p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11117A" w:rsidRPr="001A0F2D" w:rsidTr="0048077A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7A" w:rsidRPr="001A0F2D" w:rsidRDefault="0011117A" w:rsidP="0048077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Не устанавливаются.</w:t>
            </w:r>
          </w:p>
        </w:tc>
      </w:tr>
    </w:tbl>
    <w:p w:rsidR="0011117A" w:rsidRPr="001A0F2D" w:rsidRDefault="0011117A" w:rsidP="0011117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A0F2D">
        <w:rPr>
          <w:rFonts w:ascii="Times New Roman" w:hAnsi="Times New Roman"/>
          <w:color w:val="000000"/>
          <w:szCs w:val="24"/>
          <w:lang w:eastAsia="ru-RU"/>
        </w:rPr>
        <w:t>РАЗДЕЛ 19. ПЕРЕЧЕНЬ ПРИНЯТЫХ СОКРАЩЕНИЙ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1117A" w:rsidRPr="001A0F2D" w:rsidTr="0048077A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17A" w:rsidRPr="001A0F2D" w:rsidRDefault="0011117A" w:rsidP="0048077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A0F2D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1117A" w:rsidRPr="001A0F2D" w:rsidRDefault="0011117A" w:rsidP="0011117A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11117A" w:rsidRPr="001A0F2D" w:rsidRDefault="0011117A" w:rsidP="0011117A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1A0F2D">
        <w:rPr>
          <w:rFonts w:ascii="Times New Roman" w:hAnsi="Times New Roman"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указанным, в настоящем техническом задании, техническим требованиям требуемого к закупке товара, прописанны</w:t>
      </w:r>
      <w:r>
        <w:rPr>
          <w:rFonts w:ascii="Times New Roman" w:hAnsi="Times New Roman"/>
          <w:szCs w:val="24"/>
          <w:lang w:eastAsia="ru-RU"/>
        </w:rPr>
        <w:t>м</w:t>
      </w:r>
      <w:r w:rsidRPr="001A0F2D">
        <w:rPr>
          <w:rFonts w:ascii="Times New Roman" w:hAnsi="Times New Roman"/>
          <w:szCs w:val="24"/>
          <w:lang w:eastAsia="ru-RU"/>
        </w:rPr>
        <w:t xml:space="preserve"> в Разделе 4 .</w:t>
      </w:r>
    </w:p>
    <w:p w:rsidR="0011117A" w:rsidRPr="001A0F2D" w:rsidRDefault="0011117A" w:rsidP="0011117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1117A" w:rsidRPr="001A0F2D" w:rsidRDefault="0011117A" w:rsidP="0011117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1117A" w:rsidRPr="001A0F2D" w:rsidRDefault="0011117A" w:rsidP="0011117A">
      <w:pPr>
        <w:rPr>
          <w:rFonts w:ascii="Times New Roman" w:hAnsi="Times New Roman"/>
          <w:szCs w:val="24"/>
        </w:rPr>
      </w:pPr>
    </w:p>
    <w:p w:rsidR="0011117A" w:rsidRPr="001A0F2D" w:rsidRDefault="0011117A" w:rsidP="0011117A">
      <w:pPr>
        <w:rPr>
          <w:rFonts w:ascii="Times New Roman" w:hAnsi="Times New Roman"/>
          <w:szCs w:val="24"/>
        </w:rPr>
      </w:pPr>
      <w:r w:rsidRPr="001A0F2D">
        <w:rPr>
          <w:rFonts w:ascii="Times New Roman" w:eastAsia="Arial" w:hAnsi="Times New Roman"/>
          <w:b/>
          <w:kern w:val="1"/>
          <w:szCs w:val="24"/>
        </w:rPr>
        <w:t xml:space="preserve">Контактное лицо: </w:t>
      </w:r>
      <w:proofErr w:type="spellStart"/>
      <w:r w:rsidRPr="001A0F2D">
        <w:rPr>
          <w:rFonts w:ascii="Times New Roman" w:eastAsia="Arial" w:hAnsi="Times New Roman"/>
          <w:kern w:val="1"/>
          <w:szCs w:val="24"/>
        </w:rPr>
        <w:t>Овчинникова</w:t>
      </w:r>
      <w:proofErr w:type="spellEnd"/>
      <w:r w:rsidRPr="001A0F2D">
        <w:rPr>
          <w:rFonts w:ascii="Times New Roman" w:eastAsia="Arial" w:hAnsi="Times New Roman"/>
          <w:kern w:val="1"/>
          <w:szCs w:val="24"/>
        </w:rPr>
        <w:t xml:space="preserve"> Инга Николаевна</w:t>
      </w:r>
      <w:r w:rsidRPr="001A0F2D">
        <w:rPr>
          <w:rFonts w:ascii="Times New Roman" w:hAnsi="Times New Roman"/>
          <w:szCs w:val="24"/>
        </w:rPr>
        <w:t>, (48439) 9-48-16</w:t>
      </w:r>
      <w:r w:rsidRPr="001A0F2D">
        <w:rPr>
          <w:rFonts w:ascii="Times New Roman" w:eastAsia="Calibri" w:hAnsi="Times New Roman"/>
          <w:szCs w:val="24"/>
          <w:lang w:eastAsia="en-US"/>
        </w:rPr>
        <w:t>.</w:t>
      </w:r>
    </w:p>
    <w:p w:rsidR="008E3C0C" w:rsidRDefault="008E3C0C">
      <w:bookmarkStart w:id="0" w:name="_GoBack"/>
      <w:bookmarkEnd w:id="0"/>
    </w:p>
    <w:sectPr w:rsidR="008E3C0C" w:rsidSect="00125431">
      <w:pgSz w:w="11907" w:h="16840" w:code="9"/>
      <w:pgMar w:top="1134" w:right="283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erif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A61"/>
    <w:rsid w:val="0011117A"/>
    <w:rsid w:val="008E3C0C"/>
    <w:rsid w:val="00B24A6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17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17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1095</Words>
  <Characters>6244</Characters>
  <Application>Microsoft Office Word</Application>
  <DocSecurity>0</DocSecurity>
  <Lines>52</Lines>
  <Paragraphs>14</Paragraphs>
  <ScaleCrop>false</ScaleCrop>
  <Company>Организация</Company>
  <LinksUpToDate>false</LinksUpToDate>
  <CharactersWithSpaces>7325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2013-12-12T04:40:00Z</dcterms:created>
  <dcterms:modified xsi:type="dcterms:W3CDTF">2013-12-12T04:40:00Z</dcterms:modified>
</cp:coreProperties>
</file>