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EDB" w:rsidRDefault="00C97EDB" w:rsidP="00C97EDB">
      <w:pPr>
        <w:jc w:val="center"/>
        <w:rPr>
          <w:b/>
          <w:color w:val="000000"/>
        </w:rPr>
      </w:pPr>
      <w:r>
        <w:rPr>
          <w:b/>
          <w:color w:val="000000"/>
        </w:rPr>
        <w:t>Договор поставки</w:t>
      </w:r>
    </w:p>
    <w:p w:rsidR="00C97EDB" w:rsidRPr="0008502E" w:rsidRDefault="00C97EDB" w:rsidP="00C97EDB">
      <w:pPr>
        <w:jc w:val="center"/>
        <w:rPr>
          <w:b/>
          <w:color w:val="000000"/>
        </w:rPr>
      </w:pPr>
      <w:r w:rsidRPr="0008502E">
        <w:rPr>
          <w:b/>
          <w:color w:val="000000"/>
        </w:rPr>
        <w:t>№</w:t>
      </w:r>
      <w:r>
        <w:rPr>
          <w:b/>
          <w:color w:val="000000"/>
        </w:rPr>
        <w:t xml:space="preserve"> 12/__________</w:t>
      </w:r>
      <w:r w:rsidRPr="000D7F47">
        <w:rPr>
          <w:b/>
          <w:color w:val="000000"/>
        </w:rPr>
        <w:t>-</w:t>
      </w:r>
      <w:r>
        <w:rPr>
          <w:b/>
          <w:color w:val="000000"/>
        </w:rPr>
        <w:t>Д</w:t>
      </w:r>
    </w:p>
    <w:p w:rsidR="00C97EDB" w:rsidRPr="0008502E" w:rsidRDefault="00C97EDB" w:rsidP="00C97EDB">
      <w:pPr>
        <w:ind w:firstLine="561"/>
        <w:jc w:val="center"/>
        <w:rPr>
          <w:b/>
          <w:color w:val="000000"/>
        </w:rPr>
      </w:pPr>
    </w:p>
    <w:p w:rsidR="00C97EDB" w:rsidRDefault="00C97EDB" w:rsidP="00C97EDB">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«____» ________20</w:t>
      </w:r>
      <w:r w:rsidRPr="00C01F63">
        <w:rPr>
          <w:color w:val="000000"/>
        </w:rPr>
        <w:t>__</w:t>
      </w:r>
      <w:r w:rsidRPr="0008502E">
        <w:rPr>
          <w:color w:val="000000"/>
        </w:rPr>
        <w:t xml:space="preserve"> года.</w:t>
      </w:r>
    </w:p>
    <w:p w:rsidR="00C97EDB" w:rsidRPr="0008502E" w:rsidRDefault="00C97EDB" w:rsidP="00C97EDB">
      <w:pPr>
        <w:rPr>
          <w:color w:val="000000"/>
        </w:rPr>
      </w:pPr>
    </w:p>
    <w:p w:rsidR="004E7BAC" w:rsidRPr="00DC0BCA" w:rsidRDefault="00C97EDB" w:rsidP="004E7BAC">
      <w:pPr>
        <w:pStyle w:val="af0"/>
        <w:spacing w:after="0"/>
        <w:ind w:left="0"/>
        <w:jc w:val="both"/>
      </w:pPr>
      <w:r>
        <w:rPr>
          <w:snapToGrid w:val="0"/>
        </w:rPr>
        <w:t xml:space="preserve">        </w:t>
      </w:r>
      <w:proofErr w:type="gramStart"/>
      <w:r w:rsidR="004E7BAC">
        <w:rPr>
          <w:snapToGrid w:val="0"/>
        </w:rPr>
        <w:t>Акционерное общество «</w:t>
      </w:r>
      <w:r w:rsidR="004E7BAC" w:rsidRPr="0008502E">
        <w:rPr>
          <w:snapToGrid w:val="0"/>
        </w:rPr>
        <w:t>Уральский электрохимический комбинат»</w:t>
      </w:r>
      <w:r w:rsidR="004E7BAC">
        <w:rPr>
          <w:snapToGrid w:val="0"/>
        </w:rPr>
        <w:t xml:space="preserve"> (АО «УЭХК»)</w:t>
      </w:r>
      <w:r w:rsidR="004E7BAC" w:rsidRPr="0008502E">
        <w:t xml:space="preserve">, в лице </w:t>
      </w:r>
      <w:r w:rsidR="004E7BAC">
        <w:t>__________________</w:t>
      </w:r>
      <w:r w:rsidR="004E7BAC" w:rsidRPr="0008502E">
        <w:t xml:space="preserve">, действующего на основании </w:t>
      </w:r>
      <w:r w:rsidR="004E7BAC">
        <w:t xml:space="preserve">_________________________, </w:t>
      </w:r>
      <w:r w:rsidR="004E7BAC" w:rsidRPr="0008502E">
        <w:t>именуемое в дальнейшем «Покупатель»</w:t>
      </w:r>
      <w:r w:rsidR="004E7BAC">
        <w:t>, с одной стороны,</w:t>
      </w:r>
      <w:r w:rsidR="004E7BAC">
        <w:rPr>
          <w:snapToGrid w:val="0"/>
        </w:rPr>
        <w:t xml:space="preserve"> и </w:t>
      </w:r>
      <w:r w:rsidR="004E7BAC" w:rsidRPr="00C01F63">
        <w:rPr>
          <w:snapToGrid w:val="0"/>
        </w:rPr>
        <w:t>_________________</w:t>
      </w:r>
      <w:r w:rsidR="004E7BAC">
        <w:rPr>
          <w:snapToGrid w:val="0"/>
        </w:rPr>
        <w:t>_______</w:t>
      </w:r>
      <w:r w:rsidR="004E7BAC" w:rsidRPr="0008502E">
        <w:rPr>
          <w:snapToGrid w:val="0"/>
        </w:rPr>
        <w:t xml:space="preserve"> в лице  </w:t>
      </w:r>
      <w:r w:rsidR="004E7BAC" w:rsidRPr="00C01F63">
        <w:rPr>
          <w:snapToGrid w:val="0"/>
        </w:rPr>
        <w:t>___________</w:t>
      </w:r>
      <w:r w:rsidR="004E7BAC" w:rsidRPr="0008502E">
        <w:rPr>
          <w:snapToGrid w:val="0"/>
        </w:rPr>
        <w:t xml:space="preserve">, </w:t>
      </w:r>
      <w:r w:rsidR="004E7BAC">
        <w:rPr>
          <w:snapToGrid w:val="0"/>
        </w:rPr>
        <w:t xml:space="preserve">действующего на </w:t>
      </w:r>
      <w:r w:rsidR="004E7BAC" w:rsidRPr="0008502E">
        <w:rPr>
          <w:snapToGrid w:val="0"/>
        </w:rPr>
        <w:t xml:space="preserve">основании    </w:t>
      </w:r>
      <w:r w:rsidR="004E7BAC" w:rsidRPr="00C01F63">
        <w:rPr>
          <w:snapToGrid w:val="0"/>
        </w:rPr>
        <w:t>________________</w:t>
      </w:r>
      <w:r w:rsidR="004E7BAC">
        <w:rPr>
          <w:snapToGrid w:val="0"/>
        </w:rPr>
        <w:t xml:space="preserve">, именуемое </w:t>
      </w:r>
      <w:r w:rsidR="004E7BAC" w:rsidRPr="0008502E">
        <w:rPr>
          <w:snapToGrid w:val="0"/>
        </w:rPr>
        <w:t xml:space="preserve">в дальнейшем «Поставщик»,  </w:t>
      </w:r>
      <w:r w:rsidR="004E7BAC">
        <w:rPr>
          <w:snapToGrid w:val="0"/>
          <w:lang w:val="en-US"/>
        </w:rPr>
        <w:t>c</w:t>
      </w:r>
      <w:r w:rsidR="004E7BAC">
        <w:rPr>
          <w:snapToGrid w:val="0"/>
        </w:rPr>
        <w:t xml:space="preserve"> другой стороны,  </w:t>
      </w:r>
      <w:r w:rsidR="004E7BAC" w:rsidRPr="0008502E">
        <w:t>далее именуемые Стороны, заключили настоящий договор о нижеследующем</w:t>
      </w:r>
      <w:r w:rsidR="004E7BAC" w:rsidRPr="0008502E">
        <w:rPr>
          <w:color w:val="000000"/>
        </w:rPr>
        <w:t>:</w:t>
      </w:r>
      <w:proofErr w:type="gramEnd"/>
    </w:p>
    <w:p w:rsidR="00C97EDB" w:rsidRPr="0008502E" w:rsidRDefault="00C97EDB" w:rsidP="00C97EDB">
      <w:pPr>
        <w:pStyle w:val="a"/>
        <w:tabs>
          <w:tab w:val="clear" w:pos="2912"/>
        </w:tabs>
        <w:spacing w:before="120"/>
        <w:ind w:left="0" w:firstLine="0"/>
        <w:jc w:val="center"/>
        <w:rPr>
          <w:color w:val="000000"/>
        </w:rPr>
      </w:pPr>
      <w:r w:rsidRPr="0008502E">
        <w:rPr>
          <w:b/>
          <w:color w:val="000000"/>
        </w:rPr>
        <w:t>Предмет договора</w:t>
      </w:r>
    </w:p>
    <w:p w:rsidR="00C97EDB" w:rsidRPr="0008502E" w:rsidRDefault="00C97EDB" w:rsidP="00C97EDB">
      <w:pPr>
        <w:pStyle w:val="a"/>
        <w:numPr>
          <w:ilvl w:val="1"/>
          <w:numId w:val="1"/>
        </w:numPr>
        <w:tabs>
          <w:tab w:val="num" w:pos="-187"/>
          <w:tab w:val="left" w:pos="748"/>
          <w:tab w:val="left" w:pos="935"/>
        </w:tabs>
        <w:spacing w:after="0"/>
        <w:ind w:left="0" w:firstLine="561"/>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w:t>
      </w:r>
    </w:p>
    <w:p w:rsidR="00C97EDB" w:rsidRDefault="00C97EDB" w:rsidP="00C97EDB">
      <w:pPr>
        <w:pStyle w:val="a"/>
        <w:numPr>
          <w:ilvl w:val="1"/>
          <w:numId w:val="1"/>
        </w:numPr>
        <w:tabs>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t xml:space="preserve">не ранее </w:t>
      </w:r>
      <w:r w:rsidRPr="0008502E">
        <w:t>20</w:t>
      </w:r>
      <w:r w:rsidRPr="002D1762">
        <w:t>1</w:t>
      </w:r>
      <w:r w:rsidR="00CF5439">
        <w:t>5</w:t>
      </w:r>
      <w:r w:rsidRPr="0008502E">
        <w:t xml:space="preserve"> года выпуска.</w:t>
      </w:r>
    </w:p>
    <w:p w:rsidR="00C97EDB" w:rsidRPr="0008502E" w:rsidRDefault="00C97EDB" w:rsidP="00C97EDB">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 xml:space="preserve">закупочной процедуры </w:t>
      </w:r>
      <w:r w:rsidRPr="0008502E">
        <w:t xml:space="preserve">в соответствии с </w:t>
      </w:r>
      <w:r w:rsidR="00E72F03">
        <w:t>протоколом</w:t>
      </w:r>
      <w:r w:rsidRPr="0008502E">
        <w:t xml:space="preserve"> </w:t>
      </w:r>
      <w:r w:rsidR="004E7BAC" w:rsidRPr="004E7BAC">
        <w:t xml:space="preserve">                         </w:t>
      </w:r>
      <w:r w:rsidRPr="0008502E">
        <w:t xml:space="preserve">от </w:t>
      </w:r>
      <w:r w:rsidR="004E7BAC" w:rsidRPr="004E7BAC">
        <w:t xml:space="preserve">             2</w:t>
      </w:r>
      <w:r w:rsidR="00E72F03" w:rsidRPr="00E72F03">
        <w:t xml:space="preserve">015 </w:t>
      </w:r>
      <w:r w:rsidRPr="0008502E">
        <w:t>г.</w:t>
      </w:r>
    </w:p>
    <w:p w:rsidR="00C97EDB" w:rsidRPr="0008502E" w:rsidRDefault="00C97EDB" w:rsidP="00C97EDB">
      <w:pPr>
        <w:pStyle w:val="a"/>
        <w:numPr>
          <w:ilvl w:val="0"/>
          <w:numId w:val="0"/>
        </w:numPr>
        <w:ind w:left="567"/>
        <w:jc w:val="both"/>
      </w:pP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Порядок и условия поставки</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C97EDB" w:rsidRPr="0008502E" w:rsidRDefault="00C97EDB" w:rsidP="00C97EDB">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C97EDB" w:rsidRPr="0008502E" w:rsidRDefault="00C97EDB" w:rsidP="00C97EDB">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w:t>
      </w:r>
      <w:r>
        <w:rPr>
          <w:color w:val="000000"/>
        </w:rPr>
        <w:t>гибели</w:t>
      </w:r>
      <w:r w:rsidRPr="0008502E">
        <w:rPr>
          <w:color w:val="000000"/>
        </w:rPr>
        <w:t xml:space="preserve">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C97EDB" w:rsidRPr="004B24F6" w:rsidRDefault="00C97EDB" w:rsidP="00C97EDB">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C97EDB" w:rsidRPr="0008502E" w:rsidRDefault="00C97EDB" w:rsidP="00C97EDB">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C97EDB" w:rsidRPr="00C01F63" w:rsidRDefault="00C97EDB" w:rsidP="00C97EDB">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Pr="0008502E">
        <w:t>ее</w:t>
      </w:r>
      <w:r w:rsidRPr="0008502E">
        <w:rPr>
          <w:b/>
          <w:i/>
          <w:color w:val="FF0000"/>
        </w:rPr>
        <w:t xml:space="preserve"> </w:t>
      </w:r>
      <w:r w:rsidRPr="0008502E">
        <w:rPr>
          <w:color w:val="000000"/>
        </w:rPr>
        <w:t xml:space="preserve">целостности, сохранности и внешнего состояния. Упаковка и затаривание  должны быть выполнены с расчетом обеспечения безопасной транспортировки,  </w:t>
      </w:r>
      <w:r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97EDB" w:rsidRPr="0008502E" w:rsidRDefault="00C97EDB" w:rsidP="00C97EDB">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C97EDB" w:rsidRPr="00FF2254" w:rsidRDefault="00C97EDB" w:rsidP="00C97EDB">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C97EDB" w:rsidRPr="0008502E" w:rsidRDefault="00C97EDB" w:rsidP="00C97EDB">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C97EDB" w:rsidRPr="0008502E" w:rsidRDefault="00C97EDB" w:rsidP="00C97EDB">
      <w:pPr>
        <w:pStyle w:val="a"/>
        <w:numPr>
          <w:ilvl w:val="2"/>
          <w:numId w:val="1"/>
        </w:numPr>
        <w:tabs>
          <w:tab w:val="left" w:pos="1122"/>
          <w:tab w:val="num" w:pos="1496"/>
        </w:tabs>
        <w:spacing w:after="0"/>
        <w:ind w:left="0" w:right="-144"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C97EDB" w:rsidRPr="0008502E" w:rsidRDefault="00C97EDB" w:rsidP="00C97EDB">
      <w:pPr>
        <w:pStyle w:val="a"/>
        <w:numPr>
          <w:ilvl w:val="0"/>
          <w:numId w:val="0"/>
        </w:numPr>
        <w:tabs>
          <w:tab w:val="left" w:pos="1122"/>
        </w:tabs>
        <w:spacing w:after="0"/>
        <w:ind w:right="-144"/>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 xml:space="preserve">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w:t>
      </w:r>
      <w:r>
        <w:rPr>
          <w:color w:val="000000"/>
        </w:rPr>
        <w:t>А</w:t>
      </w:r>
      <w:r w:rsidRPr="0008502E">
        <w:rPr>
          <w:color w:val="000000"/>
        </w:rPr>
        <w:t>кционерное общество «Уральский электрохимический комбинат» или краткое – АО «УЭХК»), товарной</w:t>
      </w:r>
      <w:proofErr w:type="gramEnd"/>
      <w:r w:rsidRPr="0008502E">
        <w:rPr>
          <w:color w:val="000000"/>
        </w:rPr>
        <w:t xml:space="preserve">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фактуре обязательно указываются следующие реквизиты: Грузо</w:t>
      </w:r>
      <w:r>
        <w:rPr>
          <w:color w:val="000000"/>
        </w:rPr>
        <w:t>отправитель</w:t>
      </w:r>
      <w:r w:rsidRPr="0008502E">
        <w:rPr>
          <w:color w:val="000000"/>
        </w:rPr>
        <w:t xml:space="preserve">, Поставщик, Покупатель, Грузополучатель, а также номер, дата договора и спецификации.    </w:t>
      </w:r>
    </w:p>
    <w:p w:rsidR="00C97EDB" w:rsidRPr="00AE6848" w:rsidRDefault="00C97EDB" w:rsidP="00C97EDB">
      <w:pPr>
        <w:pStyle w:val="a"/>
        <w:numPr>
          <w:ilvl w:val="0"/>
          <w:numId w:val="0"/>
        </w:numPr>
        <w:tabs>
          <w:tab w:val="left" w:pos="1122"/>
          <w:tab w:val="num" w:pos="3352"/>
        </w:tabs>
        <w:spacing w:after="0"/>
        <w:jc w:val="both"/>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xml:space="preserve">, Покупатель вправе </w:t>
      </w:r>
      <w:r w:rsidRPr="0008502E">
        <w:lastRenderedPageBreak/>
        <w:t>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C97EDB" w:rsidRPr="0008502E" w:rsidRDefault="00C97EDB" w:rsidP="00C97EDB">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C97EDB" w:rsidRPr="0008502E" w:rsidRDefault="00C97EDB" w:rsidP="00C97EDB">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C97EDB" w:rsidRPr="0008502E" w:rsidRDefault="00C97EDB" w:rsidP="00C97EDB">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C97EDB" w:rsidRPr="0008502E" w:rsidRDefault="00C97EDB" w:rsidP="00C97EDB">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C97EDB" w:rsidRPr="0008502E" w:rsidRDefault="00C97EDB" w:rsidP="00C97EDB">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C97EDB" w:rsidRPr="0008502E" w:rsidRDefault="00C97EDB" w:rsidP="00C97EDB">
      <w:pPr>
        <w:pStyle w:val="a"/>
        <w:numPr>
          <w:ilvl w:val="0"/>
          <w:numId w:val="0"/>
        </w:numPr>
        <w:tabs>
          <w:tab w:val="num" w:pos="8"/>
          <w:tab w:val="num" w:pos="1122"/>
        </w:tabs>
        <w:spacing w:after="0"/>
        <w:ind w:right="113"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C97EDB" w:rsidRDefault="00C97EDB" w:rsidP="00E72F03">
      <w:pPr>
        <w:widowControl w:val="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rsidR="004E7BAC" w:rsidRPr="004E7BAC">
        <w:t xml:space="preserve">       </w:t>
      </w:r>
      <w:r w:rsidRPr="0008502E">
        <w:t>на адрес электронной почты Покупателя</w:t>
      </w:r>
      <w:r w:rsidR="00E72F03" w:rsidRPr="00E72F03">
        <w:t xml:space="preserve"> </w:t>
      </w:r>
      <w:proofErr w:type="spellStart"/>
      <w:r w:rsidR="00E72F03">
        <w:rPr>
          <w:lang w:val="en-US"/>
        </w:rPr>
        <w:t>rodichev</w:t>
      </w:r>
      <w:proofErr w:type="spellEnd"/>
      <w:r w:rsidR="00E72F03" w:rsidRPr="000846D1">
        <w:t>_</w:t>
      </w:r>
      <w:proofErr w:type="spellStart"/>
      <w:r w:rsidR="00E72F03">
        <w:rPr>
          <w:lang w:val="en-US"/>
        </w:rPr>
        <w:t>ap</w:t>
      </w:r>
      <w:proofErr w:type="spellEnd"/>
      <w:r w:rsidR="00E72F03" w:rsidRPr="000846D1">
        <w:t>@</w:t>
      </w:r>
      <w:r w:rsidR="00E72F03">
        <w:rPr>
          <w:lang w:val="en-US"/>
        </w:rPr>
        <w:t>ueip</w:t>
      </w:r>
      <w:r w:rsidR="00E72F03" w:rsidRPr="000846D1">
        <w:t>.</w:t>
      </w:r>
      <w:r w:rsidR="00E72F03">
        <w:rPr>
          <w:lang w:val="en-US"/>
        </w:rPr>
        <w:t>ru</w:t>
      </w:r>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C97EDB" w:rsidRPr="00682CA2" w:rsidRDefault="00C97EDB" w:rsidP="00C97EDB">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C97EDB" w:rsidRPr="00682CA2" w:rsidRDefault="00C97EDB" w:rsidP="00C97EDB">
      <w:pPr>
        <w:ind w:firstLine="567"/>
        <w:jc w:val="both"/>
      </w:pPr>
      <w:r w:rsidRPr="00682CA2">
        <w:t>- Устав юридического лица (последняя  редакция со всеми дополнениями и изменениями).</w:t>
      </w:r>
    </w:p>
    <w:p w:rsidR="00C97EDB" w:rsidRPr="00682CA2" w:rsidRDefault="00C97EDB" w:rsidP="00C97EDB">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C97EDB" w:rsidRPr="00682CA2" w:rsidRDefault="00C97EDB" w:rsidP="00C97EDB">
      <w:pPr>
        <w:ind w:firstLine="567"/>
        <w:jc w:val="both"/>
      </w:pPr>
      <w:r w:rsidRPr="00682CA2">
        <w:t>- Свидетельство о государственной регистрации юридического лица.</w:t>
      </w:r>
    </w:p>
    <w:p w:rsidR="00C97EDB" w:rsidRPr="00682CA2" w:rsidRDefault="00C97EDB" w:rsidP="00C97EDB">
      <w:pPr>
        <w:ind w:firstLine="567"/>
        <w:jc w:val="both"/>
      </w:pPr>
      <w:r w:rsidRPr="00682CA2">
        <w:t>- Свидетельство о постановке на учет в налоговом органе по месту нахождения юридического лица.</w:t>
      </w:r>
    </w:p>
    <w:p w:rsidR="00C97EDB" w:rsidRPr="00682CA2" w:rsidRDefault="00C97EDB" w:rsidP="00C97EDB">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C97EDB" w:rsidRPr="0008502E" w:rsidRDefault="00C97EDB" w:rsidP="00C97EDB">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97EDB" w:rsidRPr="0008502E" w:rsidRDefault="00C97EDB" w:rsidP="00C97EDB">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97EDB" w:rsidRPr="0008502E" w:rsidRDefault="00C97EDB" w:rsidP="00C97EDB">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97EDB" w:rsidRPr="0008502E" w:rsidRDefault="00C97EDB" w:rsidP="00C97EDB">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C97EDB" w:rsidRPr="0008502E" w:rsidRDefault="00C97EDB" w:rsidP="00C97EDB">
      <w:pPr>
        <w:pStyle w:val="a"/>
        <w:numPr>
          <w:ilvl w:val="0"/>
          <w:numId w:val="0"/>
        </w:numPr>
        <w:tabs>
          <w:tab w:val="left" w:pos="1122"/>
        </w:tabs>
        <w:spacing w:after="0"/>
        <w:jc w:val="both"/>
        <w:rPr>
          <w:color w:val="000000"/>
        </w:rPr>
      </w:pPr>
    </w:p>
    <w:p w:rsidR="00C97EDB" w:rsidRPr="0008502E" w:rsidRDefault="00C97EDB" w:rsidP="00C97EDB">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C97EDB" w:rsidRPr="005F3B9C"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w:t>
      </w:r>
      <w:r>
        <w:rPr>
          <w:color w:val="000000"/>
        </w:rPr>
        <w:t>.</w:t>
      </w:r>
    </w:p>
    <w:p w:rsidR="00C97EDB" w:rsidRPr="0008502E" w:rsidRDefault="00C97EDB" w:rsidP="00C97EDB">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C97EDB" w:rsidRPr="00D11D80" w:rsidRDefault="00C97EDB" w:rsidP="00C97EDB">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C97EDB" w:rsidRPr="00FF2254" w:rsidRDefault="00C97EDB" w:rsidP="00C97EDB">
      <w:pPr>
        <w:pStyle w:val="a"/>
        <w:numPr>
          <w:ilvl w:val="1"/>
          <w:numId w:val="21"/>
        </w:numPr>
        <w:tabs>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C97EDB" w:rsidRPr="0008502E" w:rsidRDefault="00C97EDB" w:rsidP="00C97EDB">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C97EDB" w:rsidRPr="0008502E" w:rsidRDefault="00C97EDB" w:rsidP="00C97EDB">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C97EDB" w:rsidRPr="0008502E" w:rsidRDefault="00C97EDB" w:rsidP="00C97EDB">
      <w:pPr>
        <w:pStyle w:val="a"/>
        <w:tabs>
          <w:tab w:val="clear" w:pos="2912"/>
        </w:tabs>
        <w:spacing w:before="240"/>
        <w:ind w:left="0" w:firstLine="0"/>
        <w:jc w:val="center"/>
        <w:rPr>
          <w:color w:val="000000"/>
        </w:rPr>
      </w:pPr>
      <w:r w:rsidRPr="0008502E">
        <w:rPr>
          <w:b/>
          <w:color w:val="000000"/>
        </w:rPr>
        <w:lastRenderedPageBreak/>
        <w:t>Цена продукции и порядок расчетов.</w:t>
      </w:r>
    </w:p>
    <w:p w:rsidR="00C97EDB" w:rsidRPr="0008502E" w:rsidRDefault="00C97EDB" w:rsidP="00C97EDB">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sidR="004E7BAC" w:rsidRPr="004E7BAC">
        <w:rPr>
          <w:color w:val="000000"/>
          <w:u w:val="single"/>
        </w:rPr>
        <w:t xml:space="preserve">                         </w:t>
      </w:r>
      <w:r w:rsidRPr="0008502E">
        <w:t>(</w:t>
      </w:r>
      <w:r w:rsidR="004E7BAC" w:rsidRPr="004E7BAC">
        <w:t xml:space="preserve"> </w:t>
      </w:r>
      <w:r w:rsidR="004E7BAC" w:rsidRPr="004E7BAC">
        <w:rPr>
          <w:u w:val="single"/>
        </w:rPr>
        <w:t xml:space="preserve">                  </w:t>
      </w:r>
      <w:r w:rsidRPr="0008502E">
        <w:t xml:space="preserve">), в том числе НДС (18%) – </w:t>
      </w:r>
      <w:r w:rsidR="004E7BAC" w:rsidRPr="004E7BAC">
        <w:t xml:space="preserve"> </w:t>
      </w:r>
      <w:r w:rsidR="004E7BAC" w:rsidRPr="004E7BAC">
        <w:rPr>
          <w:u w:val="single"/>
        </w:rPr>
        <w:t xml:space="preserve">                        </w:t>
      </w:r>
      <w:r w:rsidRPr="0008502E">
        <w:t xml:space="preserve"> (</w:t>
      </w:r>
      <w:proofErr w:type="gramStart"/>
      <w:r w:rsidR="004E7BAC" w:rsidRPr="004E7BAC">
        <w:rPr>
          <w:u w:val="single"/>
        </w:rPr>
        <w:t xml:space="preserve">                      </w:t>
      </w:r>
      <w:r w:rsidRPr="0008502E">
        <w:t>)</w:t>
      </w:r>
      <w:proofErr w:type="gramEnd"/>
      <w:r w:rsidRPr="0008502E">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C97EDB" w:rsidRPr="0008502E" w:rsidRDefault="00C97EDB" w:rsidP="00C97EDB">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C97EDB" w:rsidRPr="0008502E" w:rsidRDefault="00C97EDB" w:rsidP="00C97EDB">
      <w:pPr>
        <w:pStyle w:val="a"/>
        <w:tabs>
          <w:tab w:val="clear" w:pos="2912"/>
        </w:tabs>
        <w:spacing w:before="120"/>
        <w:ind w:left="0" w:firstLine="0"/>
        <w:jc w:val="center"/>
        <w:rPr>
          <w:b/>
          <w:color w:val="000000"/>
        </w:rPr>
      </w:pPr>
      <w:r w:rsidRPr="0008502E">
        <w:rPr>
          <w:b/>
          <w:color w:val="000000"/>
        </w:rPr>
        <w:t>Ответственность сторон.</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C97EDB" w:rsidRPr="0008502E" w:rsidRDefault="00C97EDB" w:rsidP="00C97EDB">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C97EDB" w:rsidRPr="00D11D80" w:rsidRDefault="00C97EDB" w:rsidP="00C97EDB">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C97EDB" w:rsidRPr="0008502E" w:rsidRDefault="00C97EDB" w:rsidP="00C97EDB">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C97EDB" w:rsidRPr="0008502E" w:rsidRDefault="00C97EDB" w:rsidP="00C97EDB">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C97EDB" w:rsidRPr="00D11D80" w:rsidRDefault="00C97EDB" w:rsidP="00C97EDB">
      <w:pPr>
        <w:pStyle w:val="a"/>
        <w:numPr>
          <w:ilvl w:val="2"/>
          <w:numId w:val="1"/>
        </w:numPr>
        <w:tabs>
          <w:tab w:val="left" w:pos="1122"/>
        </w:tabs>
        <w:spacing w:after="0"/>
        <w:ind w:left="0" w:firstLine="561"/>
        <w:jc w:val="both"/>
        <w:rPr>
          <w:color w:val="000000"/>
        </w:rPr>
      </w:pPr>
      <w:r w:rsidRPr="0008502E">
        <w:rPr>
          <w:color w:val="000000"/>
        </w:rPr>
        <w:lastRenderedPageBreak/>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C97EDB" w:rsidRPr="0008502E" w:rsidRDefault="00C97EDB" w:rsidP="00C97EDB">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C97EDB" w:rsidRPr="0008502E" w:rsidRDefault="00C97EDB" w:rsidP="00C97EDB">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C97EDB" w:rsidRPr="0008502E" w:rsidRDefault="00C97EDB" w:rsidP="00C97EDB">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C97EDB" w:rsidRPr="0008502E" w:rsidRDefault="00C97EDB" w:rsidP="00C97EDB">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C97EDB" w:rsidRPr="0008502E" w:rsidRDefault="00C97EDB" w:rsidP="00C97EDB">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97EDB" w:rsidRPr="0008502E" w:rsidRDefault="00C97EDB" w:rsidP="00C97EDB">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C97EDB" w:rsidRPr="0008502E" w:rsidRDefault="00C97EDB" w:rsidP="00C97EDB">
      <w:pPr>
        <w:jc w:val="both"/>
        <w:outlineLvl w:val="0"/>
      </w:pPr>
      <w:r w:rsidRPr="00497D92">
        <w:rPr>
          <w:lang w:eastAsia="en-US"/>
        </w:rPr>
        <w:t xml:space="preserve">        </w:t>
      </w:r>
      <w:r w:rsidRPr="00BD2F38">
        <w:rPr>
          <w:lang w:eastAsia="en-US"/>
        </w:rPr>
        <w:t xml:space="preserve"> 6.9.</w:t>
      </w:r>
      <w:r w:rsidRPr="0008502E">
        <w:rPr>
          <w:lang w:eastAsia="en-US"/>
        </w:rPr>
        <w:t xml:space="preserve"> </w:t>
      </w:r>
      <w:r w:rsidRPr="0008502E">
        <w:t xml:space="preserve">В </w:t>
      </w:r>
      <w:r>
        <w:rPr>
          <w:rFonts w:cs="Arial"/>
        </w:rPr>
        <w:t>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r w:rsidRPr="0008502E">
        <w:t>.</w:t>
      </w:r>
    </w:p>
    <w:p w:rsidR="00C97EDB" w:rsidRPr="0008502E" w:rsidRDefault="00C97EDB" w:rsidP="00C97EDB">
      <w:pPr>
        <w:pStyle w:val="a"/>
        <w:tabs>
          <w:tab w:val="clear" w:pos="2912"/>
        </w:tabs>
        <w:spacing w:before="120"/>
        <w:ind w:left="0" w:firstLine="0"/>
        <w:jc w:val="center"/>
        <w:rPr>
          <w:b/>
        </w:rPr>
      </w:pPr>
      <w:r w:rsidRPr="0008502E">
        <w:rPr>
          <w:b/>
        </w:rPr>
        <w:t xml:space="preserve">Обстоятельства непреодолимой силы </w:t>
      </w:r>
    </w:p>
    <w:p w:rsidR="002D7DE1" w:rsidRPr="00042914" w:rsidRDefault="002D7DE1" w:rsidP="002D7DE1">
      <w:pPr>
        <w:pStyle w:val="-0"/>
        <w:numPr>
          <w:ilvl w:val="0"/>
          <w:numId w:val="0"/>
        </w:numPr>
        <w:ind w:firstLine="567"/>
      </w:pPr>
      <w:r w:rsidRPr="002D7DE1">
        <w:rPr>
          <w:color w:val="000000"/>
        </w:rPr>
        <w:t>7</w:t>
      </w:r>
      <w:r>
        <w:rPr>
          <w:color w:val="000000"/>
        </w:rPr>
        <w:t>.</w:t>
      </w:r>
      <w:r w:rsidRPr="00042914">
        <w:t xml:space="preserve">1. Стороны освобождаются от ответственности за полное или частичное неисполнение своих обязательств по </w:t>
      </w:r>
      <w:r>
        <w:t>д</w:t>
      </w:r>
      <w:r w:rsidRPr="00042914">
        <w:t>оговору, если их неисполнение или частичное неисполнение явилось следствием обстоятельств непреодолимой силы.</w:t>
      </w:r>
    </w:p>
    <w:p w:rsidR="002D7DE1" w:rsidRPr="00042914" w:rsidRDefault="002D7DE1" w:rsidP="002D7DE1">
      <w:pPr>
        <w:pStyle w:val="-0"/>
        <w:numPr>
          <w:ilvl w:val="0"/>
          <w:numId w:val="0"/>
        </w:numPr>
        <w:ind w:firstLine="567"/>
      </w:pPr>
      <w:r>
        <w:t>7.</w:t>
      </w:r>
      <w:r w:rsidRPr="00042914">
        <w:t>2. </w:t>
      </w:r>
      <w:proofErr w:type="gramStart"/>
      <w:r w:rsidRPr="00042914">
        <w:t xml:space="preserve">Под обстоятельствами непреодолимой силы  понимают такие обстоятельства, которые возникли после заключения </w:t>
      </w:r>
      <w:r>
        <w:t>д</w:t>
      </w:r>
      <w:r w:rsidRPr="00042914">
        <w:t xml:space="preserve">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w:t>
      </w:r>
      <w:r>
        <w:t>д</w:t>
      </w:r>
      <w:r w:rsidRPr="00042914">
        <w:t>оговору и подтверждены соответствующими</w:t>
      </w:r>
      <w:proofErr w:type="gramEnd"/>
      <w:r w:rsidRPr="00042914">
        <w:t xml:space="preserve"> уполномоченными органами.</w:t>
      </w:r>
    </w:p>
    <w:p w:rsidR="002D7DE1" w:rsidRPr="00042914" w:rsidRDefault="002D7DE1" w:rsidP="002D7DE1">
      <w:pPr>
        <w:pStyle w:val="-0"/>
        <w:numPr>
          <w:ilvl w:val="0"/>
          <w:numId w:val="0"/>
        </w:numPr>
        <w:ind w:firstLine="567"/>
      </w:pPr>
      <w:r>
        <w:t>7.</w:t>
      </w:r>
      <w:r w:rsidRPr="00042914">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2D7DE1" w:rsidRPr="00042914" w:rsidRDefault="002D7DE1" w:rsidP="002D7DE1">
      <w:pPr>
        <w:pStyle w:val="-0"/>
        <w:numPr>
          <w:ilvl w:val="0"/>
          <w:numId w:val="0"/>
        </w:numPr>
        <w:ind w:firstLine="567"/>
      </w:pPr>
      <w:r>
        <w:lastRenderedPageBreak/>
        <w:t>7.</w:t>
      </w:r>
      <w:r w:rsidRPr="00042914">
        <w:t xml:space="preserve">4. Если по прекращении действия обстоятельства непреодолимой силы, по мнению Сторон, исполнение </w:t>
      </w:r>
      <w:r>
        <w:t>д</w:t>
      </w:r>
      <w:r w:rsidRPr="00042914">
        <w:t xml:space="preserve">оговора может быть продолжено в порядке, действовавшем до возникновения обстоятельств непреодолимой силы, то срок исполнения обязательств по </w:t>
      </w:r>
      <w:r>
        <w:t>д</w:t>
      </w:r>
      <w:r w:rsidRPr="00042914">
        <w:t>оговору продлевается соразмерно времени, которое необходимо для учета действия этих обстоятельств и их последствий.</w:t>
      </w:r>
    </w:p>
    <w:p w:rsidR="002D7DE1" w:rsidRDefault="002D7DE1" w:rsidP="002D7DE1">
      <w:pPr>
        <w:pStyle w:val="-0"/>
        <w:numPr>
          <w:ilvl w:val="0"/>
          <w:numId w:val="0"/>
        </w:numPr>
        <w:ind w:firstLine="567"/>
      </w:pPr>
      <w:r>
        <w:t>7.</w:t>
      </w:r>
      <w:r w:rsidRPr="00042914">
        <w:t xml:space="preserve">5. В случае если обстоятельства непреодолимой силы действуют в течение 3 (трех) месяцев, любая из Сторон вправе потребовать расторжения </w:t>
      </w:r>
      <w:r>
        <w:t>д</w:t>
      </w:r>
      <w:r w:rsidRPr="00042914">
        <w:t>оговора.</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 xml:space="preserve">Разрешение споров. </w:t>
      </w:r>
    </w:p>
    <w:p w:rsidR="00C97EDB" w:rsidRDefault="00C97EDB" w:rsidP="00C97EDB">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C97EDB" w:rsidRPr="00EE58A0" w:rsidRDefault="00C97EDB" w:rsidP="00C97EDB">
      <w:pPr>
        <w:pStyle w:val="a"/>
        <w:numPr>
          <w:ilvl w:val="1"/>
          <w:numId w:val="1"/>
        </w:numPr>
        <w:tabs>
          <w:tab w:val="num" w:pos="935"/>
        </w:tabs>
        <w:spacing w:after="0"/>
        <w:ind w:left="0" w:firstLine="561"/>
        <w:jc w:val="both"/>
        <w:rPr>
          <w:i/>
          <w:color w:val="000000"/>
        </w:rPr>
      </w:pPr>
      <w:r>
        <w:t xml:space="preserve"> </w:t>
      </w:r>
      <w:r w:rsidRPr="009B1E2D">
        <w:t>При не достижении взаимоприемлемого решения Стороны вправе передать спорный вопрос на разрешение в Арбитражный суд по месту нахождения ответчика.</w:t>
      </w:r>
    </w:p>
    <w:p w:rsidR="00C97EDB" w:rsidRPr="00207203" w:rsidRDefault="00C97EDB" w:rsidP="00C97EDB">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C97EDB" w:rsidRPr="0008502E" w:rsidRDefault="00C97EDB" w:rsidP="00C97EDB">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C97EDB" w:rsidRPr="0008502E" w:rsidRDefault="00C97EDB" w:rsidP="00C97EDB">
      <w:pPr>
        <w:pStyle w:val="a"/>
        <w:tabs>
          <w:tab w:val="clear" w:pos="2912"/>
        </w:tabs>
        <w:spacing w:before="120"/>
        <w:ind w:left="0" w:firstLine="0"/>
        <w:jc w:val="center"/>
        <w:rPr>
          <w:color w:val="000000"/>
        </w:rPr>
      </w:pPr>
      <w:r w:rsidRPr="0008502E">
        <w:rPr>
          <w:b/>
          <w:color w:val="000000"/>
        </w:rPr>
        <w:t>Срок действия Договора.</w:t>
      </w:r>
    </w:p>
    <w:p w:rsidR="00C97EDB" w:rsidRPr="0008502E" w:rsidRDefault="00C97EDB" w:rsidP="00C97EDB">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89351C">
        <w:t xml:space="preserve">31.12.2015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C97EDB" w:rsidRPr="0008502E" w:rsidRDefault="00C97EDB" w:rsidP="00C97EDB">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C97EDB" w:rsidRPr="0008502E"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 xml:space="preserve">по взаимному согласию сторон; </w:t>
      </w:r>
    </w:p>
    <w:p w:rsidR="00C97EDB" w:rsidRPr="004E7BAC" w:rsidRDefault="00C97EDB" w:rsidP="00C97EDB">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4E7BAC" w:rsidRPr="00FF2254" w:rsidRDefault="004E7BAC" w:rsidP="004E7BAC">
      <w:pPr>
        <w:pStyle w:val="a"/>
        <w:numPr>
          <w:ilvl w:val="0"/>
          <w:numId w:val="0"/>
        </w:numPr>
        <w:spacing w:after="0"/>
        <w:ind w:left="1069"/>
        <w:jc w:val="both"/>
        <w:rPr>
          <w:color w:val="000000"/>
        </w:rPr>
      </w:pPr>
    </w:p>
    <w:p w:rsidR="003F0A2E" w:rsidRPr="0008502E" w:rsidRDefault="003F0A2E" w:rsidP="003F0A2E">
      <w:pPr>
        <w:pStyle w:val="a"/>
        <w:tabs>
          <w:tab w:val="clear" w:pos="2912"/>
        </w:tabs>
        <w:spacing w:before="120"/>
        <w:ind w:left="0" w:firstLine="0"/>
        <w:jc w:val="center"/>
        <w:rPr>
          <w:color w:val="000000"/>
        </w:rPr>
      </w:pPr>
      <w:r w:rsidRPr="0008502E">
        <w:rPr>
          <w:b/>
          <w:color w:val="000000"/>
        </w:rPr>
        <w:t>Дополнительные условия</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F0A2E" w:rsidRPr="0008502E" w:rsidRDefault="003F0A2E" w:rsidP="003F0A2E">
      <w:pPr>
        <w:pStyle w:val="a"/>
        <w:numPr>
          <w:ilvl w:val="1"/>
          <w:numId w:val="1"/>
        </w:numPr>
        <w:tabs>
          <w:tab w:val="num" w:pos="1122"/>
        </w:tabs>
        <w:spacing w:after="0"/>
        <w:ind w:left="0" w:firstLine="561"/>
        <w:jc w:val="both"/>
        <w:rPr>
          <w:color w:val="000000"/>
        </w:rPr>
      </w:pPr>
      <w:r w:rsidRPr="0008502E">
        <w:rPr>
          <w:color w:val="000000"/>
        </w:rPr>
        <w:lastRenderedPageBreak/>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F0A2E" w:rsidRPr="00FF2254" w:rsidRDefault="003F0A2E" w:rsidP="003F0A2E">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F0A2E" w:rsidRDefault="003F0A2E" w:rsidP="003F0A2E">
      <w:pPr>
        <w:pStyle w:val="Style9"/>
        <w:widowControl/>
        <w:tabs>
          <w:tab w:val="left" w:pos="922"/>
        </w:tabs>
        <w:spacing w:line="264" w:lineRule="auto"/>
        <w:ind w:firstLine="0"/>
        <w:rPr>
          <w:rStyle w:val="FontStyle35"/>
        </w:rPr>
      </w:pPr>
      <w:r>
        <w:rPr>
          <w:rStyle w:val="FontStyle35"/>
        </w:rPr>
        <w:t xml:space="preserve">          1</w:t>
      </w:r>
      <w:r w:rsidRPr="002D7DE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3F0A2E" w:rsidRPr="004C7C35" w:rsidRDefault="003F0A2E" w:rsidP="003F0A2E">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3F0A2E" w:rsidRPr="004C7C35" w:rsidRDefault="003F0A2E" w:rsidP="003F0A2E">
      <w:pPr>
        <w:pStyle w:val="af2"/>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3F0A2E" w:rsidRDefault="003F0A2E" w:rsidP="003F0A2E">
      <w:pPr>
        <w:pStyle w:val="af2"/>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3F0A2E" w:rsidRDefault="003F0A2E" w:rsidP="003F0A2E">
      <w:pPr>
        <w:pStyle w:val="af2"/>
        <w:tabs>
          <w:tab w:val="left" w:pos="1418"/>
        </w:tabs>
        <w:ind w:left="0" w:firstLine="709"/>
        <w:jc w:val="both"/>
        <w:rPr>
          <w:rStyle w:val="FontStyle35"/>
        </w:rPr>
      </w:pPr>
      <w:r>
        <w:rPr>
          <w:rStyle w:val="FontStyle35"/>
        </w:rPr>
        <w:t>1</w:t>
      </w:r>
      <w:r w:rsidRPr="002D7DE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w:t>
      </w:r>
      <w:r>
        <w:rPr>
          <w:rStyle w:val="FontStyle35"/>
        </w:rPr>
        <w:t>АО «УЭХК»</w:t>
      </w:r>
      <w:r w:rsidRPr="004C7C35">
        <w:rPr>
          <w:rStyle w:val="FontStyle35"/>
        </w:rPr>
        <w:t>, если более поздняя дата не будет установлена в уведомлении.</w:t>
      </w:r>
    </w:p>
    <w:p w:rsidR="002D7DE1" w:rsidRDefault="002D7DE1" w:rsidP="002D7DE1">
      <w:pPr>
        <w:pStyle w:val="-0"/>
        <w:numPr>
          <w:ilvl w:val="0"/>
          <w:numId w:val="0"/>
        </w:numPr>
        <w:ind w:firstLine="709"/>
      </w:pPr>
      <w:r>
        <w:rPr>
          <w:rStyle w:val="FontStyle35"/>
        </w:rPr>
        <w:t xml:space="preserve">10.9 </w:t>
      </w:r>
      <w:r w:rsidRPr="00384C1C">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2D7DE1" w:rsidRDefault="002D7DE1" w:rsidP="003F0A2E">
      <w:pPr>
        <w:pStyle w:val="af2"/>
        <w:tabs>
          <w:tab w:val="left" w:pos="1418"/>
        </w:tabs>
        <w:ind w:left="0" w:firstLine="709"/>
        <w:jc w:val="both"/>
        <w:rPr>
          <w:rStyle w:val="FontStyle35"/>
        </w:rPr>
      </w:pPr>
    </w:p>
    <w:p w:rsidR="00C97EDB" w:rsidRPr="0008502E" w:rsidRDefault="00C97EDB" w:rsidP="00C97EDB">
      <w:pPr>
        <w:pStyle w:val="a"/>
        <w:tabs>
          <w:tab w:val="clear" w:pos="2912"/>
        </w:tabs>
        <w:spacing w:before="120"/>
        <w:ind w:left="0" w:firstLine="0"/>
        <w:jc w:val="center"/>
        <w:rPr>
          <w:b/>
          <w:color w:val="000000"/>
        </w:rPr>
      </w:pPr>
      <w:r w:rsidRPr="0008502E">
        <w:rPr>
          <w:b/>
          <w:color w:val="000000"/>
        </w:rPr>
        <w:lastRenderedPageBreak/>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357DC" w:rsidRPr="0008502E" w:rsidTr="00736B61">
        <w:trPr>
          <w:trHeight w:val="334"/>
        </w:trPr>
        <w:tc>
          <w:tcPr>
            <w:tcW w:w="4931" w:type="dxa"/>
            <w:tcBorders>
              <w:top w:val="nil"/>
              <w:left w:val="nil"/>
              <w:bottom w:val="nil"/>
              <w:right w:val="nil"/>
            </w:tcBorders>
          </w:tcPr>
          <w:p w:rsidR="003357DC" w:rsidRPr="0008502E" w:rsidRDefault="003357DC" w:rsidP="004E7BAC">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3357DC" w:rsidRPr="0008502E" w:rsidRDefault="003357DC" w:rsidP="00736B61">
            <w:pPr>
              <w:spacing w:before="4"/>
              <w:rPr>
                <w:b/>
                <w:color w:val="000000"/>
              </w:rPr>
            </w:pPr>
            <w:r w:rsidRPr="0008502E">
              <w:rPr>
                <w:b/>
                <w:color w:val="000000"/>
              </w:rPr>
              <w:t>Покупатель: АО «УЭХК»</w:t>
            </w:r>
          </w:p>
        </w:tc>
      </w:tr>
      <w:tr w:rsidR="003357DC" w:rsidRPr="0008502E" w:rsidTr="00736B61">
        <w:trPr>
          <w:trHeight w:val="508"/>
        </w:trPr>
        <w:tc>
          <w:tcPr>
            <w:tcW w:w="4931" w:type="dxa"/>
            <w:tcBorders>
              <w:top w:val="nil"/>
              <w:left w:val="nil"/>
              <w:bottom w:val="nil"/>
              <w:right w:val="nil"/>
            </w:tcBorders>
          </w:tcPr>
          <w:p w:rsidR="004E7BAC" w:rsidRPr="0008502E" w:rsidRDefault="003357DC" w:rsidP="004E7BAC">
            <w:pPr>
              <w:rPr>
                <w:color w:val="000000"/>
              </w:rPr>
            </w:pPr>
            <w:r w:rsidRPr="0008502E">
              <w:rPr>
                <w:color w:val="000000"/>
                <w:u w:val="single"/>
              </w:rPr>
              <w:t>Юридический адрес</w:t>
            </w:r>
            <w:r w:rsidRPr="0008502E">
              <w:rPr>
                <w:color w:val="000000"/>
              </w:rPr>
              <w:t xml:space="preserve">: </w:t>
            </w:r>
          </w:p>
          <w:p w:rsidR="003357DC" w:rsidRPr="0008502E" w:rsidRDefault="003357DC" w:rsidP="009F6650">
            <w:pPr>
              <w:rPr>
                <w:color w:val="000000"/>
              </w:rPr>
            </w:pPr>
          </w:p>
        </w:tc>
        <w:tc>
          <w:tcPr>
            <w:tcW w:w="4908" w:type="dxa"/>
            <w:tcBorders>
              <w:top w:val="nil"/>
              <w:left w:val="nil"/>
              <w:bottom w:val="nil"/>
              <w:right w:val="nil"/>
            </w:tcBorders>
          </w:tcPr>
          <w:p w:rsidR="003357DC" w:rsidRPr="0008502E" w:rsidRDefault="003357DC" w:rsidP="00736B61">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3357DC" w:rsidRPr="0008502E" w:rsidTr="00736B61">
        <w:trPr>
          <w:trHeight w:val="479"/>
        </w:trPr>
        <w:tc>
          <w:tcPr>
            <w:tcW w:w="4931" w:type="dxa"/>
            <w:tcBorders>
              <w:top w:val="nil"/>
              <w:left w:val="nil"/>
              <w:bottom w:val="nil"/>
              <w:right w:val="nil"/>
            </w:tcBorders>
          </w:tcPr>
          <w:p w:rsidR="004E7BAC" w:rsidRPr="0008502E" w:rsidRDefault="003357DC" w:rsidP="004E7BAC">
            <w:pPr>
              <w:spacing w:before="4"/>
              <w:rPr>
                <w:color w:val="000000"/>
              </w:rPr>
            </w:pPr>
            <w:r w:rsidRPr="0008502E">
              <w:rPr>
                <w:color w:val="000000"/>
                <w:u w:val="single"/>
              </w:rPr>
              <w:t>Почтовый адрес</w:t>
            </w:r>
            <w:r w:rsidRPr="0008502E">
              <w:rPr>
                <w:color w:val="000000"/>
              </w:rPr>
              <w:t xml:space="preserve">: </w:t>
            </w:r>
          </w:p>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736B61">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3357DC" w:rsidRPr="0008502E" w:rsidTr="00736B61">
        <w:trPr>
          <w:trHeight w:val="252"/>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3357DC">
            <w:pPr>
              <w:spacing w:before="4"/>
              <w:rPr>
                <w:color w:val="000000"/>
              </w:rPr>
            </w:pPr>
            <w:r w:rsidRPr="0008502E">
              <w:rPr>
                <w:color w:val="000000"/>
              </w:rPr>
              <w:t xml:space="preserve">Факс: </w:t>
            </w:r>
            <w:r w:rsidRPr="0008502E">
              <w:rPr>
                <w:color w:val="000000"/>
                <w:spacing w:val="2"/>
              </w:rPr>
              <w:t>(34370) 5-7</w:t>
            </w:r>
            <w:r>
              <w:rPr>
                <w:color w:val="000000"/>
                <w:spacing w:val="2"/>
              </w:rPr>
              <w:t>2</w:t>
            </w:r>
            <w:r w:rsidRPr="0008502E">
              <w:rPr>
                <w:color w:val="000000"/>
                <w:spacing w:val="2"/>
              </w:rPr>
              <w:t>-</w:t>
            </w:r>
            <w:r>
              <w:rPr>
                <w:color w:val="000000"/>
                <w:spacing w:val="2"/>
              </w:rPr>
              <w:t>23</w:t>
            </w:r>
          </w:p>
        </w:tc>
      </w:tr>
      <w:tr w:rsidR="003357DC" w:rsidRPr="0008502E" w:rsidTr="00736B61">
        <w:trPr>
          <w:trHeight w:val="239"/>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3357DC">
            <w:pPr>
              <w:spacing w:before="4"/>
              <w:rPr>
                <w:color w:val="000000"/>
              </w:rPr>
            </w:pPr>
            <w:r w:rsidRPr="0008502E">
              <w:rPr>
                <w:color w:val="000000"/>
              </w:rPr>
              <w:t xml:space="preserve">Телефоны: </w:t>
            </w:r>
            <w:r w:rsidRPr="0008502E">
              <w:t>(34370) 5-7</w:t>
            </w:r>
            <w:r>
              <w:t>2</w:t>
            </w:r>
            <w:r w:rsidRPr="0008502E">
              <w:t>-</w:t>
            </w:r>
            <w:r>
              <w:t>23</w:t>
            </w:r>
          </w:p>
        </w:tc>
      </w:tr>
      <w:tr w:rsidR="003357DC" w:rsidRPr="005C1DAC" w:rsidTr="00736B61">
        <w:trPr>
          <w:trHeight w:val="252"/>
        </w:trPr>
        <w:tc>
          <w:tcPr>
            <w:tcW w:w="4931" w:type="dxa"/>
            <w:tcBorders>
              <w:top w:val="nil"/>
              <w:left w:val="nil"/>
              <w:bottom w:val="nil"/>
              <w:right w:val="nil"/>
            </w:tcBorders>
          </w:tcPr>
          <w:p w:rsidR="003357DC" w:rsidRPr="008044DF" w:rsidRDefault="003357DC" w:rsidP="009F6650">
            <w:pPr>
              <w:spacing w:before="4"/>
              <w:rPr>
                <w:color w:val="000000"/>
                <w:lang w:val="en-US"/>
              </w:rPr>
            </w:pPr>
          </w:p>
        </w:tc>
        <w:tc>
          <w:tcPr>
            <w:tcW w:w="4908" w:type="dxa"/>
            <w:tcBorders>
              <w:top w:val="nil"/>
              <w:left w:val="nil"/>
              <w:bottom w:val="nil"/>
              <w:right w:val="nil"/>
            </w:tcBorders>
          </w:tcPr>
          <w:p w:rsidR="003357DC" w:rsidRPr="000C19FD" w:rsidRDefault="003357DC" w:rsidP="003357DC">
            <w:pPr>
              <w:spacing w:before="4"/>
              <w:rPr>
                <w:color w:val="000000"/>
                <w:lang w:val="en-US"/>
              </w:rPr>
            </w:pPr>
            <w:r w:rsidRPr="0008502E">
              <w:rPr>
                <w:color w:val="000000"/>
                <w:lang w:val="en-US"/>
              </w:rPr>
              <w:t xml:space="preserve">e-mail: </w:t>
            </w:r>
            <w:r>
              <w:rPr>
                <w:color w:val="000000"/>
                <w:lang w:val="en-US"/>
              </w:rPr>
              <w:t>rodichev_ap</w:t>
            </w:r>
            <w:r w:rsidRPr="000C19FD">
              <w:rPr>
                <w:lang w:val="en-US"/>
              </w:rPr>
              <w:t>@ueip.ru</w:t>
            </w:r>
          </w:p>
        </w:tc>
      </w:tr>
      <w:tr w:rsidR="003357DC" w:rsidRPr="0008502E" w:rsidTr="00736B61">
        <w:trPr>
          <w:trHeight w:val="239"/>
        </w:trPr>
        <w:tc>
          <w:tcPr>
            <w:tcW w:w="4931" w:type="dxa"/>
            <w:tcBorders>
              <w:top w:val="nil"/>
              <w:left w:val="nil"/>
              <w:bottom w:val="nil"/>
              <w:right w:val="nil"/>
            </w:tcBorders>
          </w:tcPr>
          <w:p w:rsidR="003357DC" w:rsidRPr="008044DF" w:rsidRDefault="003357DC" w:rsidP="009F6650">
            <w:pPr>
              <w:spacing w:before="4"/>
              <w:rPr>
                <w:color w:val="000000"/>
                <w:lang w:val="en-US"/>
              </w:rPr>
            </w:pPr>
          </w:p>
        </w:tc>
        <w:tc>
          <w:tcPr>
            <w:tcW w:w="4908" w:type="dxa"/>
            <w:tcBorders>
              <w:top w:val="nil"/>
              <w:left w:val="nil"/>
              <w:bottom w:val="nil"/>
              <w:right w:val="nil"/>
            </w:tcBorders>
          </w:tcPr>
          <w:p w:rsidR="003357DC" w:rsidRPr="0008502E" w:rsidRDefault="003357DC" w:rsidP="00736B61">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3357DC" w:rsidRPr="0008502E" w:rsidTr="00736B61">
        <w:trPr>
          <w:trHeight w:val="161"/>
        </w:trPr>
        <w:tc>
          <w:tcPr>
            <w:tcW w:w="4931" w:type="dxa"/>
            <w:tcBorders>
              <w:top w:val="nil"/>
              <w:left w:val="nil"/>
              <w:bottom w:val="nil"/>
              <w:right w:val="nil"/>
            </w:tcBorders>
          </w:tcPr>
          <w:p w:rsidR="003357DC" w:rsidRPr="0008502E" w:rsidRDefault="003357DC" w:rsidP="009F6650">
            <w:pPr>
              <w:spacing w:before="4"/>
              <w:rPr>
                <w:color w:val="000000"/>
              </w:rPr>
            </w:pPr>
          </w:p>
        </w:tc>
        <w:tc>
          <w:tcPr>
            <w:tcW w:w="4908" w:type="dxa"/>
            <w:tcBorders>
              <w:top w:val="nil"/>
              <w:left w:val="nil"/>
              <w:bottom w:val="nil"/>
              <w:right w:val="nil"/>
            </w:tcBorders>
          </w:tcPr>
          <w:p w:rsidR="003357DC" w:rsidRPr="0008502E" w:rsidRDefault="003357DC" w:rsidP="00736B61">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3357DC" w:rsidRPr="00335829" w:rsidRDefault="003357DC" w:rsidP="00736B61">
            <w:pPr>
              <w:spacing w:before="4"/>
              <w:rPr>
                <w:color w:val="000000"/>
                <w:spacing w:val="-1"/>
              </w:rPr>
            </w:pPr>
            <w:r w:rsidRPr="0008502E">
              <w:rPr>
                <w:color w:val="000000"/>
                <w:spacing w:val="-1"/>
              </w:rPr>
              <w:t>в Ф</w:t>
            </w:r>
            <w:r>
              <w:rPr>
                <w:color w:val="000000"/>
                <w:spacing w:val="-1"/>
              </w:rPr>
              <w:t xml:space="preserve"> - </w:t>
            </w:r>
            <w:proofErr w:type="spellStart"/>
            <w:r w:rsidRPr="0008502E">
              <w:rPr>
                <w:color w:val="000000"/>
                <w:spacing w:val="-1"/>
              </w:rPr>
              <w:t>ле</w:t>
            </w:r>
            <w:proofErr w:type="spellEnd"/>
            <w:r w:rsidRPr="0008502E">
              <w:t xml:space="preserve"> </w:t>
            </w:r>
            <w:r>
              <w:t>Банка ГПБ (</w:t>
            </w:r>
            <w:r w:rsidRPr="0008502E">
              <w:rPr>
                <w:color w:val="000000"/>
                <w:spacing w:val="-1"/>
              </w:rPr>
              <w:t>АО</w:t>
            </w:r>
            <w:r>
              <w:rPr>
                <w:color w:val="000000"/>
                <w:spacing w:val="-1"/>
              </w:rPr>
              <w:t>)</w:t>
            </w:r>
            <w:r w:rsidRPr="0008502E">
              <w:rPr>
                <w:color w:val="000000"/>
                <w:spacing w:val="-1"/>
              </w:rPr>
              <w:t xml:space="preserve"> </w:t>
            </w:r>
          </w:p>
          <w:p w:rsidR="003357DC" w:rsidRPr="0008502E" w:rsidRDefault="003357DC" w:rsidP="003357DC">
            <w:pPr>
              <w:spacing w:before="4"/>
              <w:rPr>
                <w:color w:val="000000"/>
              </w:rPr>
            </w:pPr>
            <w:r w:rsidRPr="0008502E">
              <w:rPr>
                <w:color w:val="000000"/>
                <w:spacing w:val="-1"/>
              </w:rPr>
              <w:t xml:space="preserve">г. </w:t>
            </w:r>
            <w:proofErr w:type="gramStart"/>
            <w:r w:rsidRPr="0008502E">
              <w:rPr>
                <w:color w:val="000000"/>
                <w:spacing w:val="-1"/>
              </w:rPr>
              <w:t>Екатеринбург</w:t>
            </w:r>
            <w:r>
              <w:rPr>
                <w:color w:val="000000"/>
                <w:spacing w:val="-1"/>
              </w:rPr>
              <w:t>е</w:t>
            </w:r>
            <w:proofErr w:type="gramEnd"/>
          </w:p>
        </w:tc>
      </w:tr>
      <w:tr w:rsidR="003357DC" w:rsidRPr="0008502E" w:rsidTr="00736B61">
        <w:trPr>
          <w:trHeight w:val="239"/>
        </w:trPr>
        <w:tc>
          <w:tcPr>
            <w:tcW w:w="4931" w:type="dxa"/>
            <w:tcBorders>
              <w:top w:val="nil"/>
              <w:left w:val="nil"/>
              <w:bottom w:val="nil"/>
              <w:right w:val="nil"/>
            </w:tcBorders>
          </w:tcPr>
          <w:p w:rsidR="003357DC" w:rsidRPr="007760B2" w:rsidRDefault="003357DC" w:rsidP="009F6650">
            <w:pPr>
              <w:spacing w:before="4"/>
              <w:rPr>
                <w:color w:val="000000"/>
                <w:lang w:val="en-US"/>
              </w:rPr>
            </w:pPr>
          </w:p>
        </w:tc>
        <w:tc>
          <w:tcPr>
            <w:tcW w:w="4908" w:type="dxa"/>
            <w:tcBorders>
              <w:top w:val="nil"/>
              <w:left w:val="nil"/>
              <w:bottom w:val="nil"/>
              <w:right w:val="nil"/>
            </w:tcBorders>
          </w:tcPr>
          <w:p w:rsidR="003357DC" w:rsidRPr="0008502E" w:rsidRDefault="003357DC" w:rsidP="00736B61">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3357DC" w:rsidRPr="0008502E" w:rsidTr="00736B61">
        <w:trPr>
          <w:trHeight w:val="199"/>
        </w:trPr>
        <w:tc>
          <w:tcPr>
            <w:tcW w:w="4931" w:type="dxa"/>
            <w:tcBorders>
              <w:top w:val="nil"/>
              <w:left w:val="nil"/>
              <w:bottom w:val="nil"/>
              <w:right w:val="nil"/>
            </w:tcBorders>
          </w:tcPr>
          <w:p w:rsidR="003357DC" w:rsidRPr="0008502E" w:rsidRDefault="003357DC" w:rsidP="009F6650">
            <w:pPr>
              <w:shd w:val="clear" w:color="auto" w:fill="FFFFFF"/>
              <w:spacing w:line="274" w:lineRule="exact"/>
              <w:rPr>
                <w:color w:val="000000"/>
                <w:spacing w:val="-1"/>
              </w:rPr>
            </w:pPr>
          </w:p>
        </w:tc>
        <w:tc>
          <w:tcPr>
            <w:tcW w:w="4908" w:type="dxa"/>
            <w:tcBorders>
              <w:top w:val="nil"/>
              <w:left w:val="nil"/>
              <w:bottom w:val="nil"/>
              <w:right w:val="nil"/>
            </w:tcBorders>
          </w:tcPr>
          <w:p w:rsidR="003357DC" w:rsidRPr="0008502E" w:rsidRDefault="003357DC" w:rsidP="00736B61">
            <w:pPr>
              <w:shd w:val="clear" w:color="auto" w:fill="FFFFFF"/>
              <w:spacing w:line="274" w:lineRule="exact"/>
              <w:rPr>
                <w:color w:val="000000"/>
                <w:spacing w:val="-1"/>
              </w:rPr>
            </w:pPr>
            <w:r w:rsidRPr="0008502E">
              <w:t xml:space="preserve">БИК  </w:t>
            </w:r>
            <w:r w:rsidRPr="0008502E">
              <w:rPr>
                <w:color w:val="000000"/>
                <w:spacing w:val="-1"/>
              </w:rPr>
              <w:t>046568945</w:t>
            </w:r>
          </w:p>
          <w:p w:rsidR="003357DC" w:rsidRPr="0008502E" w:rsidRDefault="003357DC" w:rsidP="00736B61">
            <w:pPr>
              <w:shd w:val="clear" w:color="auto" w:fill="FFFFFF"/>
              <w:spacing w:line="274" w:lineRule="exact"/>
              <w:rPr>
                <w:color w:val="000000"/>
                <w:spacing w:val="-1"/>
              </w:rPr>
            </w:pP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color w:val="000000"/>
              </w:rPr>
            </w:pPr>
            <w:r>
              <w:rPr>
                <w:b/>
                <w:color w:val="000000"/>
              </w:rPr>
              <w:t>_______________</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color w:val="000000"/>
              </w:rPr>
            </w:pPr>
            <w:r>
              <w:rPr>
                <w:b/>
                <w:color w:val="000000"/>
              </w:rPr>
              <w:t>____________</w:t>
            </w:r>
          </w:p>
        </w:tc>
      </w:tr>
      <w:tr w:rsidR="00C97EDB" w:rsidRPr="0008502E" w:rsidTr="00736B61">
        <w:trPr>
          <w:trHeight w:val="311"/>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4E7BAC">
            <w:pPr>
              <w:spacing w:before="4"/>
              <w:rPr>
                <w:b/>
                <w:color w:val="000000"/>
              </w:rPr>
            </w:pPr>
            <w:r w:rsidRPr="0008502E">
              <w:rPr>
                <w:b/>
                <w:color w:val="000000"/>
              </w:rPr>
              <w:t xml:space="preserve">_______________________  </w:t>
            </w:r>
            <w:r>
              <w:rPr>
                <w:b/>
                <w:color w:val="000000"/>
              </w:rPr>
              <w:t>/</w:t>
            </w:r>
            <w:r w:rsidR="004E7BAC">
              <w:rPr>
                <w:b/>
                <w:color w:val="000000"/>
                <w:lang w:val="en-US"/>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p>
          <w:p w:rsidR="00C97EDB" w:rsidRPr="0008502E" w:rsidRDefault="00C97EDB" w:rsidP="004E7BAC">
            <w:pPr>
              <w:spacing w:before="4"/>
              <w:rPr>
                <w:b/>
                <w:color w:val="000000"/>
              </w:rPr>
            </w:pPr>
            <w:r w:rsidRPr="0008502E">
              <w:rPr>
                <w:b/>
                <w:color w:val="000000"/>
              </w:rPr>
              <w:t>_______________________ /</w:t>
            </w:r>
            <w:r w:rsidR="004E7BAC">
              <w:rPr>
                <w:b/>
                <w:color w:val="000000"/>
                <w:lang w:val="en-US"/>
              </w:rPr>
              <w:t xml:space="preserve">                         </w:t>
            </w:r>
            <w:r w:rsidRPr="0008502E">
              <w:rPr>
                <w:b/>
              </w:rPr>
              <w:t xml:space="preserve">/ </w:t>
            </w:r>
          </w:p>
        </w:tc>
      </w:tr>
      <w:tr w:rsidR="00C97EDB" w:rsidRPr="0008502E" w:rsidTr="00736B61">
        <w:trPr>
          <w:trHeight w:val="479"/>
        </w:trPr>
        <w:tc>
          <w:tcPr>
            <w:tcW w:w="4931"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c>
          <w:tcPr>
            <w:tcW w:w="4908" w:type="dxa"/>
            <w:tcBorders>
              <w:top w:val="nil"/>
              <w:left w:val="nil"/>
              <w:bottom w:val="nil"/>
              <w:right w:val="nil"/>
            </w:tcBorders>
          </w:tcPr>
          <w:p w:rsidR="00C97EDB" w:rsidRPr="0008502E" w:rsidRDefault="00C97EDB" w:rsidP="00736B61">
            <w:pPr>
              <w:spacing w:before="4"/>
              <w:rPr>
                <w:b/>
                <w:color w:val="000000"/>
              </w:rPr>
            </w:pPr>
          </w:p>
          <w:p w:rsidR="00C97EDB" w:rsidRPr="0008502E" w:rsidRDefault="00C97EDB" w:rsidP="00736B61">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Pr="00B17FD7" w:rsidRDefault="0068493E" w:rsidP="006406FB">
      <w:pPr>
        <w:jc w:val="right"/>
        <w:rPr>
          <w:bCs/>
          <w:lang w:eastAsia="en-US"/>
        </w:rPr>
      </w:pPr>
    </w:p>
    <w:p w:rsidR="0068493E" w:rsidRDefault="0068493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Default="003F0A2E" w:rsidP="006406FB">
      <w:pPr>
        <w:jc w:val="right"/>
        <w:rPr>
          <w:bCs/>
          <w:lang w:val="en-US" w:eastAsia="en-US"/>
        </w:rPr>
      </w:pPr>
    </w:p>
    <w:p w:rsidR="003F0A2E" w:rsidRPr="003F0A2E" w:rsidRDefault="003F0A2E" w:rsidP="006406FB">
      <w:pPr>
        <w:jc w:val="right"/>
        <w:rPr>
          <w:bCs/>
          <w:lang w:val="en-US" w:eastAsia="en-US"/>
        </w:rPr>
      </w:pPr>
    </w:p>
    <w:p w:rsidR="0068493E" w:rsidRPr="00B17FD7" w:rsidRDefault="0068493E" w:rsidP="006406FB">
      <w:pPr>
        <w:jc w:val="right"/>
        <w:rPr>
          <w:bCs/>
          <w:lang w:eastAsia="en-US"/>
        </w:rPr>
      </w:pPr>
    </w:p>
    <w:p w:rsidR="002D7DE1" w:rsidRDefault="002D7DE1" w:rsidP="006406FB">
      <w:pPr>
        <w:jc w:val="right"/>
        <w:rPr>
          <w:bCs/>
          <w:lang w:eastAsia="en-US"/>
        </w:rPr>
      </w:pPr>
    </w:p>
    <w:p w:rsidR="002D7DE1" w:rsidRDefault="002D7DE1" w:rsidP="006406FB">
      <w:pPr>
        <w:jc w:val="right"/>
        <w:rPr>
          <w:bCs/>
          <w:lang w:eastAsia="en-US"/>
        </w:rPr>
      </w:pPr>
    </w:p>
    <w:p w:rsidR="002D7DE1" w:rsidRDefault="002D7DE1" w:rsidP="006406FB">
      <w:pPr>
        <w:jc w:val="right"/>
        <w:rPr>
          <w:bCs/>
          <w:lang w:eastAsia="en-US"/>
        </w:rPr>
      </w:pPr>
    </w:p>
    <w:p w:rsidR="002D7DE1" w:rsidRDefault="002D7DE1" w:rsidP="006406FB">
      <w:pPr>
        <w:jc w:val="right"/>
        <w:rPr>
          <w:bCs/>
          <w:lang w:eastAsia="en-US"/>
        </w:rPr>
      </w:pPr>
    </w:p>
    <w:p w:rsidR="002D7DE1" w:rsidRDefault="002D7DE1" w:rsidP="006406FB">
      <w:pPr>
        <w:jc w:val="right"/>
        <w:rPr>
          <w:bCs/>
          <w:lang w:eastAsia="en-US"/>
        </w:rPr>
      </w:pPr>
    </w:p>
    <w:p w:rsidR="002D7DE1" w:rsidRDefault="002D7DE1" w:rsidP="006406FB">
      <w:pPr>
        <w:jc w:val="right"/>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97EDB">
        <w:rPr>
          <w:bCs/>
          <w:lang w:eastAsia="en-US"/>
        </w:rPr>
        <w:t>5</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p>
    <w:p w:rsidR="006A0844" w:rsidRPr="0008502E" w:rsidRDefault="006A0844" w:rsidP="006A0844">
      <w:pPr>
        <w:rPr>
          <w:lang w:eastAsia="en-US"/>
        </w:rPr>
      </w:pPr>
      <w:r w:rsidRPr="0008502E">
        <w:rPr>
          <w:lang w:eastAsia="en-US"/>
        </w:rPr>
        <w:t xml:space="preserve">         Покупатель: АО </w:t>
      </w:r>
      <w:r w:rsidR="004B14D6" w:rsidRPr="0008502E">
        <w:rPr>
          <w:lang w:eastAsia="en-US"/>
        </w:rPr>
        <w:t xml:space="preserve"> «У</w:t>
      </w:r>
      <w:r w:rsidRPr="0008502E">
        <w:rPr>
          <w:lang w:eastAsia="en-US"/>
        </w:rPr>
        <w:t>ЭХК», г. Новоуральск,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68493E" w:rsidTr="00497D92">
        <w:tc>
          <w:tcPr>
            <w:tcW w:w="588" w:type="dxa"/>
            <w:vAlign w:val="center"/>
          </w:tcPr>
          <w:p w:rsidR="00CA53FF" w:rsidRPr="0068493E" w:rsidRDefault="00CA53FF" w:rsidP="00497D92">
            <w:pPr>
              <w:contextualSpacing/>
              <w:jc w:val="center"/>
              <w:rPr>
                <w:lang w:eastAsia="en-US"/>
              </w:rPr>
            </w:pPr>
            <w:r w:rsidRPr="0068493E">
              <w:rPr>
                <w:lang w:eastAsia="en-US"/>
              </w:rPr>
              <w:t>№</w:t>
            </w:r>
          </w:p>
          <w:p w:rsidR="00CA53FF" w:rsidRPr="0068493E" w:rsidRDefault="00CA53FF" w:rsidP="00497D92">
            <w:pPr>
              <w:contextualSpacing/>
              <w:jc w:val="center"/>
              <w:rPr>
                <w:lang w:eastAsia="en-US"/>
              </w:rPr>
            </w:pPr>
            <w:proofErr w:type="gramStart"/>
            <w:r w:rsidRPr="0068493E">
              <w:rPr>
                <w:lang w:eastAsia="en-US"/>
              </w:rPr>
              <w:t>п</w:t>
            </w:r>
            <w:proofErr w:type="gramEnd"/>
            <w:r w:rsidRPr="0068493E">
              <w:rPr>
                <w:lang w:eastAsia="en-US"/>
              </w:rPr>
              <w:t>/п</w:t>
            </w:r>
          </w:p>
        </w:tc>
        <w:tc>
          <w:tcPr>
            <w:tcW w:w="5049" w:type="dxa"/>
            <w:vAlign w:val="center"/>
          </w:tcPr>
          <w:p w:rsidR="00CA53FF" w:rsidRPr="0068493E" w:rsidRDefault="00CA53FF" w:rsidP="00CA53FF">
            <w:pPr>
              <w:contextualSpacing/>
              <w:jc w:val="center"/>
              <w:rPr>
                <w:lang w:eastAsia="en-US"/>
              </w:rPr>
            </w:pPr>
          </w:p>
          <w:p w:rsidR="00CA53FF" w:rsidRPr="0068493E" w:rsidRDefault="00CA53FF" w:rsidP="00CA53FF">
            <w:pPr>
              <w:contextualSpacing/>
              <w:jc w:val="center"/>
              <w:rPr>
                <w:lang w:eastAsia="en-US"/>
              </w:rPr>
            </w:pPr>
            <w:r w:rsidRPr="0068493E">
              <w:rPr>
                <w:lang w:eastAsia="en-US"/>
              </w:rPr>
              <w:t>Наименование и обозначение продукции</w:t>
            </w:r>
          </w:p>
        </w:tc>
        <w:tc>
          <w:tcPr>
            <w:tcW w:w="880" w:type="dxa"/>
            <w:vAlign w:val="center"/>
          </w:tcPr>
          <w:p w:rsidR="00CA53FF" w:rsidRPr="0068493E" w:rsidRDefault="00CA53FF" w:rsidP="00497D92">
            <w:pPr>
              <w:contextualSpacing/>
              <w:jc w:val="center"/>
              <w:rPr>
                <w:lang w:eastAsia="en-US"/>
              </w:rPr>
            </w:pPr>
          </w:p>
          <w:p w:rsidR="00CA53FF" w:rsidRPr="0068493E" w:rsidRDefault="00CA53FF" w:rsidP="00497D92">
            <w:pPr>
              <w:ind w:right="-57"/>
              <w:contextualSpacing/>
              <w:jc w:val="center"/>
              <w:rPr>
                <w:lang w:eastAsia="en-US"/>
              </w:rPr>
            </w:pPr>
            <w:r w:rsidRPr="0068493E">
              <w:rPr>
                <w:lang w:eastAsia="en-US"/>
              </w:rPr>
              <w:t>Кол-во</w:t>
            </w:r>
          </w:p>
          <w:p w:rsidR="00CA53FF" w:rsidRPr="0068493E" w:rsidRDefault="00CA53FF" w:rsidP="00497D92">
            <w:pPr>
              <w:autoSpaceDE w:val="0"/>
              <w:autoSpaceDN w:val="0"/>
              <w:adjustRightInd w:val="0"/>
              <w:jc w:val="center"/>
            </w:pPr>
          </w:p>
        </w:tc>
        <w:tc>
          <w:tcPr>
            <w:tcW w:w="880" w:type="dxa"/>
            <w:vAlign w:val="center"/>
          </w:tcPr>
          <w:p w:rsidR="00CA53FF" w:rsidRPr="0068493E" w:rsidRDefault="00CA53FF" w:rsidP="00497D92">
            <w:pPr>
              <w:autoSpaceDE w:val="0"/>
              <w:autoSpaceDN w:val="0"/>
              <w:adjustRightInd w:val="0"/>
              <w:jc w:val="center"/>
              <w:rPr>
                <w:lang w:eastAsia="en-US"/>
              </w:rPr>
            </w:pPr>
            <w:r w:rsidRPr="0068493E">
              <w:rPr>
                <w:lang w:eastAsia="en-US"/>
              </w:rPr>
              <w:t>Ед.</w:t>
            </w:r>
          </w:p>
          <w:p w:rsidR="00CA53FF" w:rsidRPr="0068493E" w:rsidRDefault="00CA53FF" w:rsidP="00497D92">
            <w:pPr>
              <w:autoSpaceDE w:val="0"/>
              <w:autoSpaceDN w:val="0"/>
              <w:adjustRightInd w:val="0"/>
              <w:jc w:val="center"/>
              <w:rPr>
                <w:lang w:eastAsia="en-US"/>
              </w:rPr>
            </w:pPr>
            <w:r w:rsidRPr="0068493E">
              <w:rPr>
                <w:lang w:eastAsia="en-US"/>
              </w:rPr>
              <w:t>изм.</w:t>
            </w:r>
          </w:p>
        </w:tc>
        <w:tc>
          <w:tcPr>
            <w:tcW w:w="1346" w:type="dxa"/>
            <w:vAlign w:val="center"/>
          </w:tcPr>
          <w:p w:rsidR="00CA53FF" w:rsidRPr="0068493E" w:rsidRDefault="00CA53FF" w:rsidP="00CA53FF">
            <w:pPr>
              <w:ind w:left="-167" w:right="-148"/>
              <w:contextualSpacing/>
              <w:jc w:val="center"/>
              <w:rPr>
                <w:lang w:eastAsia="en-US"/>
              </w:rPr>
            </w:pPr>
            <w:r w:rsidRPr="0068493E">
              <w:rPr>
                <w:lang w:eastAsia="en-US"/>
              </w:rPr>
              <w:t>Цена</w:t>
            </w:r>
          </w:p>
          <w:p w:rsidR="00CA53FF" w:rsidRPr="0068493E" w:rsidRDefault="00CA53FF" w:rsidP="00CA53FF">
            <w:pPr>
              <w:ind w:left="-167" w:right="-148"/>
              <w:contextualSpacing/>
              <w:jc w:val="center"/>
              <w:rPr>
                <w:lang w:eastAsia="en-US"/>
              </w:rPr>
            </w:pPr>
            <w:r w:rsidRPr="0068493E">
              <w:rPr>
                <w:lang w:eastAsia="en-US"/>
              </w:rPr>
              <w:t>без НДС</w:t>
            </w:r>
          </w:p>
          <w:p w:rsidR="00CA53FF" w:rsidRPr="0068493E" w:rsidRDefault="00CA53FF" w:rsidP="00CA53FF">
            <w:pPr>
              <w:contextualSpacing/>
              <w:jc w:val="center"/>
              <w:rPr>
                <w:lang w:eastAsia="en-US"/>
              </w:rPr>
            </w:pPr>
            <w:r w:rsidRPr="0068493E">
              <w:rPr>
                <w:lang w:eastAsia="en-US"/>
              </w:rPr>
              <w:t>( руб.)</w:t>
            </w:r>
          </w:p>
        </w:tc>
        <w:tc>
          <w:tcPr>
            <w:tcW w:w="1430" w:type="dxa"/>
            <w:vAlign w:val="center"/>
          </w:tcPr>
          <w:p w:rsidR="00CA53FF" w:rsidRPr="0068493E" w:rsidRDefault="00CA53FF" w:rsidP="00CA53FF">
            <w:pPr>
              <w:ind w:left="-96" w:right="-148"/>
              <w:contextualSpacing/>
              <w:jc w:val="center"/>
              <w:rPr>
                <w:lang w:eastAsia="en-US"/>
              </w:rPr>
            </w:pPr>
            <w:r w:rsidRPr="0068493E">
              <w:rPr>
                <w:lang w:eastAsia="en-US"/>
              </w:rPr>
              <w:t>Сумма</w:t>
            </w:r>
          </w:p>
          <w:p w:rsidR="00CA53FF" w:rsidRPr="0068493E" w:rsidRDefault="00CA53FF" w:rsidP="00CA53FF">
            <w:pPr>
              <w:ind w:left="-96" w:right="-148"/>
              <w:contextualSpacing/>
              <w:jc w:val="center"/>
              <w:rPr>
                <w:lang w:eastAsia="en-US"/>
              </w:rPr>
            </w:pPr>
            <w:r w:rsidRPr="0068493E">
              <w:rPr>
                <w:lang w:eastAsia="en-US"/>
              </w:rPr>
              <w:t>без НДС</w:t>
            </w:r>
          </w:p>
          <w:p w:rsidR="00CA53FF" w:rsidRPr="0068493E" w:rsidRDefault="00CA53FF" w:rsidP="00CA53FF">
            <w:pPr>
              <w:ind w:right="-148"/>
              <w:contextualSpacing/>
              <w:jc w:val="center"/>
              <w:rPr>
                <w:lang w:eastAsia="en-US"/>
              </w:rPr>
            </w:pPr>
            <w:r w:rsidRPr="0068493E">
              <w:rPr>
                <w:lang w:eastAsia="en-US"/>
              </w:rPr>
              <w:t>( руб.)</w:t>
            </w:r>
          </w:p>
        </w:tc>
      </w:tr>
      <w:tr w:rsidR="0068493E" w:rsidRPr="0068493E" w:rsidTr="00497D92">
        <w:tc>
          <w:tcPr>
            <w:tcW w:w="588" w:type="dxa"/>
            <w:vAlign w:val="center"/>
          </w:tcPr>
          <w:p w:rsidR="0068493E" w:rsidRPr="0068493E" w:rsidRDefault="0068493E" w:rsidP="00497D92">
            <w:pPr>
              <w:autoSpaceDE w:val="0"/>
              <w:autoSpaceDN w:val="0"/>
              <w:adjustRightInd w:val="0"/>
              <w:jc w:val="center"/>
            </w:pPr>
            <w:r w:rsidRPr="0068493E">
              <w:rPr>
                <w:lang w:val="en-US"/>
              </w:rPr>
              <w:t>1</w:t>
            </w:r>
          </w:p>
        </w:tc>
        <w:tc>
          <w:tcPr>
            <w:tcW w:w="5049" w:type="dxa"/>
            <w:vAlign w:val="center"/>
          </w:tcPr>
          <w:p w:rsidR="0068493E" w:rsidRPr="002D7DE1" w:rsidRDefault="002D7DE1" w:rsidP="004719CA">
            <w:pPr>
              <w:pStyle w:val="af3"/>
              <w:rPr>
                <w:sz w:val="24"/>
                <w:szCs w:val="24"/>
              </w:rPr>
            </w:pPr>
            <w:r w:rsidRPr="002D7DE1">
              <w:rPr>
                <w:color w:val="000000"/>
                <w:sz w:val="24"/>
                <w:szCs w:val="24"/>
              </w:rPr>
              <w:t>Клапан 1с-11-3 Ду20 Ру100</w:t>
            </w:r>
          </w:p>
        </w:tc>
        <w:tc>
          <w:tcPr>
            <w:tcW w:w="880" w:type="dxa"/>
            <w:vAlign w:val="center"/>
          </w:tcPr>
          <w:p w:rsidR="0068493E" w:rsidRPr="003F0A2E" w:rsidRDefault="002D7DE1" w:rsidP="00497D92">
            <w:pPr>
              <w:autoSpaceDE w:val="0"/>
              <w:autoSpaceDN w:val="0"/>
              <w:adjustRightInd w:val="0"/>
              <w:jc w:val="center"/>
              <w:rPr>
                <w:lang w:val="en-US"/>
              </w:rPr>
            </w:pPr>
            <w:r>
              <w:t>5</w:t>
            </w:r>
            <w:r w:rsidR="003F0A2E">
              <w:rPr>
                <w:lang w:val="en-US"/>
              </w:rPr>
              <w:t>0</w:t>
            </w:r>
          </w:p>
        </w:tc>
        <w:tc>
          <w:tcPr>
            <w:tcW w:w="880" w:type="dxa"/>
            <w:vAlign w:val="center"/>
          </w:tcPr>
          <w:p w:rsidR="0068493E" w:rsidRPr="004719CA" w:rsidRDefault="0068493E" w:rsidP="00497D92">
            <w:pPr>
              <w:autoSpaceDE w:val="0"/>
              <w:autoSpaceDN w:val="0"/>
              <w:adjustRightInd w:val="0"/>
              <w:jc w:val="center"/>
            </w:pPr>
            <w:proofErr w:type="spellStart"/>
            <w:proofErr w:type="gramStart"/>
            <w:r w:rsidRPr="004719CA">
              <w:t>шт</w:t>
            </w:r>
            <w:proofErr w:type="spellEnd"/>
            <w:proofErr w:type="gramEnd"/>
          </w:p>
        </w:tc>
        <w:tc>
          <w:tcPr>
            <w:tcW w:w="1346" w:type="dxa"/>
            <w:vAlign w:val="center"/>
          </w:tcPr>
          <w:p w:rsidR="0068493E" w:rsidRPr="004719CA" w:rsidRDefault="0068493E" w:rsidP="00CA2695">
            <w:pPr>
              <w:jc w:val="center"/>
              <w:rPr>
                <w:bCs/>
              </w:rPr>
            </w:pPr>
          </w:p>
        </w:tc>
        <w:tc>
          <w:tcPr>
            <w:tcW w:w="1430" w:type="dxa"/>
            <w:vAlign w:val="center"/>
          </w:tcPr>
          <w:p w:rsidR="0068493E" w:rsidRPr="004719CA" w:rsidRDefault="0068493E" w:rsidP="00CA2695">
            <w:pPr>
              <w:jc w:val="center"/>
              <w:rPr>
                <w:bCs/>
              </w:rPr>
            </w:pPr>
          </w:p>
        </w:tc>
      </w:tr>
      <w:tr w:rsidR="00FD7E3B" w:rsidRPr="0068493E" w:rsidTr="00497D92">
        <w:tc>
          <w:tcPr>
            <w:tcW w:w="8743" w:type="dxa"/>
            <w:gridSpan w:val="5"/>
            <w:vAlign w:val="center"/>
          </w:tcPr>
          <w:p w:rsidR="00FD7E3B" w:rsidRPr="0068493E" w:rsidRDefault="00FD7E3B" w:rsidP="00497D92">
            <w:pPr>
              <w:contextualSpacing/>
              <w:rPr>
                <w:lang w:eastAsia="en-US"/>
              </w:rPr>
            </w:pPr>
            <w:r w:rsidRPr="0068493E">
              <w:rPr>
                <w:lang w:eastAsia="en-US"/>
              </w:rPr>
              <w:t>Всего без НДС:</w:t>
            </w:r>
          </w:p>
        </w:tc>
        <w:tc>
          <w:tcPr>
            <w:tcW w:w="1430" w:type="dxa"/>
          </w:tcPr>
          <w:p w:rsidR="00FD7E3B" w:rsidRPr="0068493E" w:rsidRDefault="00FD7E3B" w:rsidP="00EF5C23">
            <w:pPr>
              <w:ind w:left="46"/>
              <w:rPr>
                <w:bCs/>
              </w:rPr>
            </w:pPr>
          </w:p>
        </w:tc>
      </w:tr>
      <w:tr w:rsidR="00FD7E3B" w:rsidRPr="0068493E" w:rsidTr="00497D92">
        <w:tc>
          <w:tcPr>
            <w:tcW w:w="8743" w:type="dxa"/>
            <w:gridSpan w:val="5"/>
            <w:vAlign w:val="center"/>
          </w:tcPr>
          <w:p w:rsidR="00FD7E3B" w:rsidRPr="0068493E" w:rsidRDefault="00FD7E3B" w:rsidP="00497D92">
            <w:pPr>
              <w:contextualSpacing/>
              <w:rPr>
                <w:lang w:eastAsia="en-US"/>
              </w:rPr>
            </w:pPr>
            <w:r w:rsidRPr="0068493E">
              <w:rPr>
                <w:lang w:eastAsia="en-US"/>
              </w:rPr>
              <w:t>Сумма НДС:</w:t>
            </w:r>
          </w:p>
        </w:tc>
        <w:tc>
          <w:tcPr>
            <w:tcW w:w="1430" w:type="dxa"/>
          </w:tcPr>
          <w:p w:rsidR="00FD7E3B" w:rsidRPr="0068493E" w:rsidRDefault="00FD7E3B" w:rsidP="00EF5C23">
            <w:pPr>
              <w:ind w:left="46"/>
              <w:rPr>
                <w:bCs/>
              </w:rPr>
            </w:pPr>
          </w:p>
        </w:tc>
      </w:tr>
      <w:tr w:rsidR="00FD7E3B" w:rsidRPr="0068493E" w:rsidTr="00497D92">
        <w:tc>
          <w:tcPr>
            <w:tcW w:w="8743" w:type="dxa"/>
            <w:gridSpan w:val="5"/>
            <w:vAlign w:val="center"/>
          </w:tcPr>
          <w:p w:rsidR="00FD7E3B" w:rsidRPr="0068493E" w:rsidRDefault="00FD7E3B" w:rsidP="00497D92">
            <w:pPr>
              <w:contextualSpacing/>
              <w:rPr>
                <w:lang w:eastAsia="en-US"/>
              </w:rPr>
            </w:pPr>
            <w:r w:rsidRPr="0068493E">
              <w:rPr>
                <w:lang w:eastAsia="en-US"/>
              </w:rPr>
              <w:t>ИТОГО с НДС:</w:t>
            </w:r>
          </w:p>
        </w:tc>
        <w:tc>
          <w:tcPr>
            <w:tcW w:w="1430" w:type="dxa"/>
          </w:tcPr>
          <w:p w:rsidR="00FD7E3B" w:rsidRPr="0068493E" w:rsidRDefault="00FD7E3B" w:rsidP="00EF5C23">
            <w:pPr>
              <w:ind w:left="46"/>
              <w:rPr>
                <w:bCs/>
              </w:rPr>
            </w:pPr>
          </w:p>
        </w:tc>
      </w:tr>
    </w:tbl>
    <w:p w:rsidR="003F0A2E" w:rsidRPr="003F0A2E" w:rsidRDefault="006A0844" w:rsidP="006A0844">
      <w:pPr>
        <w:ind w:firstLine="426"/>
        <w:jc w:val="both"/>
        <w:rPr>
          <w:u w:val="single"/>
        </w:rPr>
      </w:pPr>
      <w:r w:rsidRPr="0008502E">
        <w:t>Итого к оплате</w:t>
      </w:r>
      <w:r w:rsidR="00FD7E3B" w:rsidRPr="0008502E">
        <w:t>:</w:t>
      </w:r>
      <w:r w:rsidRPr="0008502E">
        <w:t xml:space="preserve"> </w:t>
      </w:r>
      <w:r w:rsidR="004719CA" w:rsidRPr="004719CA">
        <w:rPr>
          <w:u w:val="single"/>
        </w:rPr>
        <w:t xml:space="preserve">             </w:t>
      </w:r>
      <w:r w:rsidR="00F139B6">
        <w:t xml:space="preserve"> </w:t>
      </w:r>
      <w:r w:rsidR="00F139B6" w:rsidRPr="0008502E">
        <w:t>(</w:t>
      </w:r>
      <w:r w:rsidR="004719CA" w:rsidRPr="004719CA">
        <w:rPr>
          <w:u w:val="single"/>
        </w:rPr>
        <w:t xml:space="preserve">                              </w:t>
      </w:r>
      <w:r w:rsidR="00F139B6" w:rsidRPr="0008502E">
        <w:t xml:space="preserve">), в том числе НДС (18%) – </w:t>
      </w:r>
      <w:r w:rsidR="004719CA" w:rsidRPr="004719CA">
        <w:rPr>
          <w:u w:val="single"/>
        </w:rPr>
        <w:t xml:space="preserve">                  </w:t>
      </w:r>
      <w:r w:rsidR="00F139B6" w:rsidRPr="0008502E">
        <w:t xml:space="preserve"> (</w:t>
      </w:r>
      <w:proofErr w:type="gramStart"/>
      <w:r w:rsidR="003F0A2E" w:rsidRPr="003F0A2E">
        <w:rPr>
          <w:u w:val="single"/>
        </w:rPr>
        <w:t xml:space="preserve">       )</w:t>
      </w:r>
      <w:proofErr w:type="gramEnd"/>
      <w:r w:rsidR="003F0A2E" w:rsidRPr="003F0A2E">
        <w:rPr>
          <w:u w:val="single"/>
        </w:rPr>
        <w:t xml:space="preserve">               </w:t>
      </w:r>
      <w:r w:rsidR="003F0A2E" w:rsidRPr="003F0A2E">
        <w:t xml:space="preserve">           </w:t>
      </w:r>
      <w:r w:rsidR="003F0A2E" w:rsidRPr="003F0A2E">
        <w:rPr>
          <w:u w:val="single"/>
        </w:rPr>
        <w:t xml:space="preserve">            </w:t>
      </w:r>
    </w:p>
    <w:p w:rsidR="006A0844" w:rsidRPr="0008502E" w:rsidRDefault="00B9707D" w:rsidP="006A0844">
      <w:pPr>
        <w:ind w:firstLine="426"/>
        <w:jc w:val="both"/>
      </w:pPr>
      <w:r>
        <w:t xml:space="preserve">в стоимость включена </w:t>
      </w:r>
      <w:r w:rsidR="006A0844"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proofErr w:type="gramStart"/>
      <w:r w:rsidRPr="0008502E">
        <w:rPr>
          <w:lang w:eastAsia="en-US"/>
        </w:rPr>
        <w:t>-</w:t>
      </w:r>
      <w:r w:rsidR="006A0844" w:rsidRPr="0008502E">
        <w:rPr>
          <w:lang w:eastAsia="en-US"/>
        </w:rPr>
        <w:t>склад Покуп</w:t>
      </w:r>
      <w:r w:rsidR="004B14D6" w:rsidRPr="0008502E">
        <w:rPr>
          <w:lang w:eastAsia="en-US"/>
        </w:rPr>
        <w:t>ателя – 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roofErr w:type="gramEnd"/>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3F0A2E" w:rsidRPr="003F0A2E">
        <w:rPr>
          <w:lang w:eastAsia="en-US"/>
        </w:rPr>
        <w:t>2</w:t>
      </w:r>
      <w:r w:rsidR="00F139B6">
        <w:rPr>
          <w:lang w:eastAsia="en-US"/>
        </w:rPr>
        <w:t>0</w:t>
      </w:r>
      <w:r w:rsidR="00E124AC" w:rsidRPr="00E124AC">
        <w:rPr>
          <w:lang w:eastAsia="en-US"/>
        </w:rPr>
        <w:t xml:space="preserve"> </w:t>
      </w:r>
      <w:r w:rsidR="00E124AC">
        <w:rPr>
          <w:lang w:eastAsia="en-US"/>
        </w:rPr>
        <w:t>календарных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CF5439">
        <w:rPr>
          <w:lang w:eastAsia="en-US"/>
        </w:rPr>
        <w:t>5</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F0A2E">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4F6E80" w:rsidP="003F0A2E">
      <w:pPr>
        <w:pStyle w:val="ac"/>
        <w:tabs>
          <w:tab w:val="left" w:pos="284"/>
        </w:tabs>
        <w:ind w:right="33"/>
        <w:jc w:val="both"/>
        <w:rPr>
          <w:lang w:eastAsia="en-US"/>
        </w:rPr>
      </w:pPr>
      <w:r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p>
    <w:p w:rsidR="006A0844" w:rsidRPr="0008502E" w:rsidRDefault="001E60B1" w:rsidP="003F0A2E">
      <w:pPr>
        <w:jc w:val="both"/>
        <w:rPr>
          <w:lang w:eastAsia="en-US"/>
        </w:rPr>
      </w:pPr>
      <w:r>
        <w:rPr>
          <w:lang w:eastAsia="en-US"/>
        </w:rPr>
        <w:t xml:space="preserve">       7. </w:t>
      </w:r>
      <w:r w:rsidRPr="001E60B1">
        <w:rPr>
          <w:color w:val="000000"/>
        </w:rPr>
        <w:t>Гарантийный срок</w:t>
      </w:r>
      <w:r>
        <w:rPr>
          <w:color w:val="000000"/>
        </w:rPr>
        <w:t>:</w:t>
      </w:r>
      <w:r w:rsidRPr="001E60B1">
        <w:rPr>
          <w:color w:val="000000"/>
        </w:rPr>
        <w:t xml:space="preserve"> </w:t>
      </w:r>
      <w:r w:rsidR="005C1DAC">
        <w:rPr>
          <w:color w:val="000000"/>
        </w:rPr>
        <w:t xml:space="preserve">не менее </w:t>
      </w:r>
      <w:r w:rsidR="002D7DE1" w:rsidRPr="002D7DE1">
        <w:rPr>
          <w:color w:val="000000"/>
        </w:rPr>
        <w:t xml:space="preserve">24 месяца со дня ввода в эксплуатацию, не </w:t>
      </w:r>
      <w:r w:rsidR="005C1DAC">
        <w:rPr>
          <w:color w:val="000000"/>
        </w:rPr>
        <w:t>менее</w:t>
      </w:r>
      <w:bookmarkStart w:id="0" w:name="_GoBack"/>
      <w:bookmarkEnd w:id="0"/>
      <w:r w:rsidR="002D7DE1" w:rsidRPr="002D7DE1">
        <w:rPr>
          <w:color w:val="000000"/>
        </w:rPr>
        <w:t xml:space="preserve"> 36 месяцев со дня отгрузки</w:t>
      </w:r>
      <w:r w:rsidR="002D7DE1">
        <w:rPr>
          <w:color w:val="000000"/>
        </w:rPr>
        <w:t xml:space="preserve"> </w:t>
      </w:r>
      <w:r w:rsidRPr="001E60B1">
        <w:rPr>
          <w:color w:val="000000"/>
        </w:rPr>
        <w:t>на склад 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3F0A2E" w:rsidRPr="002D7DE1">
        <w:rPr>
          <w:b/>
          <w:lang w:eastAsia="en-US"/>
        </w:rPr>
        <w:t xml:space="preserve">               </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3F0A2E" w:rsidRPr="002D7DE1">
        <w:rPr>
          <w:b/>
          <w:lang w:eastAsia="en-US"/>
        </w:rPr>
        <w:t xml:space="preserve">                  </w:t>
      </w:r>
      <w:r w:rsidR="002B0B96" w:rsidRPr="0008502E">
        <w:rPr>
          <w:b/>
          <w:lang w:eastAsia="en-US"/>
        </w:rPr>
        <w:t>/</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BB6" w:rsidRDefault="00480BB6">
      <w:r>
        <w:separator/>
      </w:r>
    </w:p>
  </w:endnote>
  <w:endnote w:type="continuationSeparator" w:id="0">
    <w:p w:rsidR="00480BB6" w:rsidRDefault="00480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202E64"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АО «УЭХК»</w:t>
    </w:r>
    <w:r w:rsidR="00E72F03" w:rsidRPr="00E72F03">
      <w:t xml:space="preserve"> </w:t>
    </w:r>
    <w:r w:rsidR="00E72F03">
      <w:t>Родичев А.П.</w:t>
    </w:r>
    <w:r>
      <w:t xml:space="preserve">                                                                                       </w:t>
    </w:r>
    <w:r w:rsidR="00202E64">
      <w:fldChar w:fldCharType="begin"/>
    </w:r>
    <w:r w:rsidR="00410FF5">
      <w:instrText xml:space="preserve"> PAGE   \* MERGEFORMAT </w:instrText>
    </w:r>
    <w:r w:rsidR="00202E64">
      <w:fldChar w:fldCharType="separate"/>
    </w:r>
    <w:r w:rsidR="005C1DAC">
      <w:rPr>
        <w:noProof/>
      </w:rPr>
      <w:t>10</w:t>
    </w:r>
    <w:r w:rsidR="00202E64">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BB6" w:rsidRDefault="00480BB6">
      <w:r>
        <w:separator/>
      </w:r>
    </w:p>
  </w:footnote>
  <w:footnote w:type="continuationSeparator" w:id="0">
    <w:p w:rsidR="00480BB6" w:rsidRDefault="00480B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717"/>
        </w:tabs>
        <w:ind w:left="717"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4"/>
  </w:num>
  <w:num w:numId="4">
    <w:abstractNumId w:val="16"/>
  </w:num>
  <w:num w:numId="5">
    <w:abstractNumId w:val="6"/>
  </w:num>
  <w:num w:numId="6">
    <w:abstractNumId w:val="2"/>
  </w:num>
  <w:num w:numId="7">
    <w:abstractNumId w:val="1"/>
  </w:num>
  <w:num w:numId="8">
    <w:abstractNumId w:val="7"/>
  </w:num>
  <w:num w:numId="9">
    <w:abstractNumId w:val="18"/>
  </w:num>
  <w:num w:numId="10">
    <w:abstractNumId w:val="19"/>
  </w:num>
  <w:num w:numId="11">
    <w:abstractNumId w:val="13"/>
  </w:num>
  <w:num w:numId="12">
    <w:abstractNumId w:val="20"/>
  </w:num>
  <w:num w:numId="13">
    <w:abstractNumId w:val="3"/>
  </w:num>
  <w:num w:numId="14">
    <w:abstractNumId w:val="11"/>
  </w:num>
  <w:num w:numId="15">
    <w:abstractNumId w:val="12"/>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4"/>
  </w:num>
  <w:num w:numId="24">
    <w:abstractNumId w:val="17"/>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41EA"/>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E64"/>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DE1"/>
    <w:rsid w:val="002D7F2E"/>
    <w:rsid w:val="002E0481"/>
    <w:rsid w:val="002E2E22"/>
    <w:rsid w:val="002E523B"/>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7DC"/>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0A2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719CA"/>
    <w:rsid w:val="00480BB6"/>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E7BAC"/>
    <w:rsid w:val="004F36F8"/>
    <w:rsid w:val="004F6E80"/>
    <w:rsid w:val="004F6E86"/>
    <w:rsid w:val="005042A4"/>
    <w:rsid w:val="00507549"/>
    <w:rsid w:val="005123FF"/>
    <w:rsid w:val="00515ECC"/>
    <w:rsid w:val="0051631A"/>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577DD"/>
    <w:rsid w:val="0056353B"/>
    <w:rsid w:val="00563D95"/>
    <w:rsid w:val="0056534B"/>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1DA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93E"/>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E3B70"/>
    <w:rsid w:val="007F030F"/>
    <w:rsid w:val="007F354D"/>
    <w:rsid w:val="00800F3E"/>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351C"/>
    <w:rsid w:val="008968C4"/>
    <w:rsid w:val="008971B9"/>
    <w:rsid w:val="008A0453"/>
    <w:rsid w:val="008A2F66"/>
    <w:rsid w:val="008A631D"/>
    <w:rsid w:val="008B07F5"/>
    <w:rsid w:val="008B1A90"/>
    <w:rsid w:val="008B476A"/>
    <w:rsid w:val="008C49B1"/>
    <w:rsid w:val="008D1582"/>
    <w:rsid w:val="008D1B37"/>
    <w:rsid w:val="008D201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D234F"/>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AF5890"/>
    <w:rsid w:val="00B043C1"/>
    <w:rsid w:val="00B05322"/>
    <w:rsid w:val="00B0735E"/>
    <w:rsid w:val="00B07E88"/>
    <w:rsid w:val="00B11362"/>
    <w:rsid w:val="00B11E6C"/>
    <w:rsid w:val="00B13788"/>
    <w:rsid w:val="00B17FD7"/>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0261"/>
    <w:rsid w:val="00BA114A"/>
    <w:rsid w:val="00BA218C"/>
    <w:rsid w:val="00BA45CD"/>
    <w:rsid w:val="00BB13FC"/>
    <w:rsid w:val="00BB3895"/>
    <w:rsid w:val="00BB6C68"/>
    <w:rsid w:val="00BC1808"/>
    <w:rsid w:val="00BC1A00"/>
    <w:rsid w:val="00BC2FB4"/>
    <w:rsid w:val="00BC5070"/>
    <w:rsid w:val="00BD1030"/>
    <w:rsid w:val="00BD2F38"/>
    <w:rsid w:val="00BD38C1"/>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97EDB"/>
    <w:rsid w:val="00CA0D3F"/>
    <w:rsid w:val="00CA1CDB"/>
    <w:rsid w:val="00CA3DDE"/>
    <w:rsid w:val="00CA53FF"/>
    <w:rsid w:val="00CB0A4D"/>
    <w:rsid w:val="00CC01EC"/>
    <w:rsid w:val="00CD291C"/>
    <w:rsid w:val="00CD40B4"/>
    <w:rsid w:val="00CD6101"/>
    <w:rsid w:val="00CE09F3"/>
    <w:rsid w:val="00CE0ACE"/>
    <w:rsid w:val="00CE2698"/>
    <w:rsid w:val="00CE5EE6"/>
    <w:rsid w:val="00CE7EE3"/>
    <w:rsid w:val="00CF220F"/>
    <w:rsid w:val="00CF2947"/>
    <w:rsid w:val="00CF5439"/>
    <w:rsid w:val="00CF54C3"/>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0CF"/>
    <w:rsid w:val="00E32CD7"/>
    <w:rsid w:val="00E35AA4"/>
    <w:rsid w:val="00E424F8"/>
    <w:rsid w:val="00E43361"/>
    <w:rsid w:val="00E46FF7"/>
    <w:rsid w:val="00E51259"/>
    <w:rsid w:val="00E52B41"/>
    <w:rsid w:val="00E54F43"/>
    <w:rsid w:val="00E5760C"/>
    <w:rsid w:val="00E63047"/>
    <w:rsid w:val="00E71EC2"/>
    <w:rsid w:val="00E72450"/>
    <w:rsid w:val="00E72F03"/>
    <w:rsid w:val="00E751F7"/>
    <w:rsid w:val="00E7758B"/>
    <w:rsid w:val="00E81C28"/>
    <w:rsid w:val="00E902E3"/>
    <w:rsid w:val="00E92021"/>
    <w:rsid w:val="00E95664"/>
    <w:rsid w:val="00EA36EE"/>
    <w:rsid w:val="00EA74D1"/>
    <w:rsid w:val="00EB4B05"/>
    <w:rsid w:val="00EB5390"/>
    <w:rsid w:val="00EB57A6"/>
    <w:rsid w:val="00EB6E09"/>
    <w:rsid w:val="00EB73B3"/>
    <w:rsid w:val="00ED2A90"/>
    <w:rsid w:val="00EE58A0"/>
    <w:rsid w:val="00EF2670"/>
    <w:rsid w:val="00EF3843"/>
    <w:rsid w:val="00EF5B6F"/>
    <w:rsid w:val="00EF5C23"/>
    <w:rsid w:val="00EF6BC7"/>
    <w:rsid w:val="00F00968"/>
    <w:rsid w:val="00F02A0E"/>
    <w:rsid w:val="00F04185"/>
    <w:rsid w:val="00F139A1"/>
    <w:rsid w:val="00F139B6"/>
    <w:rsid w:val="00F16B4F"/>
    <w:rsid w:val="00F33508"/>
    <w:rsid w:val="00F4088F"/>
    <w:rsid w:val="00F41CA4"/>
    <w:rsid w:val="00F53B6B"/>
    <w:rsid w:val="00F540CA"/>
    <w:rsid w:val="00F55C51"/>
    <w:rsid w:val="00F55FFF"/>
    <w:rsid w:val="00F56FC6"/>
    <w:rsid w:val="00F660B4"/>
    <w:rsid w:val="00F7057D"/>
    <w:rsid w:val="00F7083F"/>
    <w:rsid w:val="00F71105"/>
    <w:rsid w:val="00F7194F"/>
    <w:rsid w:val="00F72F24"/>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1019"/>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link w:val="af1"/>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3">
    <w:name w:val="No Spacing"/>
    <w:uiPriority w:val="1"/>
    <w:qFormat/>
    <w:rsid w:val="00497D92"/>
    <w:rPr>
      <w:sz w:val="28"/>
      <w:szCs w:val="28"/>
    </w:rPr>
  </w:style>
  <w:style w:type="character" w:customStyle="1" w:styleId="af1">
    <w:name w:val="Основной текст с отступом Знак"/>
    <w:basedOn w:val="a1"/>
    <w:link w:val="af0"/>
    <w:rsid w:val="00C97EDB"/>
    <w:rPr>
      <w:sz w:val="24"/>
      <w:szCs w:val="24"/>
    </w:rPr>
  </w:style>
  <w:style w:type="paragraph" w:customStyle="1" w:styleId="-">
    <w:name w:val="Контракт-раздел"/>
    <w:basedOn w:val="a0"/>
    <w:next w:val="-0"/>
    <w:rsid w:val="002D7DE1"/>
    <w:pPr>
      <w:keepNext/>
      <w:numPr>
        <w:numId w:val="25"/>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2D7DE1"/>
    <w:pPr>
      <w:numPr>
        <w:ilvl w:val="1"/>
        <w:numId w:val="25"/>
      </w:numPr>
      <w:jc w:val="both"/>
    </w:pPr>
  </w:style>
  <w:style w:type="paragraph" w:customStyle="1" w:styleId="-1">
    <w:name w:val="Контракт-подпункт"/>
    <w:basedOn w:val="a0"/>
    <w:rsid w:val="002D7DE1"/>
    <w:pPr>
      <w:numPr>
        <w:ilvl w:val="2"/>
        <w:numId w:val="25"/>
      </w:numPr>
      <w:jc w:val="both"/>
    </w:pPr>
  </w:style>
  <w:style w:type="paragraph" w:customStyle="1" w:styleId="-2">
    <w:name w:val="Контракт-подподпункт"/>
    <w:basedOn w:val="a0"/>
    <w:rsid w:val="002D7DE1"/>
    <w:pPr>
      <w:numPr>
        <w:ilvl w:val="3"/>
        <w:numId w:val="25"/>
      </w:numPr>
      <w:jc w:val="both"/>
    </w:pPr>
  </w:style>
  <w:style w:type="character" w:customStyle="1" w:styleId="-3">
    <w:name w:val="Контракт-пункт Знак"/>
    <w:basedOn w:val="a1"/>
    <w:link w:val="-0"/>
    <w:locked/>
    <w:rsid w:val="002D7DE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2">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09858E73-2DB4-45D9-BB47-A9D90B350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4519</Words>
  <Characters>25759</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30218</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Коротков Александр Андреевич</cp:lastModifiedBy>
  <cp:revision>6</cp:revision>
  <cp:lastPrinted>2015-04-23T03:53:00Z</cp:lastPrinted>
  <dcterms:created xsi:type="dcterms:W3CDTF">2015-04-23T03:53:00Z</dcterms:created>
  <dcterms:modified xsi:type="dcterms:W3CDTF">2015-07-09T04:31:00Z</dcterms:modified>
</cp:coreProperties>
</file>