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w:t>
      </w:r>
      <w:r w:rsidR="001D57A8">
        <w:lastRenderedPageBreak/>
        <w:t xml:space="preserve">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lastRenderedPageBreak/>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 xml:space="preserve">согласно пункту </w:t>
      </w:r>
      <w:r>
        <w:lastRenderedPageBreak/>
        <w:t>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w:t>
      </w:r>
      <w:r w:rsidR="005A3280" w:rsidRPr="005A3280">
        <w:rPr>
          <w:rStyle w:val="FontStyle71"/>
          <w:sz w:val="24"/>
          <w:szCs w:val="24"/>
        </w:rPr>
        <w:lastRenderedPageBreak/>
        <w:t xml:space="preserve">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lastRenderedPageBreak/>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lastRenderedPageBreak/>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lastRenderedPageBreak/>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F77442"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F77442">
        <w:rPr>
          <w:color w:val="000000"/>
          <w:spacing w:val="5"/>
          <w:sz w:val="24"/>
          <w:szCs w:val="24"/>
        </w:rPr>
        <w:t>Споры по настоящему договору разрешаются Сторонами путем переговоров.</w:t>
      </w:r>
    </w:p>
    <w:p w:rsidR="008D5AAF" w:rsidRPr="00F77442" w:rsidRDefault="008D5AAF" w:rsidP="008D5AAF">
      <w:pPr>
        <w:tabs>
          <w:tab w:val="left" w:pos="1276"/>
        </w:tabs>
        <w:spacing w:line="360" w:lineRule="auto"/>
        <w:ind w:firstLine="709"/>
        <w:jc w:val="both"/>
        <w:rPr>
          <w:color w:val="000000"/>
          <w:spacing w:val="5"/>
          <w:sz w:val="24"/>
          <w:szCs w:val="24"/>
        </w:rPr>
      </w:pPr>
      <w:r w:rsidRPr="00F77442">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F77442" w:rsidRDefault="008D5AAF" w:rsidP="008D5AAF">
      <w:pPr>
        <w:tabs>
          <w:tab w:val="left" w:pos="1276"/>
        </w:tabs>
        <w:spacing w:line="360" w:lineRule="auto"/>
        <w:ind w:firstLine="709"/>
        <w:jc w:val="both"/>
        <w:rPr>
          <w:sz w:val="24"/>
          <w:szCs w:val="24"/>
        </w:rPr>
      </w:pPr>
      <w:r w:rsidRPr="00F77442">
        <w:rPr>
          <w:sz w:val="24"/>
          <w:szCs w:val="24"/>
        </w:rPr>
        <w:lastRenderedPageBreak/>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F77442">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F77442">
        <w:rPr>
          <w:sz w:val="24"/>
          <w:szCs w:val="24"/>
        </w:rPr>
        <w:t xml:space="preserve">         </w:t>
      </w:r>
    </w:p>
    <w:p w:rsidR="008D5AAF" w:rsidRPr="00F77442" w:rsidRDefault="008D5AAF" w:rsidP="008D5AAF">
      <w:pPr>
        <w:spacing w:line="360" w:lineRule="auto"/>
        <w:ind w:firstLine="709"/>
        <w:jc w:val="both"/>
        <w:rPr>
          <w:sz w:val="24"/>
          <w:szCs w:val="24"/>
        </w:rPr>
      </w:pPr>
      <w:r w:rsidRPr="00F77442">
        <w:rPr>
          <w:sz w:val="24"/>
          <w:szCs w:val="24"/>
        </w:rPr>
        <w:t>10.4.  При не достижении сторонами взаимоприемлемого решения, все споры и разногласия разрешаются сторонами:</w:t>
      </w:r>
    </w:p>
    <w:p w:rsidR="008D5AAF" w:rsidRPr="00F77442" w:rsidRDefault="008D5AAF" w:rsidP="008D5AAF">
      <w:pPr>
        <w:spacing w:line="360" w:lineRule="auto"/>
        <w:ind w:firstLine="709"/>
        <w:jc w:val="both"/>
        <w:rPr>
          <w:sz w:val="24"/>
          <w:szCs w:val="24"/>
        </w:rPr>
      </w:pPr>
      <w:r w:rsidRPr="00F77442">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F77442" w:rsidRDefault="008D5AAF" w:rsidP="008D5AAF">
      <w:pPr>
        <w:spacing w:line="360" w:lineRule="auto"/>
        <w:ind w:firstLine="709"/>
        <w:jc w:val="both"/>
        <w:rPr>
          <w:i/>
          <w:sz w:val="24"/>
          <w:szCs w:val="24"/>
        </w:rPr>
      </w:pPr>
      <w:r w:rsidRPr="00F77442">
        <w:rPr>
          <w:i/>
          <w:sz w:val="24"/>
          <w:szCs w:val="24"/>
        </w:rPr>
        <w:t xml:space="preserve">или </w:t>
      </w:r>
    </w:p>
    <w:p w:rsidR="008D5AAF" w:rsidRPr="00F77442" w:rsidRDefault="008D5AAF" w:rsidP="008D5AAF">
      <w:pPr>
        <w:spacing w:line="360" w:lineRule="auto"/>
        <w:ind w:firstLine="709"/>
        <w:jc w:val="both"/>
        <w:rPr>
          <w:sz w:val="24"/>
          <w:szCs w:val="24"/>
        </w:rPr>
      </w:pPr>
      <w:r w:rsidRPr="00F77442">
        <w:rPr>
          <w:sz w:val="24"/>
          <w:szCs w:val="24"/>
        </w:rPr>
        <w:t xml:space="preserve">10.4.2. </w:t>
      </w:r>
      <w:r w:rsidRPr="00F77442">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F77442">
        <w:rPr>
          <w:sz w:val="24"/>
          <w:szCs w:val="24"/>
        </w:rPr>
        <w:t xml:space="preserve">(для Поставщика, относящегося к атомной отрасли). </w:t>
      </w:r>
      <w:r w:rsidRPr="00F77442">
        <w:rPr>
          <w:color w:val="000000"/>
          <w:sz w:val="24"/>
          <w:szCs w:val="24"/>
        </w:rPr>
        <w:t>При этом решение Третейского суда является окончательным.</w:t>
      </w:r>
    </w:p>
    <w:p w:rsidR="00BC35B1" w:rsidRPr="00F77442" w:rsidRDefault="00BC35B1" w:rsidP="00140FCD">
      <w:pPr>
        <w:tabs>
          <w:tab w:val="left" w:pos="851"/>
        </w:tabs>
        <w:spacing w:line="360" w:lineRule="auto"/>
        <w:ind w:right="57"/>
        <w:jc w:val="center"/>
        <w:rPr>
          <w:b/>
          <w:sz w:val="24"/>
        </w:rPr>
      </w:pPr>
    </w:p>
    <w:p w:rsidR="006A43C1" w:rsidRPr="00F77442" w:rsidRDefault="00111E28" w:rsidP="006A43C1">
      <w:pPr>
        <w:tabs>
          <w:tab w:val="left" w:pos="858"/>
        </w:tabs>
        <w:jc w:val="center"/>
        <w:rPr>
          <w:b/>
          <w:sz w:val="24"/>
          <w:szCs w:val="24"/>
        </w:rPr>
      </w:pPr>
      <w:r w:rsidRPr="00F77442">
        <w:rPr>
          <w:b/>
          <w:sz w:val="24"/>
        </w:rPr>
        <w:t>11</w:t>
      </w:r>
      <w:r w:rsidR="00784108" w:rsidRPr="00F77442">
        <w:rPr>
          <w:b/>
          <w:sz w:val="24"/>
        </w:rPr>
        <w:t>. Срок действия Договора</w:t>
      </w:r>
      <w:r w:rsidR="00BF7E1E" w:rsidRPr="00F77442">
        <w:rPr>
          <w:b/>
          <w:sz w:val="24"/>
        </w:rPr>
        <w:t xml:space="preserve">. </w:t>
      </w:r>
      <w:r w:rsidR="006A43C1" w:rsidRPr="00F77442">
        <w:rPr>
          <w:b/>
          <w:sz w:val="24"/>
          <w:szCs w:val="24"/>
        </w:rPr>
        <w:t>Прекращение договорных отношений.</w:t>
      </w:r>
    </w:p>
    <w:p w:rsidR="006A43C1" w:rsidRPr="00F77442" w:rsidRDefault="006A43C1" w:rsidP="006A43C1">
      <w:pPr>
        <w:tabs>
          <w:tab w:val="left" w:pos="858"/>
        </w:tabs>
        <w:jc w:val="center"/>
        <w:rPr>
          <w:b/>
          <w:sz w:val="24"/>
          <w:szCs w:val="24"/>
        </w:rPr>
      </w:pPr>
      <w:r w:rsidRPr="00F77442">
        <w:rPr>
          <w:b/>
          <w:sz w:val="24"/>
          <w:szCs w:val="24"/>
        </w:rPr>
        <w:t>Расторжение договора. Условия расторжения Договора</w:t>
      </w:r>
    </w:p>
    <w:p w:rsidR="00995C8A" w:rsidRPr="00F77442" w:rsidRDefault="00995C8A" w:rsidP="006A43C1">
      <w:pPr>
        <w:tabs>
          <w:tab w:val="left" w:pos="851"/>
        </w:tabs>
        <w:spacing w:line="360" w:lineRule="auto"/>
        <w:ind w:right="57"/>
        <w:rPr>
          <w:b/>
          <w:sz w:val="24"/>
        </w:rPr>
      </w:pPr>
    </w:p>
    <w:p w:rsidR="00AF27A6" w:rsidRPr="00F77442" w:rsidRDefault="00AF27A6" w:rsidP="00AF27A6">
      <w:pPr>
        <w:pStyle w:val="a7"/>
        <w:spacing w:line="360" w:lineRule="auto"/>
        <w:ind w:firstLine="709"/>
        <w:rPr>
          <w:color w:val="000000"/>
          <w:szCs w:val="24"/>
        </w:rPr>
      </w:pPr>
      <w:r w:rsidRPr="00F77442">
        <w:rPr>
          <w:color w:val="000000"/>
          <w:szCs w:val="24"/>
        </w:rPr>
        <w:t xml:space="preserve">11.1. Настоящий </w:t>
      </w:r>
      <w:r w:rsidRPr="00F77442">
        <w:rPr>
          <w:b/>
          <w:color w:val="000000"/>
          <w:szCs w:val="24"/>
        </w:rPr>
        <w:t>Договор</w:t>
      </w:r>
      <w:r w:rsidRPr="00F77442">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F77442">
        <w:rPr>
          <w:b/>
          <w:color w:val="000000"/>
          <w:szCs w:val="24"/>
        </w:rPr>
        <w:t xml:space="preserve">Сторонами </w:t>
      </w:r>
      <w:r w:rsidRPr="00F77442">
        <w:rPr>
          <w:color w:val="000000"/>
          <w:szCs w:val="24"/>
        </w:rPr>
        <w:t xml:space="preserve">по настоящему </w:t>
      </w:r>
      <w:r w:rsidRPr="00F77442">
        <w:rPr>
          <w:b/>
          <w:color w:val="000000"/>
          <w:szCs w:val="24"/>
        </w:rPr>
        <w:t>Договору,</w:t>
      </w:r>
      <w:r w:rsidRPr="00F77442">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F77442">
        <w:rPr>
          <w:color w:val="000000"/>
          <w:sz w:val="24"/>
          <w:szCs w:val="24"/>
        </w:rPr>
        <w:t>11.2.</w:t>
      </w:r>
      <w:r w:rsidRPr="00F77442">
        <w:rPr>
          <w:b/>
          <w:color w:val="000000"/>
          <w:sz w:val="24"/>
          <w:szCs w:val="24"/>
        </w:rPr>
        <w:t xml:space="preserve"> </w:t>
      </w:r>
      <w:r w:rsidRPr="00F77442">
        <w:rPr>
          <w:b/>
          <w:sz w:val="24"/>
          <w:szCs w:val="24"/>
        </w:rPr>
        <w:t>Покупатель</w:t>
      </w:r>
      <w:r w:rsidRPr="00F77442">
        <w:rPr>
          <w:sz w:val="24"/>
          <w:szCs w:val="24"/>
        </w:rPr>
        <w:t xml:space="preserve"> вправе досрочно расторгнуть настоящий Договор как в одностороннем порядке, без обращения в суд и без возмещения</w:t>
      </w:r>
      <w:r w:rsidRPr="00D129F7">
        <w:rPr>
          <w:sz w:val="24"/>
          <w:szCs w:val="24"/>
        </w:rPr>
        <w:t xml:space="preserve">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w:t>
      </w:r>
      <w:r w:rsidRPr="00D129F7">
        <w:rPr>
          <w:color w:val="000000"/>
          <w:sz w:val="24"/>
          <w:szCs w:val="24"/>
        </w:rPr>
        <w:lastRenderedPageBreak/>
        <w:t xml:space="preserve">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F77442"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F77442">
        <w:rPr>
          <w:rFonts w:ascii="Times New Roman" w:hAnsi="Times New Roman" w:cs="Times New Roman"/>
          <w:b/>
          <w:sz w:val="24"/>
          <w:szCs w:val="24"/>
        </w:rPr>
        <w:t>Поставщик</w:t>
      </w:r>
      <w:r w:rsidR="001D038F" w:rsidRPr="00F77442">
        <w:rPr>
          <w:rFonts w:ascii="Times New Roman" w:hAnsi="Times New Roman" w:cs="Times New Roman"/>
          <w:sz w:val="24"/>
          <w:szCs w:val="24"/>
        </w:rPr>
        <w:t xml:space="preserve"> </w:t>
      </w:r>
      <w:r w:rsidR="001D038F" w:rsidRPr="00F77442">
        <w:rPr>
          <w:rFonts w:ascii="Times New Roman" w:hAnsi="Times New Roman" w:cs="Times New Roman"/>
          <w:color w:val="000000"/>
          <w:sz w:val="24"/>
          <w:szCs w:val="24"/>
        </w:rPr>
        <w:t xml:space="preserve">не предоставил </w:t>
      </w:r>
      <w:r w:rsidR="001D038F" w:rsidRPr="00F77442">
        <w:rPr>
          <w:rFonts w:ascii="Times New Roman" w:hAnsi="Times New Roman" w:cs="Times New Roman"/>
          <w:b/>
          <w:color w:val="000000"/>
          <w:sz w:val="24"/>
          <w:szCs w:val="24"/>
        </w:rPr>
        <w:t>Покупателю</w:t>
      </w:r>
      <w:r w:rsidR="001D038F" w:rsidRPr="00F77442">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F77442">
        <w:rPr>
          <w:rFonts w:ascii="Times New Roman" w:hAnsi="Times New Roman" w:cs="Times New Roman"/>
          <w:b/>
          <w:sz w:val="24"/>
          <w:szCs w:val="24"/>
        </w:rPr>
        <w:t>Поставщиком</w:t>
      </w:r>
      <w:r w:rsidR="001D038F" w:rsidRPr="00F77442">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F77442">
        <w:rPr>
          <w:rFonts w:ascii="Times New Roman" w:eastAsiaTheme="minorEastAsia" w:hAnsi="Times New Roman" w:cs="Times New Roman"/>
          <w:sz w:val="24"/>
          <w:szCs w:val="24"/>
          <w:lang w:eastAsia="ar-SA"/>
        </w:rPr>
        <w:t>процентов за пользование бюджетными средствами</w:t>
      </w:r>
      <w:r w:rsidR="001D038F" w:rsidRPr="00F77442">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F77442">
        <w:rPr>
          <w:rFonts w:ascii="Times New Roman" w:hAnsi="Times New Roman" w:cs="Times New Roman"/>
          <w:color w:val="000000"/>
          <w:sz w:val="24"/>
          <w:szCs w:val="24"/>
        </w:rPr>
        <w:t xml:space="preserve">11.2.5. </w:t>
      </w:r>
      <w:r w:rsidRPr="00F77442">
        <w:rPr>
          <w:rFonts w:ascii="Times New Roman" w:hAnsi="Times New Roman" w:cs="Times New Roman"/>
          <w:b/>
          <w:color w:val="000000"/>
          <w:sz w:val="24"/>
          <w:szCs w:val="24"/>
        </w:rPr>
        <w:t>Поставщик</w:t>
      </w:r>
      <w:r w:rsidRPr="00F77442">
        <w:rPr>
          <w:rFonts w:ascii="Times New Roman" w:hAnsi="Times New Roman" w:cs="Times New Roman"/>
          <w:color w:val="000000"/>
          <w:sz w:val="24"/>
          <w:szCs w:val="24"/>
        </w:rPr>
        <w:t xml:space="preserve"> поставил ТМЦ несоответствующие по качеству и/или количеству</w:t>
      </w:r>
      <w:r w:rsidRPr="001D038F">
        <w:rPr>
          <w:rFonts w:ascii="Times New Roman" w:hAnsi="Times New Roman" w:cs="Times New Roman"/>
          <w:color w:val="000000"/>
          <w:sz w:val="24"/>
          <w:szCs w:val="24"/>
        </w:rPr>
        <w:t xml:space="preserve">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F77442">
        <w:rPr>
          <w:sz w:val="24"/>
          <w:szCs w:val="24"/>
        </w:rPr>
        <w:t xml:space="preserve">12.2. </w:t>
      </w:r>
      <w:r w:rsidRPr="00F77442">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F77442">
        <w:rPr>
          <w:color w:val="000000"/>
          <w:sz w:val="24"/>
          <w:szCs w:val="24"/>
        </w:rPr>
        <w:t>12.2.1.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F77442" w:rsidRDefault="001D038F" w:rsidP="001D038F">
      <w:pPr>
        <w:spacing w:line="360" w:lineRule="auto"/>
        <w:ind w:firstLine="708"/>
        <w:jc w:val="both"/>
        <w:outlineLvl w:val="1"/>
        <w:rPr>
          <w:rFonts w:eastAsiaTheme="minorEastAsia"/>
          <w:sz w:val="24"/>
          <w:szCs w:val="24"/>
        </w:rPr>
      </w:pPr>
      <w:r w:rsidRPr="00F77442">
        <w:rPr>
          <w:color w:val="000000"/>
          <w:sz w:val="24"/>
          <w:szCs w:val="24"/>
        </w:rPr>
        <w:t xml:space="preserve">12.2.2. </w:t>
      </w:r>
      <w:r w:rsidRPr="00F77442">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F77442" w:rsidRDefault="001D038F" w:rsidP="001D038F">
      <w:pPr>
        <w:spacing w:line="360" w:lineRule="auto"/>
        <w:ind w:firstLine="708"/>
        <w:jc w:val="both"/>
        <w:outlineLvl w:val="1"/>
        <w:rPr>
          <w:rFonts w:eastAsiaTheme="minorEastAsia"/>
          <w:sz w:val="24"/>
          <w:szCs w:val="24"/>
        </w:rPr>
      </w:pPr>
      <w:r w:rsidRPr="00F77442">
        <w:rPr>
          <w:rFonts w:eastAsiaTheme="minorEastAsia"/>
          <w:sz w:val="24"/>
          <w:szCs w:val="24"/>
        </w:rP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F77442" w:rsidRDefault="001D038F" w:rsidP="001D038F">
      <w:pPr>
        <w:spacing w:line="360" w:lineRule="auto"/>
        <w:ind w:firstLine="708"/>
        <w:jc w:val="both"/>
        <w:outlineLvl w:val="1"/>
        <w:rPr>
          <w:rFonts w:eastAsiaTheme="minorEastAsia"/>
          <w:sz w:val="24"/>
          <w:szCs w:val="24"/>
        </w:rPr>
      </w:pPr>
      <w:r w:rsidRPr="00F77442">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F77442">
        <w:rPr>
          <w:rFonts w:eastAsiaTheme="minorEastAsia"/>
          <w:sz w:val="24"/>
          <w:szCs w:val="24"/>
        </w:rPr>
        <w:t>Покупателя</w:t>
      </w:r>
      <w:bookmarkStart w:id="0" w:name="_GoBack"/>
      <w:bookmarkEnd w:id="0"/>
      <w:r w:rsidRPr="00F77442">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F77442" w:rsidRDefault="001D038F" w:rsidP="001D038F">
      <w:pPr>
        <w:pStyle w:val="a3"/>
        <w:spacing w:line="360" w:lineRule="auto"/>
        <w:ind w:firstLine="709"/>
        <w:rPr>
          <w:rFonts w:eastAsiaTheme="minorEastAsia"/>
          <w:color w:val="000000"/>
          <w:sz w:val="24"/>
          <w:szCs w:val="24"/>
          <w:lang w:eastAsia="ar-SA"/>
        </w:rPr>
      </w:pPr>
      <w:r w:rsidRPr="00F77442">
        <w:rPr>
          <w:sz w:val="24"/>
          <w:szCs w:val="24"/>
        </w:rPr>
        <w:t xml:space="preserve">12.3. </w:t>
      </w:r>
      <w:r w:rsidRPr="00F77442">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F77442" w:rsidRDefault="001D038F" w:rsidP="001D038F">
      <w:pPr>
        <w:spacing w:line="360" w:lineRule="auto"/>
        <w:ind w:firstLine="709"/>
        <w:jc w:val="both"/>
        <w:rPr>
          <w:rFonts w:eastAsiaTheme="minorEastAsia"/>
          <w:sz w:val="24"/>
          <w:szCs w:val="24"/>
          <w:lang w:eastAsia="ar-SA"/>
        </w:rPr>
      </w:pPr>
      <w:r w:rsidRPr="00F77442">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F77442" w:rsidRDefault="001D038F" w:rsidP="001D038F">
      <w:pPr>
        <w:spacing w:line="360" w:lineRule="auto"/>
        <w:ind w:firstLine="709"/>
        <w:jc w:val="both"/>
        <w:rPr>
          <w:rFonts w:eastAsiaTheme="minorEastAsia"/>
          <w:color w:val="000000"/>
          <w:sz w:val="24"/>
          <w:szCs w:val="24"/>
          <w:lang w:eastAsia="ar-SA"/>
        </w:rPr>
      </w:pPr>
      <w:r w:rsidRPr="00F77442">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F77442" w:rsidRDefault="001D038F" w:rsidP="001D038F">
      <w:pPr>
        <w:spacing w:line="360" w:lineRule="auto"/>
        <w:ind w:firstLine="709"/>
        <w:jc w:val="both"/>
        <w:rPr>
          <w:rFonts w:eastAsiaTheme="minorEastAsia"/>
          <w:color w:val="000000"/>
          <w:sz w:val="24"/>
          <w:szCs w:val="24"/>
          <w:lang w:eastAsia="ar-SA"/>
        </w:rPr>
      </w:pPr>
      <w:r w:rsidRPr="00F77442">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F77442" w:rsidRDefault="001D038F" w:rsidP="001D038F">
      <w:pPr>
        <w:spacing w:line="360" w:lineRule="auto"/>
        <w:ind w:firstLine="709"/>
        <w:jc w:val="both"/>
        <w:rPr>
          <w:rFonts w:eastAsiaTheme="minorEastAsia"/>
          <w:color w:val="000000"/>
          <w:sz w:val="24"/>
          <w:szCs w:val="24"/>
          <w:lang w:eastAsia="ar-SA"/>
        </w:rPr>
      </w:pPr>
      <w:r w:rsidRPr="00F77442">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w:t>
      </w:r>
      <w:r w:rsidRPr="00F77442">
        <w:rPr>
          <w:rFonts w:eastAsiaTheme="minorEastAsia"/>
          <w:sz w:val="24"/>
          <w:szCs w:val="24"/>
          <w:lang w:eastAsia="ar-SA"/>
        </w:rPr>
        <w:lastRenderedPageBreak/>
        <w:t>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F77442" w:rsidRDefault="00480600" w:rsidP="00480600">
      <w:pPr>
        <w:spacing w:line="360" w:lineRule="auto"/>
        <w:ind w:firstLine="709"/>
        <w:jc w:val="both"/>
        <w:rPr>
          <w:rFonts w:eastAsiaTheme="minorEastAsia"/>
          <w:color w:val="000000"/>
          <w:sz w:val="24"/>
          <w:szCs w:val="24"/>
          <w:lang w:eastAsia="ar-SA"/>
        </w:rPr>
      </w:pPr>
      <w:r w:rsidRPr="00F77442">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F77442" w:rsidRDefault="001D038F" w:rsidP="001D038F">
      <w:pPr>
        <w:pStyle w:val="a3"/>
        <w:tabs>
          <w:tab w:val="left" w:pos="708"/>
        </w:tabs>
        <w:spacing w:line="360" w:lineRule="auto"/>
        <w:ind w:firstLine="720"/>
        <w:rPr>
          <w:sz w:val="24"/>
          <w:szCs w:val="24"/>
        </w:rPr>
      </w:pPr>
      <w:r w:rsidRPr="00F77442">
        <w:rPr>
          <w:sz w:val="24"/>
          <w:szCs w:val="24"/>
        </w:rPr>
        <w:t xml:space="preserve">12.4. В случае расторжения настоящего договора </w:t>
      </w:r>
      <w:r w:rsidRPr="00F77442">
        <w:rPr>
          <w:b/>
          <w:sz w:val="24"/>
          <w:szCs w:val="24"/>
        </w:rPr>
        <w:t>Покупателем</w:t>
      </w:r>
      <w:r w:rsidRPr="00F7744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F77442">
        <w:rPr>
          <w:b/>
          <w:sz w:val="24"/>
          <w:szCs w:val="24"/>
        </w:rPr>
        <w:t>Поставщиком</w:t>
      </w:r>
      <w:r w:rsidRPr="00F77442">
        <w:rPr>
          <w:sz w:val="24"/>
          <w:szCs w:val="24"/>
        </w:rPr>
        <w:t xml:space="preserve"> условий настоящего договора, информация о </w:t>
      </w:r>
      <w:r w:rsidRPr="00F77442">
        <w:rPr>
          <w:b/>
          <w:sz w:val="24"/>
          <w:szCs w:val="24"/>
        </w:rPr>
        <w:t>Поставщике</w:t>
      </w:r>
      <w:r w:rsidRPr="00F7744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F77442" w:rsidRDefault="001D038F" w:rsidP="001D038F">
      <w:pPr>
        <w:pStyle w:val="21"/>
        <w:spacing w:line="360" w:lineRule="auto"/>
        <w:ind w:firstLine="708"/>
        <w:jc w:val="both"/>
      </w:pPr>
      <w:r w:rsidRPr="00F77442">
        <w:t xml:space="preserve">12.5. После подписания </w:t>
      </w:r>
      <w:r w:rsidRPr="00F77442">
        <w:rPr>
          <w:b/>
        </w:rPr>
        <w:t>Сторонами</w:t>
      </w:r>
      <w:r w:rsidRPr="00F77442">
        <w:t xml:space="preserve"> настоящего </w:t>
      </w:r>
      <w:r w:rsidRPr="00F77442">
        <w:rPr>
          <w:b/>
        </w:rPr>
        <w:t>Договора</w:t>
      </w:r>
      <w:r w:rsidRPr="00F77442">
        <w:t xml:space="preserve"> все предыдущие письменные или устные соглашения, переписка, переговоры между </w:t>
      </w:r>
      <w:r w:rsidRPr="00F77442">
        <w:rPr>
          <w:b/>
        </w:rPr>
        <w:t>Сторонами</w:t>
      </w:r>
      <w:r w:rsidRPr="00F77442">
        <w:t xml:space="preserve">, относящиеся к данному вопросу, теряют силу. Любая договоренность между </w:t>
      </w:r>
      <w:r w:rsidRPr="00F77442">
        <w:rPr>
          <w:b/>
        </w:rPr>
        <w:t>Сторонами,</w:t>
      </w:r>
      <w:r w:rsidRPr="00F77442">
        <w:t xml:space="preserve"> влекущая за собой новые обязательства </w:t>
      </w:r>
      <w:r w:rsidRPr="00F77442">
        <w:rPr>
          <w:b/>
        </w:rPr>
        <w:t>Сторон</w:t>
      </w:r>
      <w:r w:rsidRPr="00F77442">
        <w:t xml:space="preserve">, которые не вытекают из настоящего </w:t>
      </w:r>
      <w:r w:rsidRPr="00F77442">
        <w:rPr>
          <w:b/>
        </w:rPr>
        <w:t>Договора,</w:t>
      </w:r>
      <w:r w:rsidRPr="00F77442">
        <w:t xml:space="preserve"> должна быть письменно подтверждена и оформлена соответствующим дополнительным соглашением к настоящему </w:t>
      </w:r>
      <w:r w:rsidRPr="00F77442">
        <w:rPr>
          <w:b/>
        </w:rPr>
        <w:t>Договору</w:t>
      </w:r>
      <w:r w:rsidRPr="00F77442">
        <w:t xml:space="preserve">. </w:t>
      </w:r>
    </w:p>
    <w:p w:rsidR="001D038F" w:rsidRPr="00F77442" w:rsidRDefault="001D038F" w:rsidP="001D038F">
      <w:pPr>
        <w:pStyle w:val="a7"/>
        <w:spacing w:line="360" w:lineRule="auto"/>
      </w:pPr>
      <w:r w:rsidRPr="00F77442">
        <w:t xml:space="preserve">12.6. Ни одна из сторон не имеет права передавать свои права и обязательства по настоящему </w:t>
      </w:r>
      <w:r w:rsidRPr="00F77442">
        <w:rPr>
          <w:b/>
        </w:rPr>
        <w:t>Договору</w:t>
      </w:r>
      <w:r w:rsidRPr="00F77442">
        <w:t xml:space="preserve"> третьей стороне без письменного согласия другой стороны.</w:t>
      </w:r>
    </w:p>
    <w:p w:rsidR="001D038F" w:rsidRPr="00F77442" w:rsidRDefault="001D038F" w:rsidP="001D038F">
      <w:pPr>
        <w:pStyle w:val="a7"/>
        <w:spacing w:line="360" w:lineRule="auto"/>
      </w:pPr>
      <w:r w:rsidRPr="00F77442">
        <w:t xml:space="preserve">12.7. </w:t>
      </w:r>
      <w:r w:rsidRPr="00F77442">
        <w:rPr>
          <w:b/>
        </w:rPr>
        <w:t xml:space="preserve">Стороны </w:t>
      </w:r>
      <w:r w:rsidRPr="00F77442">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F77442" w:rsidRDefault="001D038F" w:rsidP="001D038F">
      <w:pPr>
        <w:pStyle w:val="a7"/>
        <w:spacing w:line="360" w:lineRule="auto"/>
      </w:pPr>
      <w:r w:rsidRPr="00F77442">
        <w:t xml:space="preserve">12.8. Настоящий </w:t>
      </w:r>
      <w:r w:rsidRPr="00F77442">
        <w:rPr>
          <w:b/>
        </w:rPr>
        <w:t>Договор</w:t>
      </w:r>
      <w:r w:rsidRPr="00F77442">
        <w:t xml:space="preserve">, все приложения к настоящему </w:t>
      </w:r>
      <w:r w:rsidRPr="00F77442">
        <w:rPr>
          <w:b/>
        </w:rPr>
        <w:t>Договору</w:t>
      </w:r>
      <w:r w:rsidRPr="00F77442">
        <w:t xml:space="preserve">, дополнительные соглашения к настоящему </w:t>
      </w:r>
      <w:r w:rsidRPr="00F77442">
        <w:rPr>
          <w:b/>
        </w:rPr>
        <w:t>Договору</w:t>
      </w:r>
      <w:r w:rsidRPr="00F77442">
        <w:t xml:space="preserve"> подписанные полномочными представителями </w:t>
      </w:r>
      <w:r w:rsidRPr="00F77442">
        <w:rPr>
          <w:b/>
        </w:rPr>
        <w:t xml:space="preserve">Сторон </w:t>
      </w:r>
      <w:r w:rsidRPr="00F77442">
        <w:t xml:space="preserve">и скрепленные печатями </w:t>
      </w:r>
      <w:r w:rsidRPr="00F77442">
        <w:rPr>
          <w:b/>
        </w:rPr>
        <w:t>Сторон</w:t>
      </w:r>
      <w:r w:rsidRPr="00F77442">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F77442" w:rsidRDefault="001D038F" w:rsidP="001D038F">
      <w:pPr>
        <w:pStyle w:val="a7"/>
        <w:spacing w:line="360" w:lineRule="auto"/>
        <w:rPr>
          <w:b/>
        </w:rPr>
      </w:pPr>
      <w:r w:rsidRPr="00F77442">
        <w:t xml:space="preserve">12.9. </w:t>
      </w:r>
      <w:r w:rsidRPr="00F77442">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F77442">
        <w:rPr>
          <w:b/>
          <w:snapToGrid w:val="0"/>
        </w:rPr>
        <w:t>Договору</w:t>
      </w:r>
      <w:r w:rsidRPr="00F77442">
        <w:rPr>
          <w:snapToGrid w:val="0"/>
        </w:rPr>
        <w:t xml:space="preserve">, считаются надлежащим образом переданными и доставленными любой </w:t>
      </w:r>
      <w:r w:rsidRPr="00F77442">
        <w:rPr>
          <w:b/>
          <w:snapToGrid w:val="0"/>
        </w:rPr>
        <w:t>Стороне</w:t>
      </w:r>
      <w:r w:rsidRPr="00F77442">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w:t>
      </w:r>
      <w:r w:rsidRPr="00F77442">
        <w:rPr>
          <w:snapToGrid w:val="0"/>
        </w:rPr>
        <w:lastRenderedPageBreak/>
        <w:t xml:space="preserve">отсылаться по почте, по факсимильной или электронной почте, телеграммой по адресам </w:t>
      </w:r>
      <w:r w:rsidRPr="00F77442">
        <w:rPr>
          <w:b/>
          <w:snapToGrid w:val="0"/>
        </w:rPr>
        <w:t>Сторон</w:t>
      </w:r>
      <w:r w:rsidRPr="00F77442">
        <w:rPr>
          <w:snapToGrid w:val="0"/>
        </w:rPr>
        <w:t xml:space="preserve">, указанным в разделе 13 настоящего </w:t>
      </w:r>
      <w:r w:rsidRPr="00F77442">
        <w:rPr>
          <w:b/>
          <w:snapToGrid w:val="0"/>
        </w:rPr>
        <w:t>Договора.</w:t>
      </w:r>
    </w:p>
    <w:p w:rsidR="001D038F" w:rsidRPr="00F77442" w:rsidRDefault="001D038F" w:rsidP="001D038F">
      <w:pPr>
        <w:pStyle w:val="a7"/>
        <w:spacing w:line="360" w:lineRule="auto"/>
      </w:pPr>
      <w:r w:rsidRPr="00F77442">
        <w:t xml:space="preserve">12.10. Настоящий </w:t>
      </w:r>
      <w:r w:rsidRPr="00F77442">
        <w:rPr>
          <w:b/>
        </w:rPr>
        <w:t xml:space="preserve">Договор </w:t>
      </w:r>
      <w:r w:rsidRPr="00F77442">
        <w:t xml:space="preserve">составлен в двух экземплярах, каждый  на __ (________) листах, по одному экземпляру настоящего </w:t>
      </w:r>
      <w:r w:rsidRPr="00F77442">
        <w:rPr>
          <w:b/>
        </w:rPr>
        <w:t>Договора</w:t>
      </w:r>
      <w:r w:rsidRPr="00F77442">
        <w:t xml:space="preserve"> для каждой из </w:t>
      </w:r>
      <w:r w:rsidRPr="00F77442">
        <w:rPr>
          <w:b/>
        </w:rPr>
        <w:t>Сторон</w:t>
      </w:r>
      <w:r w:rsidRPr="00F77442">
        <w:t xml:space="preserve">. </w:t>
      </w:r>
    </w:p>
    <w:p w:rsidR="001D038F" w:rsidRPr="00F77442" w:rsidRDefault="001D038F" w:rsidP="001D038F">
      <w:pPr>
        <w:pStyle w:val="a7"/>
        <w:spacing w:line="360" w:lineRule="auto"/>
      </w:pPr>
      <w:r w:rsidRPr="00F77442">
        <w:t xml:space="preserve">12.11. К настоящему </w:t>
      </w:r>
      <w:r w:rsidRPr="00F77442">
        <w:rPr>
          <w:b/>
        </w:rPr>
        <w:t>Договору</w:t>
      </w:r>
      <w:r w:rsidRPr="00F77442">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F77442">
        <w:t xml:space="preserve">Приложение № 1 - </w:t>
      </w:r>
      <w:r w:rsidR="005429A9" w:rsidRPr="00F77442">
        <w:t>«</w:t>
      </w:r>
      <w:r w:rsidR="00C35059" w:rsidRPr="00F77442">
        <w:t xml:space="preserve">Спецификация </w:t>
      </w:r>
      <w:r w:rsidR="00266450" w:rsidRPr="00F77442">
        <w:t xml:space="preserve">№ </w:t>
      </w:r>
      <w:r w:rsidR="00E3312F" w:rsidRPr="00F77442">
        <w:t>___</w:t>
      </w:r>
      <w:r w:rsidR="00266450" w:rsidRPr="00F77442">
        <w:t>____ от «__»</w:t>
      </w:r>
      <w:r w:rsidR="00266450">
        <w:t xml:space="preserve">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CE49D2">
      <w:headerReference w:type="default" r:id="rId9"/>
      <w:footerReference w:type="even" r:id="rId10"/>
      <w:footerReference w:type="default" r:id="rId11"/>
      <w:pgSz w:w="11906" w:h="16838"/>
      <w:pgMar w:top="737" w:right="709" w:bottom="2410"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681C" w:rsidRDefault="00C6681C">
      <w:r>
        <w:separator/>
      </w:r>
    </w:p>
  </w:endnote>
  <w:endnote w:type="continuationSeparator" w:id="0">
    <w:p w:rsidR="00C6681C" w:rsidRDefault="00C668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E587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681C" w:rsidRDefault="00C6681C">
      <w:r>
        <w:separator/>
      </w:r>
    </w:p>
  </w:footnote>
  <w:footnote w:type="continuationSeparator" w:id="0">
    <w:p w:rsidR="00C6681C" w:rsidRDefault="00C668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9E5879">
          <w:fldChar w:fldCharType="begin"/>
        </w:r>
        <w:r w:rsidR="00585A78">
          <w:instrText xml:space="preserve"> PAGE   \* MERGEFORMAT </w:instrText>
        </w:r>
        <w:r w:rsidR="009E5879">
          <w:fldChar w:fldCharType="separate"/>
        </w:r>
        <w:r w:rsidR="00CE49D2">
          <w:rPr>
            <w:noProof/>
          </w:rPr>
          <w:t>16</w:t>
        </w:r>
        <w:r w:rsidR="009E5879">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742F1"/>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5879"/>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6681C"/>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E49D2"/>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77442"/>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0CFB9-526F-45DD-8F9B-995227DA4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4393</Words>
  <Characters>31838</Characters>
  <Application>Microsoft Office Word</Application>
  <DocSecurity>4</DocSecurity>
  <Lines>265</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2014-02-21T06:30:00Z</cp:lastPrinted>
  <dcterms:created xsi:type="dcterms:W3CDTF">2014-02-21T06:30:00Z</dcterms:created>
  <dcterms:modified xsi:type="dcterms:W3CDTF">2014-02-21T06:30:00Z</dcterms:modified>
</cp:coreProperties>
</file>