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4061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R026991-2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020/04/2015 «Энергоблок №4 Ростовской АЭС. Устройство стенового ограждения по рядам</w:t>
      </w:r>
      <w:proofErr w:type="gramStart"/>
      <w:r>
        <w:rPr>
          <w:rFonts w:eastAsia="Times New Roman"/>
          <w:sz w:val="28"/>
          <w:szCs w:val="28"/>
        </w:rPr>
        <w:t xml:space="preserve"> А</w:t>
      </w:r>
      <w:proofErr w:type="gramEnd"/>
      <w:r>
        <w:rPr>
          <w:rFonts w:eastAsia="Times New Roman"/>
          <w:sz w:val="28"/>
          <w:szCs w:val="28"/>
        </w:rPr>
        <w:t xml:space="preserve"> и Б и торца оси 12 пристройки (МО и ДО). Устройство наливных полов в помещениях ЭЭ002, ЭЭ003/1, ЭЭ003/2, ЭЭ004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0.000. Перепланировка помещений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+16,865 ЭЭТУ. Внутренняя отделка помещений. Перегородки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+6.00 и +9.600 в осях 11-12 </w:t>
      </w:r>
      <w:proofErr w:type="gramStart"/>
      <w:r>
        <w:rPr>
          <w:rFonts w:eastAsia="Times New Roman"/>
          <w:sz w:val="28"/>
          <w:szCs w:val="28"/>
        </w:rPr>
        <w:t>ДО</w:t>
      </w:r>
      <w:proofErr w:type="gramEnd"/>
      <w:r>
        <w:rPr>
          <w:rFonts w:eastAsia="Times New Roman"/>
          <w:sz w:val="28"/>
          <w:szCs w:val="28"/>
        </w:rPr>
        <w:t xml:space="preserve">. Перегородки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+15.000 в осях 9-12 </w:t>
      </w:r>
      <w:proofErr w:type="gramStart"/>
      <w:r>
        <w:rPr>
          <w:rFonts w:eastAsia="Times New Roman"/>
          <w:sz w:val="28"/>
          <w:szCs w:val="28"/>
        </w:rPr>
        <w:t>ДО</w:t>
      </w:r>
      <w:proofErr w:type="gramEnd"/>
      <w:r>
        <w:rPr>
          <w:rFonts w:eastAsia="Times New Roman"/>
          <w:sz w:val="28"/>
          <w:szCs w:val="28"/>
        </w:rPr>
        <w:t xml:space="preserve">. Перегородки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+8.400 ЭЭТУ. Перепланировка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+12.000 в осях 2-6 ЭЭТУ (архитектурные решения). Перепланировка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>. +8.400 и +12.000 в осях 9-10 (архитектурные решения). Заделка проема в стеновом ог</w:t>
      </w:r>
      <w:r>
        <w:rPr>
          <w:rFonts w:eastAsia="Times New Roman"/>
          <w:sz w:val="28"/>
          <w:szCs w:val="28"/>
        </w:rPr>
        <w:t xml:space="preserve">раждении лестничной клетки у оси 12. Перегородки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0.000 в осях 2-4 . Перегородки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+18.060 в осях 9-10 ЭЭТУ. Заделка зазоров между плитами перекрытия и стеновым ограждением между осями 1-10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 xml:space="preserve">. +8.330; +11.970. Устройство пола на </w:t>
      </w:r>
      <w:proofErr w:type="spellStart"/>
      <w:r>
        <w:rPr>
          <w:rFonts w:eastAsia="Times New Roman"/>
          <w:sz w:val="28"/>
          <w:szCs w:val="28"/>
        </w:rPr>
        <w:t>отм</w:t>
      </w:r>
      <w:proofErr w:type="spellEnd"/>
      <w:r>
        <w:rPr>
          <w:rFonts w:eastAsia="Times New Roman"/>
          <w:sz w:val="28"/>
          <w:szCs w:val="28"/>
        </w:rPr>
        <w:t>. +8.4</w:t>
      </w:r>
      <w:r>
        <w:rPr>
          <w:rFonts w:eastAsia="Times New Roman"/>
          <w:sz w:val="28"/>
          <w:szCs w:val="28"/>
        </w:rPr>
        <w:t xml:space="preserve">00 между осями 1-2 . Металлоконструкции опор под </w:t>
      </w:r>
      <w:proofErr w:type="spellStart"/>
      <w:r>
        <w:rPr>
          <w:rFonts w:eastAsia="Times New Roman"/>
          <w:sz w:val="28"/>
          <w:szCs w:val="28"/>
        </w:rPr>
        <w:t>токопроводы</w:t>
      </w:r>
      <w:proofErr w:type="spellEnd"/>
      <w:r>
        <w:rPr>
          <w:rFonts w:eastAsia="Times New Roman"/>
          <w:sz w:val="28"/>
          <w:szCs w:val="28"/>
        </w:rPr>
        <w:t xml:space="preserve"> 6 кВ резервного питания в осях 9-10 ЭЭТУ. Полы на отм.+9.600 между осями 11-12 (</w:t>
      </w:r>
      <w:proofErr w:type="gramStart"/>
      <w:r>
        <w:rPr>
          <w:rFonts w:eastAsia="Times New Roman"/>
          <w:sz w:val="28"/>
          <w:szCs w:val="28"/>
        </w:rPr>
        <w:t>ДО</w:t>
      </w:r>
      <w:proofErr w:type="gramEnd"/>
      <w:r>
        <w:rPr>
          <w:rFonts w:eastAsia="Times New Roman"/>
          <w:sz w:val="28"/>
          <w:szCs w:val="28"/>
        </w:rPr>
        <w:t>)»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7"/>
        <w:gridCol w:w="528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 w:rsidP="00940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июня 2015 г.</w:t>
            </w:r>
          </w:p>
        </w:tc>
      </w:tr>
    </w:tbl>
    <w:p w:rsidR="00000000" w:rsidRDefault="0094061B">
      <w:pPr>
        <w:pStyle w:val="a3"/>
      </w:pPr>
      <w:proofErr w:type="gramStart"/>
      <w:r>
        <w:t xml:space="preserve">Открытый запрос предложений в электронной форме </w:t>
      </w:r>
      <w: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</w:t>
      </w:r>
      <w:r>
        <w:t>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94061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94061B">
      <w:pPr>
        <w:pStyle w:val="a3"/>
      </w:pPr>
      <w:r>
        <w:t>Заказчик: ООО «СМУ №1» Организатор запроса предложений: ООО «</w:t>
      </w:r>
      <w:r>
        <w:t>СМУ №1».</w:t>
      </w:r>
      <w:r>
        <w:br/>
        <w:t>Предмет договора: право заключения договора на Лот № 020/04/2015 «Энергоблок №4 Ростовской АЭС. Устройство стенового ограждения по рядам</w:t>
      </w:r>
      <w:proofErr w:type="gramStart"/>
      <w:r>
        <w:t xml:space="preserve"> А</w:t>
      </w:r>
      <w:proofErr w:type="gramEnd"/>
      <w:r>
        <w:t xml:space="preserve"> и Б и торца оси 12 пристройки (МО и ДО). Устройство наливных полов в помещениях ЭЭ002, ЭЭ003/1, ЭЭ003/2, ЭЭ0</w:t>
      </w:r>
      <w:r>
        <w:t xml:space="preserve">04 на </w:t>
      </w:r>
      <w:proofErr w:type="spellStart"/>
      <w:r>
        <w:t>отм</w:t>
      </w:r>
      <w:proofErr w:type="spellEnd"/>
      <w:r>
        <w:t xml:space="preserve">. 0.000. Перепланировка помещений на </w:t>
      </w:r>
      <w:proofErr w:type="spellStart"/>
      <w:r>
        <w:t>отм</w:t>
      </w:r>
      <w:proofErr w:type="spellEnd"/>
      <w:r>
        <w:t xml:space="preserve">. +16,865 ЭЭТУ. Внутренняя отделка помещений. Перегородки на </w:t>
      </w:r>
      <w:proofErr w:type="spellStart"/>
      <w:r>
        <w:t>отм</w:t>
      </w:r>
      <w:proofErr w:type="spellEnd"/>
      <w:r>
        <w:t xml:space="preserve">. +6.00 и +9.600 в осях 11-12 </w:t>
      </w:r>
      <w:proofErr w:type="gramStart"/>
      <w:r>
        <w:t>ДО</w:t>
      </w:r>
      <w:proofErr w:type="gramEnd"/>
      <w:r>
        <w:t xml:space="preserve">. Перегородки на </w:t>
      </w:r>
      <w:proofErr w:type="spellStart"/>
      <w:r>
        <w:t>отм</w:t>
      </w:r>
      <w:proofErr w:type="spellEnd"/>
      <w:r>
        <w:t xml:space="preserve">. +15.000 в осях 9-12 </w:t>
      </w:r>
      <w:proofErr w:type="gramStart"/>
      <w:r>
        <w:t>ДО</w:t>
      </w:r>
      <w:proofErr w:type="gramEnd"/>
      <w:r>
        <w:t xml:space="preserve">. Перегородки на </w:t>
      </w:r>
      <w:proofErr w:type="spellStart"/>
      <w:r>
        <w:t>отм</w:t>
      </w:r>
      <w:proofErr w:type="spellEnd"/>
      <w:r>
        <w:t xml:space="preserve">. +8.400 ЭЭТУ. Перепланировка на </w:t>
      </w:r>
      <w:proofErr w:type="spellStart"/>
      <w:r>
        <w:t>отм</w:t>
      </w:r>
      <w:proofErr w:type="spellEnd"/>
      <w:r>
        <w:t>. +12.000 в</w:t>
      </w:r>
      <w:r>
        <w:t xml:space="preserve"> осях 2-6 ЭЭТУ (архитектурные решения). Перепланировка на </w:t>
      </w:r>
      <w:proofErr w:type="spellStart"/>
      <w:r>
        <w:t>отм</w:t>
      </w:r>
      <w:proofErr w:type="spellEnd"/>
      <w:r>
        <w:t xml:space="preserve">. +8.400 и +12.000 в осях 9-10 (архитектурные решения). Заделка проема в стеновом ограждении лестничной клетки у оси 12. Перегородки на </w:t>
      </w:r>
      <w:proofErr w:type="spellStart"/>
      <w:r>
        <w:t>отм</w:t>
      </w:r>
      <w:proofErr w:type="spellEnd"/>
      <w:r>
        <w:t xml:space="preserve">. 0.000 в осях 2-4 . Перегородки на </w:t>
      </w:r>
      <w:proofErr w:type="spellStart"/>
      <w:r>
        <w:t>отм</w:t>
      </w:r>
      <w:proofErr w:type="spellEnd"/>
      <w:r>
        <w:t xml:space="preserve">. +18.060 в осях </w:t>
      </w:r>
      <w:r>
        <w:t xml:space="preserve">9-10 ЭЭТУ. Заделка зазоров между плитами перекрытия и стеновым ограждением между осями 1-10 на </w:t>
      </w:r>
      <w:proofErr w:type="spellStart"/>
      <w:r>
        <w:t>отм</w:t>
      </w:r>
      <w:proofErr w:type="spellEnd"/>
      <w:r>
        <w:t xml:space="preserve">. +8.330; +11.970. Устройство пола на </w:t>
      </w:r>
      <w:proofErr w:type="spellStart"/>
      <w:r>
        <w:t>отм</w:t>
      </w:r>
      <w:proofErr w:type="spellEnd"/>
      <w:r>
        <w:t xml:space="preserve">. +8.400 между осями 1-2 . Металлоконструкции опор под </w:t>
      </w:r>
      <w:proofErr w:type="spellStart"/>
      <w:r>
        <w:t>токопроводы</w:t>
      </w:r>
      <w:proofErr w:type="spellEnd"/>
      <w:r>
        <w:t xml:space="preserve"> 6 кВ резервного питания в осях 9-10 ЭЭТУ. Полы на </w:t>
      </w:r>
      <w:r>
        <w:t>отм.+9.600 между осями 11-12 (</w:t>
      </w:r>
      <w:proofErr w:type="gramStart"/>
      <w:r>
        <w:t>ДО</w:t>
      </w:r>
      <w:proofErr w:type="gramEnd"/>
      <w:r>
        <w:t xml:space="preserve">)». </w:t>
      </w:r>
    </w:p>
    <w:p w:rsidR="00000000" w:rsidRDefault="0094061B">
      <w:pPr>
        <w:pStyle w:val="a3"/>
      </w:pPr>
      <w:r>
        <w:lastRenderedPageBreak/>
        <w:t xml:space="preserve">Начальная (максимальная) цена договора: 4 937 406.70 российских рублей (четыре миллиона девятьсот тридцать семь тысяч четыреста шесть рублей 70 копеек) включая НДС. </w:t>
      </w:r>
    </w:p>
    <w:p w:rsidR="00000000" w:rsidRDefault="0094061B">
      <w:pPr>
        <w:pStyle w:val="a3"/>
      </w:pPr>
      <w:r>
        <w:t>Срок исполнения договора: Начало работ: в течение 5 д</w:t>
      </w:r>
      <w:r>
        <w:t>ней с момента подписания договора. Окончание работ: 31.12.2015 г. (в соответствии с графиком производства работ</w:t>
      </w:r>
      <w:proofErr w:type="gramStart"/>
      <w:r>
        <w:t xml:space="preserve">).. </w:t>
      </w:r>
      <w:proofErr w:type="gramEnd"/>
    </w:p>
    <w:p w:rsidR="00000000" w:rsidRDefault="0094061B">
      <w:pPr>
        <w:pStyle w:val="a3"/>
      </w:pPr>
      <w:r>
        <w:t>Извещение о проведении запроса предложений и документации по запросу предложений опубликованы «29» апреля 2015 года в информационно-телекомм</w:t>
      </w:r>
      <w:r>
        <w:t xml:space="preserve">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№150429/0653/020,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№R026991. </w:t>
      </w:r>
    </w:p>
    <w:p w:rsidR="00000000" w:rsidRDefault="0094061B">
      <w:pPr>
        <w:pStyle w:val="a3"/>
      </w:pPr>
      <w:r>
        <w:t>Заседание закупочной комиссии проводится в очной форме в 12</w:t>
      </w:r>
      <w:r>
        <w:t>:00</w:t>
      </w:r>
      <w:r>
        <w:t xml:space="preserve">:00 (время московское) «15» мая 2015 года, по адресу: 347388, Ростовская обл., г. Волгодонск-28, Старое здание дирекции </w:t>
      </w:r>
      <w:proofErr w:type="spellStart"/>
      <w:r>
        <w:t>Волгодо</w:t>
      </w:r>
      <w:r>
        <w:t>нской</w:t>
      </w:r>
      <w:proofErr w:type="spellEnd"/>
      <w:r>
        <w:t xml:space="preserve">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94061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33"/>
        <w:gridCol w:w="6212"/>
      </w:tblGrid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6" w:history="1">
              <w:r w:rsidRPr="00804D1C">
                <w:rPr>
                  <w:rStyle w:val="a4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7" w:history="1">
              <w:r w:rsidRPr="00804D1C">
                <w:rPr>
                  <w:rStyle w:val="a4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</w:tr>
      <w:tr w:rsidR="0094061B" w:rsidRPr="00804D1C" w:rsidTr="0094061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8" w:history="1">
              <w:r w:rsidRPr="00804D1C">
                <w:rPr>
                  <w:rStyle w:val="a4"/>
                  <w:b/>
                  <w:bCs/>
                  <w:color w:val="auto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9" w:history="1"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Карибов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</w:t>
              </w:r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Садияр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</w:t>
              </w:r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Бабаевич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10" w:history="1">
              <w:r w:rsidRPr="00804D1C">
                <w:rPr>
                  <w:rStyle w:val="a4"/>
                  <w:color w:val="auto"/>
                  <w:u w:val="none"/>
                </w:rPr>
                <w:t>Директор ООО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11" w:history="1">
              <w:hyperlink r:id="rId12" w:history="1">
                <w:hyperlink r:id="rId13" w:history="1">
                  <w:r w:rsidRPr="0051230D">
                    <w:rPr>
                      <w:rStyle w:val="a4"/>
                      <w:b/>
                      <w:color w:val="auto"/>
                      <w:u w:val="none"/>
                    </w:rPr>
                    <w:t xml:space="preserve">Заместитель председателя </w:t>
                  </w:r>
                  <w:r w:rsidRPr="0051230D">
                    <w:rPr>
                      <w:rStyle w:val="a4"/>
                      <w:b/>
                      <w:bCs/>
                      <w:color w:val="auto"/>
                      <w:u w:val="none"/>
                    </w:rPr>
                    <w:t xml:space="preserve">закупочной </w:t>
                  </w:r>
                  <w:r w:rsidRPr="0051230D">
                    <w:rPr>
                      <w:rStyle w:val="a4"/>
                      <w:b/>
                      <w:color w:val="auto"/>
                      <w:u w:val="none"/>
                    </w:rPr>
                    <w:t>комиссии:</w:t>
                  </w:r>
                </w:hyperlink>
              </w:hyperlink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14" w:history="1"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Старостенко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Александр Валерьевич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15" w:history="1">
              <w:r w:rsidRPr="00804D1C">
                <w:rPr>
                  <w:rStyle w:val="a4"/>
                  <w:color w:val="auto"/>
                  <w:u w:val="none"/>
                </w:rPr>
                <w:t>И.о. главного инженер</w:t>
              </w:r>
              <w:proofErr w:type="gramStart"/>
              <w:r w:rsidRPr="00804D1C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04D1C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6" w:history="1">
              <w:r w:rsidRPr="00804D1C">
                <w:rPr>
                  <w:rStyle w:val="a4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17" w:history="1"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Мамолин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Александр Иванович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18" w:history="1">
              <w:r w:rsidRPr="00804D1C">
                <w:rPr>
                  <w:rStyle w:val="a4"/>
                  <w:color w:val="auto"/>
                  <w:u w:val="none"/>
                </w:rPr>
                <w:t xml:space="preserve">Руководитель проекта </w:t>
              </w:r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РоАЭС</w:t>
              </w:r>
              <w:proofErr w:type="spellEnd"/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19" w:history="1">
              <w:r w:rsidRPr="00804D1C">
                <w:rPr>
                  <w:rStyle w:val="a4"/>
                  <w:color w:val="auto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0" w:history="1">
              <w:r w:rsidRPr="00804D1C">
                <w:rPr>
                  <w:rStyle w:val="a4"/>
                  <w:color w:val="auto"/>
                  <w:u w:val="none"/>
                </w:rPr>
                <w:t>Главный бухгалтер ООО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1" w:history="1">
              <w:r w:rsidRPr="00804D1C">
                <w:rPr>
                  <w:rStyle w:val="a4"/>
                  <w:color w:val="auto"/>
                  <w:u w:val="none"/>
                </w:rPr>
                <w:t>Похвала Ольга Юрьевна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2" w:history="1">
              <w:r w:rsidRPr="00804D1C">
                <w:rPr>
                  <w:rStyle w:val="a4"/>
                  <w:color w:val="auto"/>
                  <w:u w:val="none"/>
                </w:rPr>
                <w:t>Начальник планово-экономического отдел</w:t>
              </w:r>
              <w:proofErr w:type="gramStart"/>
              <w:r w:rsidRPr="00804D1C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04D1C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3" w:history="1">
              <w:r w:rsidRPr="00804D1C">
                <w:rPr>
                  <w:rStyle w:val="a4"/>
                  <w:color w:val="auto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4" w:history="1">
              <w:r w:rsidRPr="00804D1C">
                <w:rPr>
                  <w:rStyle w:val="a4"/>
                  <w:color w:val="auto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5" w:history="1"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Гембицкий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Роман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6" w:history="1">
              <w:r w:rsidRPr="00804D1C">
                <w:rPr>
                  <w:rStyle w:val="a4"/>
                  <w:color w:val="auto"/>
                  <w:u w:val="none"/>
                </w:rPr>
                <w:t>Начальник производственного отдел</w:t>
              </w:r>
              <w:proofErr w:type="gramStart"/>
              <w:r w:rsidRPr="00804D1C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04D1C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7" w:history="1"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Шаповалова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Марина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8" w:history="1">
              <w:r w:rsidRPr="00804D1C">
                <w:rPr>
                  <w:rStyle w:val="a4"/>
                  <w:color w:val="auto"/>
                  <w:u w:val="none"/>
                </w:rPr>
                <w:t>Начальник юридического отдела "ООО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29" w:history="1"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Сатлер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Антонина Ивановна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30" w:history="1">
              <w:r w:rsidRPr="00804D1C">
                <w:rPr>
                  <w:rStyle w:val="a4"/>
                  <w:color w:val="auto"/>
                  <w:u w:val="none"/>
                </w:rPr>
                <w:t>Начальник сметного отдел</w:t>
              </w:r>
              <w:proofErr w:type="gramStart"/>
              <w:r w:rsidRPr="00804D1C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04D1C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31" w:history="1"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Шахбазов</w:t>
              </w:r>
              <w:proofErr w:type="spellEnd"/>
              <w:r w:rsidRPr="00804D1C">
                <w:rPr>
                  <w:rStyle w:val="a4"/>
                  <w:color w:val="auto"/>
                  <w:u w:val="none"/>
                </w:rPr>
                <w:t xml:space="preserve"> Малик </w:t>
              </w:r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Шахбазович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32" w:history="1">
              <w:r w:rsidRPr="00804D1C">
                <w:rPr>
                  <w:rStyle w:val="a4"/>
                  <w:color w:val="auto"/>
                  <w:u w:val="none"/>
                </w:rPr>
                <w:t xml:space="preserve">Руководитель проекта </w:t>
              </w:r>
              <w:proofErr w:type="spellStart"/>
              <w:r w:rsidRPr="00804D1C">
                <w:rPr>
                  <w:rStyle w:val="a4"/>
                  <w:color w:val="auto"/>
                  <w:u w:val="none"/>
                </w:rPr>
                <w:t>РоАЭС</w:t>
              </w:r>
              <w:proofErr w:type="spellEnd"/>
            </w:hyperlink>
          </w:p>
        </w:tc>
      </w:tr>
      <w:tr w:rsidR="0094061B" w:rsidRPr="00804D1C" w:rsidTr="0094061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33" w:history="1">
              <w:r w:rsidRPr="00804D1C">
                <w:rPr>
                  <w:rStyle w:val="a4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94061B" w:rsidRPr="00804D1C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34" w:history="1">
              <w:r>
                <w:rPr>
                  <w:rStyle w:val="a4"/>
                  <w:color w:val="auto"/>
                  <w:u w:val="none"/>
                </w:rPr>
                <w:t>Кораблина</w:t>
              </w:r>
            </w:hyperlink>
            <w:r>
              <w:t xml:space="preserve"> Лилия </w:t>
            </w:r>
            <w:proofErr w:type="spellStart"/>
            <w:r>
              <w:t>Рамильевна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04D1C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35" w:history="1">
              <w:r w:rsidRPr="00804D1C">
                <w:rPr>
                  <w:rStyle w:val="a4"/>
                  <w:color w:val="auto"/>
                  <w:u w:val="none"/>
                </w:rPr>
                <w:t>Ведущий юрисконсульт юридического отдел</w:t>
              </w:r>
              <w:proofErr w:type="gramStart"/>
              <w:r w:rsidRPr="00804D1C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04D1C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</w:tr>
    </w:tbl>
    <w:p w:rsidR="0094061B" w:rsidRDefault="0094061B">
      <w:pPr>
        <w:pStyle w:val="3"/>
        <w:rPr>
          <w:rFonts w:eastAsia="Times New Roman"/>
        </w:rPr>
      </w:pPr>
    </w:p>
    <w:p w:rsidR="00000000" w:rsidRDefault="0094061B">
      <w:pPr>
        <w:pStyle w:val="a3"/>
      </w:pPr>
      <w:r>
        <w:lastRenderedPageBreak/>
        <w:t xml:space="preserve">Заседание проводится в присутствии 11 из 12 членов закупочной комиссии. </w:t>
      </w:r>
      <w:r>
        <w:br/>
        <w:t xml:space="preserve">Кворум имеется. </w:t>
      </w:r>
    </w:p>
    <w:p w:rsidR="00000000" w:rsidRDefault="009406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«15» мая 2015 были поданы заявки на участие в запросе предложений следующи</w:t>
      </w:r>
      <w:r>
        <w:rPr>
          <w:rFonts w:eastAsia="Times New Roman"/>
        </w:rPr>
        <w:t xml:space="preserve">ми участниками запроса предложений: </w:t>
      </w:r>
    </w:p>
    <w:tbl>
      <w:tblPr>
        <w:tblW w:w="5000" w:type="pct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857"/>
        <w:gridCol w:w="4017"/>
      </w:tblGrid>
      <w:tr w:rsidR="00000000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9406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2752_R026991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ООО "Корпорация Акционерной Компании "</w:t>
            </w:r>
            <w:proofErr w:type="spellStart"/>
            <w:r>
              <w:rPr>
                <w:rFonts w:eastAsia="Times New Roman"/>
              </w:rPr>
              <w:t>Электросевкавмонтаж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2312065504</w:t>
            </w:r>
            <w:r>
              <w:rPr>
                <w:rFonts w:eastAsia="Times New Roman"/>
              </w:rPr>
              <w:br/>
              <w:t>Юридический адрес: 350911, Россия, Краснодарский край, Краснодар, Трамвайная, 5, ОКАТО 03401000000</w:t>
            </w:r>
            <w:r>
              <w:rPr>
                <w:rFonts w:eastAsia="Times New Roman"/>
              </w:rPr>
              <w:br/>
              <w:t>Фактический адрес: 350911, Россия, Краснодарский край, Краснодар, Т</w:t>
            </w:r>
            <w:r>
              <w:rPr>
                <w:rFonts w:eastAsia="Times New Roman"/>
              </w:rPr>
              <w:t xml:space="preserve">рамвайная, 5, ОКАТО 03401000000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40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4 818 881.75 (четыре миллиона восемьсот восемнадцать тысяч восемьсот восемьдесят один рубль 75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4947069431.68</w:t>
            </w:r>
          </w:p>
        </w:tc>
      </w:tr>
    </w:tbl>
    <w:p w:rsidR="00000000" w:rsidRDefault="009406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</w:t>
      </w:r>
      <w:r>
        <w:rPr>
          <w:rFonts w:eastAsia="Times New Roman"/>
        </w:rPr>
        <w:t xml:space="preserve">е в запросе предложений на отборочной стадии закупочной комиссией были приняты следующие решения: </w:t>
      </w:r>
    </w:p>
    <w:p w:rsidR="00000000" w:rsidRDefault="009406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</w:t>
      </w:r>
      <w:r>
        <w:rPr>
          <w:rFonts w:eastAsia="Times New Roman"/>
        </w:rPr>
        <w:t xml:space="preserve">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94061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"Корпорация Акционерной Компании "</w:t>
      </w:r>
      <w:proofErr w:type="spellStart"/>
      <w:r>
        <w:rPr>
          <w:rFonts w:eastAsia="Times New Roman"/>
        </w:rPr>
        <w:t>Электросевкавмонтаж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ООО "Корпорация АК "ЭСКМ" </w:t>
      </w:r>
    </w:p>
    <w:p w:rsidR="0094061B" w:rsidRDefault="0094061B" w:rsidP="0094061B">
      <w:pPr>
        <w:spacing w:before="100" w:beforeAutospacing="1" w:after="100" w:afterAutospacing="1"/>
        <w:ind w:left="2160"/>
        <w:rPr>
          <w:rFonts w:eastAsia="Times New Roman"/>
        </w:rPr>
      </w:pPr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>«против» – 0 голосов;</w:t>
      </w:r>
      <w:r>
        <w:br/>
        <w:t>«воздержался» – 0 голосов.</w:t>
      </w:r>
    </w:p>
    <w:p w:rsidR="00000000" w:rsidRDefault="0094061B">
      <w:pPr>
        <w:pStyle w:val="a3"/>
      </w:pPr>
      <w:r>
        <w:t>В связи с тем, что по результатам рассмот</w:t>
      </w:r>
      <w:r>
        <w:t xml:space="preserve">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94061B">
      <w:pPr>
        <w:pStyle w:val="a3"/>
      </w:pPr>
      <w:r>
        <w:t>Заказчик ООО «СМУ</w:t>
      </w:r>
      <w:r>
        <w:t xml:space="preserve"> №1» вправе принять решение о заключении договора с участником запроса предложений ООО "Корпорация Акционерной Компании "</w:t>
      </w:r>
      <w:proofErr w:type="spellStart"/>
      <w:r>
        <w:t>Электросевкавмонтаж</w:t>
      </w:r>
      <w:proofErr w:type="spellEnd"/>
      <w:r>
        <w:t xml:space="preserve">" на условиях, указанных в заявке на участие в запросе предложений. </w:t>
      </w:r>
    </w:p>
    <w:p w:rsidR="0094061B" w:rsidRDefault="0094061B" w:rsidP="0094061B">
      <w:pPr>
        <w:pStyle w:val="a3"/>
      </w:pPr>
      <w:r w:rsidRPr="004749EB">
        <w:lastRenderedPageBreak/>
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</w:t>
      </w:r>
      <w:r>
        <w:t>конкурс</w:t>
      </w:r>
      <w:proofErr w:type="gramStart"/>
      <w:r>
        <w:t>а ООО</w:t>
      </w:r>
      <w:proofErr w:type="gramEnd"/>
      <w:r>
        <w:t xml:space="preserve"> "Корпорация Акционерной Компании "</w:t>
      </w:r>
      <w:proofErr w:type="spellStart"/>
      <w:r>
        <w:t>Электросевкавмонтаж</w:t>
      </w:r>
      <w:proofErr w:type="spellEnd"/>
      <w:r>
        <w:t>»</w:t>
      </w:r>
    </w:p>
    <w:p w:rsidR="0094061B" w:rsidRDefault="0094061B" w:rsidP="0094061B">
      <w:pPr>
        <w:spacing w:before="100" w:beforeAutospacing="1" w:after="100" w:afterAutospacing="1"/>
        <w:ind w:left="2127"/>
      </w:pPr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>«против» – 0 голосов;</w:t>
      </w:r>
      <w:r>
        <w:br/>
        <w:t>«воздержался» – 0 голосов.</w:t>
      </w:r>
    </w:p>
    <w:p w:rsidR="0094061B" w:rsidRPr="0051230D" w:rsidRDefault="0094061B" w:rsidP="0094061B">
      <w:pPr>
        <w:spacing w:before="100" w:beforeAutospacing="1" w:after="100" w:afterAutospacing="1"/>
        <w:ind w:left="2127"/>
      </w:pPr>
    </w:p>
    <w:p w:rsidR="00000000" w:rsidRDefault="0094061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127" w:type="pct"/>
        <w:tblInd w:w="-239" w:type="dxa"/>
        <w:tblLook w:val="04A0"/>
      </w:tblPr>
      <w:tblGrid>
        <w:gridCol w:w="3190"/>
        <w:gridCol w:w="4750"/>
        <w:gridCol w:w="1745"/>
      </w:tblGrid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36" w:history="1">
              <w:r w:rsidRPr="008C007E">
                <w:rPr>
                  <w:rStyle w:val="a4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37" w:history="1">
              <w:r w:rsidRPr="008C007E">
                <w:rPr>
                  <w:rStyle w:val="a4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38" w:history="1">
              <w:r w:rsidRPr="008C007E">
                <w:rPr>
                  <w:rStyle w:val="a4"/>
                  <w:b/>
                  <w:bCs/>
                  <w:color w:val="auto"/>
                  <w:u w:val="none"/>
                </w:rPr>
                <w:t>Подпись</w:t>
              </w:r>
            </w:hyperlink>
          </w:p>
        </w:tc>
      </w:tr>
      <w:tr w:rsidR="0094061B" w:rsidRPr="008C007E" w:rsidTr="0094061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39" w:history="1">
              <w:r w:rsidRPr="008C007E">
                <w:rPr>
                  <w:rStyle w:val="a4"/>
                  <w:b/>
                  <w:bCs/>
                  <w:color w:val="auto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40" w:history="1"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Карибов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</w:t>
              </w:r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Садияр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</w:t>
              </w:r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Бабаевич</w:t>
              </w:r>
              <w:proofErr w:type="spellEnd"/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41" w:history="1">
              <w:r w:rsidRPr="008C007E">
                <w:rPr>
                  <w:rStyle w:val="a4"/>
                  <w:color w:val="auto"/>
                  <w:u w:val="none"/>
                </w:rPr>
                <w:t>Директор ООО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r w:rsidRPr="0051230D">
                    <w:rPr>
                      <w:rStyle w:val="a4"/>
                      <w:b/>
                      <w:color w:val="auto"/>
                      <w:u w:val="none"/>
                    </w:rPr>
                    <w:t xml:space="preserve">Заместитель председателя </w:t>
                  </w:r>
                  <w:r w:rsidRPr="0051230D">
                    <w:rPr>
                      <w:rStyle w:val="a4"/>
                      <w:b/>
                      <w:bCs/>
                      <w:color w:val="auto"/>
                      <w:u w:val="none"/>
                    </w:rPr>
                    <w:t xml:space="preserve">закупочной </w:t>
                  </w:r>
                  <w:r w:rsidRPr="0051230D">
                    <w:rPr>
                      <w:rStyle w:val="a4"/>
                      <w:b/>
                      <w:color w:val="auto"/>
                      <w:u w:val="none"/>
                    </w:rPr>
                    <w:t>комиссии:</w:t>
                  </w:r>
                </w:hyperlink>
              </w:hyperlink>
            </w:hyperlink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45" w:history="1"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Старостенко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Александр Валерьевич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46" w:history="1">
              <w:r w:rsidRPr="008C007E">
                <w:rPr>
                  <w:rStyle w:val="a4"/>
                  <w:color w:val="auto"/>
                  <w:u w:val="none"/>
                </w:rPr>
                <w:t>И.о. главного инженер</w:t>
              </w:r>
              <w:proofErr w:type="gramStart"/>
              <w:r w:rsidRPr="008C007E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C007E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47" w:history="1">
              <w:r w:rsidRPr="008C007E">
                <w:rPr>
                  <w:rStyle w:val="a4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48" w:history="1"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Мамолин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Александр Иванович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49" w:history="1">
              <w:r w:rsidRPr="008C007E">
                <w:rPr>
                  <w:rStyle w:val="a4"/>
                  <w:color w:val="auto"/>
                  <w:u w:val="none"/>
                </w:rPr>
                <w:t xml:space="preserve">Руководитель проекта </w:t>
              </w:r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РоАЭС</w:t>
              </w:r>
              <w:proofErr w:type="spellEnd"/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0" w:history="1">
              <w:r w:rsidRPr="008C007E">
                <w:rPr>
                  <w:rStyle w:val="a4"/>
                  <w:color w:val="auto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1" w:history="1">
              <w:r w:rsidRPr="008C007E">
                <w:rPr>
                  <w:rStyle w:val="a4"/>
                  <w:color w:val="auto"/>
                  <w:u w:val="none"/>
                </w:rPr>
                <w:t>Главный бухгалтер ООО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2" w:history="1">
              <w:r w:rsidRPr="008C007E">
                <w:rPr>
                  <w:rStyle w:val="a4"/>
                  <w:color w:val="auto"/>
                  <w:u w:val="none"/>
                </w:rPr>
                <w:t>Похвала Ольга Юрьевна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3" w:history="1">
              <w:r w:rsidRPr="008C007E">
                <w:rPr>
                  <w:rStyle w:val="a4"/>
                  <w:color w:val="auto"/>
                  <w:u w:val="none"/>
                </w:rPr>
                <w:t>Начальник планово-экономического отдел</w:t>
              </w:r>
              <w:proofErr w:type="gramStart"/>
              <w:r w:rsidRPr="008C007E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C007E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4" w:history="1">
              <w:r w:rsidRPr="008C007E">
                <w:rPr>
                  <w:rStyle w:val="a4"/>
                  <w:color w:val="auto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5" w:history="1">
              <w:r w:rsidRPr="008C007E">
                <w:rPr>
                  <w:rStyle w:val="a4"/>
                  <w:color w:val="auto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6" w:history="1"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Гембицкий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Роман Александрович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7" w:history="1">
              <w:r w:rsidRPr="008C007E">
                <w:rPr>
                  <w:rStyle w:val="a4"/>
                  <w:color w:val="auto"/>
                  <w:u w:val="none"/>
                </w:rPr>
                <w:t>Начальник производственного отдел</w:t>
              </w:r>
              <w:proofErr w:type="gramStart"/>
              <w:r w:rsidRPr="008C007E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C007E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8" w:history="1"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Шаповалова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Марина Владимировна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59" w:history="1">
              <w:r w:rsidRPr="008C007E">
                <w:rPr>
                  <w:rStyle w:val="a4"/>
                  <w:color w:val="auto"/>
                  <w:u w:val="none"/>
                </w:rPr>
                <w:t>Начальник юридического отдела "ООО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60" w:history="1"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Сатлер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Антонина Ивановна</w:t>
              </w:r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61" w:history="1">
              <w:r w:rsidRPr="008C007E">
                <w:rPr>
                  <w:rStyle w:val="a4"/>
                  <w:color w:val="auto"/>
                  <w:u w:val="none"/>
                </w:rPr>
                <w:t>Начальник сметного отдел</w:t>
              </w:r>
              <w:proofErr w:type="gramStart"/>
              <w:r w:rsidRPr="008C007E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C007E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62" w:history="1"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Шахбазов</w:t>
              </w:r>
              <w:proofErr w:type="spellEnd"/>
              <w:r w:rsidRPr="008C007E">
                <w:rPr>
                  <w:rStyle w:val="a4"/>
                  <w:color w:val="auto"/>
                  <w:u w:val="none"/>
                </w:rPr>
                <w:t xml:space="preserve"> Малик </w:t>
              </w:r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Шахбазович</w:t>
              </w:r>
              <w:proofErr w:type="spellEnd"/>
            </w:hyperlink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63" w:history="1">
              <w:r w:rsidRPr="008C007E">
                <w:rPr>
                  <w:rStyle w:val="a4"/>
                  <w:color w:val="auto"/>
                  <w:u w:val="none"/>
                </w:rPr>
                <w:t xml:space="preserve">Руководитель проекта </w:t>
              </w:r>
              <w:proofErr w:type="spellStart"/>
              <w:r w:rsidRPr="008C007E">
                <w:rPr>
                  <w:rStyle w:val="a4"/>
                  <w:color w:val="auto"/>
                  <w:u w:val="none"/>
                </w:rPr>
                <w:t>РоАЭС</w:t>
              </w:r>
              <w:proofErr w:type="spellEnd"/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  <w:tr w:rsidR="0094061B" w:rsidRPr="008C007E" w:rsidTr="0094061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64" w:history="1">
              <w:r w:rsidRPr="008C007E">
                <w:rPr>
                  <w:rStyle w:val="a4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94061B" w:rsidRPr="008C007E" w:rsidTr="0094061B">
        <w:tc>
          <w:tcPr>
            <w:tcW w:w="1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65" w:history="1">
              <w:r>
                <w:rPr>
                  <w:rStyle w:val="a4"/>
                  <w:color w:val="auto"/>
                  <w:u w:val="none"/>
                </w:rPr>
                <w:t>Кораблина</w:t>
              </w:r>
            </w:hyperlink>
            <w:r>
              <w:t xml:space="preserve"> Лилия </w:t>
            </w:r>
            <w:proofErr w:type="spellStart"/>
            <w:r>
              <w:t>Рамильевна</w:t>
            </w:r>
            <w:proofErr w:type="spellEnd"/>
          </w:p>
        </w:tc>
        <w:tc>
          <w:tcPr>
            <w:tcW w:w="2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rStyle w:val="a4"/>
                <w:color w:val="auto"/>
                <w:u w:val="none"/>
              </w:rPr>
            </w:pPr>
            <w:hyperlink r:id="rId66" w:history="1">
              <w:r w:rsidRPr="008C007E">
                <w:rPr>
                  <w:rStyle w:val="a4"/>
                  <w:color w:val="auto"/>
                  <w:u w:val="none"/>
                </w:rPr>
                <w:t>Ведущий юрисконсульт юридического отдел</w:t>
              </w:r>
              <w:proofErr w:type="gramStart"/>
              <w:r w:rsidRPr="008C007E">
                <w:rPr>
                  <w:rStyle w:val="a4"/>
                  <w:color w:val="auto"/>
                  <w:u w:val="none"/>
                </w:rPr>
                <w:t>а ООО</w:t>
              </w:r>
              <w:proofErr w:type="gramEnd"/>
              <w:r w:rsidRPr="008C007E">
                <w:rPr>
                  <w:rStyle w:val="a4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61B" w:rsidRPr="008C007E" w:rsidRDefault="0094061B" w:rsidP="00C87798">
            <w:pPr>
              <w:rPr>
                <w:sz w:val="20"/>
                <w:szCs w:val="20"/>
              </w:rPr>
            </w:pPr>
          </w:p>
        </w:tc>
      </w:tr>
    </w:tbl>
    <w:p w:rsidR="00000000" w:rsidRDefault="0094061B">
      <w:pPr>
        <w:rPr>
          <w:rFonts w:eastAsia="Times New Roman"/>
        </w:rPr>
      </w:pPr>
    </w:p>
    <w:p w:rsidR="0094061B" w:rsidRDefault="0094061B">
      <w:pPr>
        <w:rPr>
          <w:rFonts w:eastAsia="Times New Roman"/>
        </w:rPr>
      </w:pPr>
    </w:p>
    <w:sectPr w:rsidR="00940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796"/>
    <w:multiLevelType w:val="multilevel"/>
    <w:tmpl w:val="BB7E7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11175"/>
    <w:multiLevelType w:val="multilevel"/>
    <w:tmpl w:val="AC34B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4061B"/>
    <w:rsid w:val="00940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theme" Target="theme/theme1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504290653020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1061</Words>
  <Characters>9303</Characters>
  <Application>Microsoft Office Word</Application>
  <DocSecurity>0</DocSecurity>
  <Lines>77</Lines>
  <Paragraphs>20</Paragraphs>
  <ScaleCrop>false</ScaleCrop>
  <Company/>
  <LinksUpToDate>false</LinksUpToDate>
  <CharactersWithSpaces>10344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2</cp:revision>
  <dcterms:created xsi:type="dcterms:W3CDTF">2015-06-08T13:36:00Z</dcterms:created>
  <dcterms:modified xsi:type="dcterms:W3CDTF">2015-06-08T13:36:00Z</dcterms:modified>
</cp:coreProperties>
</file>