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4353" w:type="dxa"/>
        <w:jc w:val="right"/>
        <w:tblLook w:val="04A0"/>
      </w:tblPr>
      <w:tblGrid>
        <w:gridCol w:w="4353"/>
      </w:tblGrid>
      <w:tr w:rsidR="0068292E" w:rsidRPr="0068292E" w:rsidTr="00A57D52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68292E" w:rsidRPr="0068292E" w:rsidRDefault="0068292E" w:rsidP="00587915">
            <w:pPr>
              <w:shd w:val="clear" w:color="auto" w:fill="FFFFFF"/>
              <w:spacing w:after="0" w:line="240" w:lineRule="auto"/>
              <w:ind w:right="-108"/>
              <w:jc w:val="both"/>
              <w:rPr>
                <w:rFonts w:ascii="Times New Roman" w:hAnsi="Times New Roman" w:cs="Times New Roman"/>
                <w:b/>
                <w:bCs/>
                <w:sz w:val="28"/>
              </w:rPr>
            </w:pPr>
            <w:r w:rsidRPr="0068292E">
              <w:rPr>
                <w:rFonts w:ascii="Times New Roman" w:hAnsi="Times New Roman" w:cs="Times New Roman"/>
                <w:b/>
                <w:bCs/>
                <w:sz w:val="28"/>
              </w:rPr>
              <w:t>УТВЕРЖДЕНО</w:t>
            </w:r>
          </w:p>
        </w:tc>
      </w:tr>
      <w:tr w:rsidR="0068292E" w:rsidRPr="0068292E" w:rsidTr="00A57D52">
        <w:trPr>
          <w:trHeight w:val="705"/>
          <w:jc w:val="right"/>
        </w:trPr>
        <w:tc>
          <w:tcPr>
            <w:tcW w:w="4353" w:type="dxa"/>
          </w:tcPr>
          <w:p w:rsidR="0068292E" w:rsidRPr="0068292E" w:rsidRDefault="0068292E" w:rsidP="0058791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8292E">
              <w:rPr>
                <w:rFonts w:ascii="Times New Roman" w:hAnsi="Times New Roman" w:cs="Times New Roman"/>
              </w:rPr>
              <w:t>Генеральный директор</w:t>
            </w:r>
          </w:p>
          <w:p w:rsidR="0068292E" w:rsidRPr="0068292E" w:rsidRDefault="0068292E" w:rsidP="0058791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68292E" w:rsidRPr="0068292E" w:rsidRDefault="0068292E" w:rsidP="0058791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8292E">
              <w:rPr>
                <w:rFonts w:ascii="Times New Roman" w:hAnsi="Times New Roman" w:cs="Times New Roman"/>
              </w:rPr>
              <w:t>________________________ В.В. Рукша</w:t>
            </w:r>
          </w:p>
          <w:p w:rsidR="0068292E" w:rsidRPr="0068292E" w:rsidRDefault="0068292E" w:rsidP="00587915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68292E" w:rsidRPr="0068292E" w:rsidRDefault="0068292E" w:rsidP="0068048F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68292E">
              <w:rPr>
                <w:rFonts w:ascii="Times New Roman" w:hAnsi="Times New Roman" w:cs="Times New Roman"/>
              </w:rPr>
              <w:t>«</w:t>
            </w:r>
            <w:r w:rsidR="00853590">
              <w:rPr>
                <w:rFonts w:ascii="Times New Roman" w:hAnsi="Times New Roman" w:cs="Times New Roman"/>
              </w:rPr>
              <w:t>27</w:t>
            </w:r>
            <w:r w:rsidRPr="0068292E">
              <w:rPr>
                <w:rFonts w:ascii="Times New Roman" w:hAnsi="Times New Roman" w:cs="Times New Roman"/>
              </w:rPr>
              <w:t xml:space="preserve">» </w:t>
            </w:r>
            <w:r w:rsidR="00907304">
              <w:rPr>
                <w:rFonts w:ascii="Times New Roman" w:hAnsi="Times New Roman" w:cs="Times New Roman"/>
              </w:rPr>
              <w:t>февраля</w:t>
            </w:r>
            <w:r w:rsidR="007147D4">
              <w:rPr>
                <w:rFonts w:ascii="Times New Roman" w:hAnsi="Times New Roman" w:cs="Times New Roman"/>
              </w:rPr>
              <w:t xml:space="preserve"> </w:t>
            </w:r>
            <w:r w:rsidR="00907304">
              <w:rPr>
                <w:rFonts w:ascii="Times New Roman" w:hAnsi="Times New Roman" w:cs="Times New Roman"/>
              </w:rPr>
              <w:t>2015</w:t>
            </w:r>
            <w:r w:rsidRPr="0068292E">
              <w:rPr>
                <w:rFonts w:ascii="Times New Roman" w:hAnsi="Times New Roman" w:cs="Times New Roman"/>
              </w:rPr>
              <w:t xml:space="preserve"> года</w:t>
            </w:r>
          </w:p>
        </w:tc>
      </w:tr>
    </w:tbl>
    <w:p w:rsidR="0068292E" w:rsidRDefault="0068292E" w:rsidP="005879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292E" w:rsidRDefault="0068292E" w:rsidP="005879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87915" w:rsidRDefault="00587915" w:rsidP="005879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5742C8" w:rsidRPr="003308C3" w:rsidRDefault="003308C3" w:rsidP="0058791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3308C3">
        <w:rPr>
          <w:rFonts w:ascii="Times New Roman" w:hAnsi="Times New Roman" w:cs="Times New Roman"/>
          <w:sz w:val="24"/>
          <w:szCs w:val="24"/>
        </w:rPr>
        <w:t>ЦЕНОВОЙ АНАЛИЗ</w:t>
      </w:r>
    </w:p>
    <w:p w:rsidR="001D0387" w:rsidRPr="004608AE" w:rsidRDefault="003308C3" w:rsidP="008B2568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3B1B48">
        <w:rPr>
          <w:rFonts w:ascii="Times New Roman" w:hAnsi="Times New Roman" w:cs="Times New Roman"/>
          <w:sz w:val="20"/>
          <w:szCs w:val="20"/>
        </w:rPr>
        <w:t>в соответствии с Методическими указаниями атомной отрасли по расчету начальных (максимальных) цен договоров при проведении закупок (далее – Методика) для получения достоверной информации о дейс</w:t>
      </w:r>
      <w:r w:rsidRPr="003B1B48">
        <w:rPr>
          <w:rFonts w:ascii="Times New Roman" w:hAnsi="Times New Roman" w:cs="Times New Roman"/>
          <w:sz w:val="20"/>
          <w:szCs w:val="20"/>
        </w:rPr>
        <w:t>т</w:t>
      </w:r>
      <w:r w:rsidRPr="003B1B48">
        <w:rPr>
          <w:rFonts w:ascii="Times New Roman" w:hAnsi="Times New Roman" w:cs="Times New Roman"/>
          <w:sz w:val="20"/>
          <w:szCs w:val="20"/>
        </w:rPr>
        <w:t xml:space="preserve">вующих ценах </w:t>
      </w:r>
      <w:r w:rsidR="00CC0E08">
        <w:rPr>
          <w:rFonts w:ascii="Times New Roman" w:hAnsi="Times New Roman" w:cs="Times New Roman"/>
          <w:b/>
          <w:sz w:val="20"/>
          <w:szCs w:val="20"/>
        </w:rPr>
        <w:t xml:space="preserve">на выполнение работ по замене дверей в зданиях ФГУП «Атомфлот» на </w:t>
      </w:r>
      <w:r w:rsidR="004608AE">
        <w:rPr>
          <w:rFonts w:ascii="Times New Roman" w:hAnsi="Times New Roman" w:cs="Times New Roman"/>
          <w:b/>
          <w:sz w:val="20"/>
          <w:szCs w:val="20"/>
        </w:rPr>
        <w:t xml:space="preserve"> противоп</w:t>
      </w:r>
      <w:r w:rsidR="004608AE">
        <w:rPr>
          <w:rFonts w:ascii="Times New Roman" w:hAnsi="Times New Roman" w:cs="Times New Roman"/>
          <w:b/>
          <w:sz w:val="20"/>
          <w:szCs w:val="20"/>
        </w:rPr>
        <w:t>о</w:t>
      </w:r>
      <w:r w:rsidR="004608AE">
        <w:rPr>
          <w:rFonts w:ascii="Times New Roman" w:hAnsi="Times New Roman" w:cs="Times New Roman"/>
          <w:b/>
          <w:sz w:val="20"/>
          <w:szCs w:val="20"/>
        </w:rPr>
        <w:t>жар</w:t>
      </w:r>
      <w:r w:rsidR="00CC0E08">
        <w:rPr>
          <w:rFonts w:ascii="Times New Roman" w:hAnsi="Times New Roman" w:cs="Times New Roman"/>
          <w:b/>
          <w:sz w:val="20"/>
          <w:szCs w:val="20"/>
        </w:rPr>
        <w:t>ные</w:t>
      </w:r>
      <w:r w:rsidR="004608AE">
        <w:rPr>
          <w:rFonts w:ascii="Times New Roman" w:hAnsi="Times New Roman" w:cs="Times New Roman"/>
          <w:b/>
          <w:sz w:val="20"/>
          <w:szCs w:val="20"/>
        </w:rPr>
        <w:t xml:space="preserve"> две</w:t>
      </w:r>
      <w:r w:rsidR="00CC0E08">
        <w:rPr>
          <w:rFonts w:ascii="Times New Roman" w:hAnsi="Times New Roman" w:cs="Times New Roman"/>
          <w:b/>
          <w:sz w:val="20"/>
          <w:szCs w:val="20"/>
        </w:rPr>
        <w:t>ри</w:t>
      </w:r>
      <w:r w:rsidR="004608AE">
        <w:rPr>
          <w:rFonts w:ascii="Times New Roman" w:hAnsi="Times New Roman" w:cs="Times New Roman"/>
          <w:b/>
          <w:sz w:val="20"/>
          <w:szCs w:val="20"/>
        </w:rPr>
        <w:t xml:space="preserve"> с нормируемым пределом огнестойкости не менее </w:t>
      </w:r>
      <w:r w:rsidR="004608AE">
        <w:rPr>
          <w:rFonts w:ascii="Times New Roman" w:hAnsi="Times New Roman" w:cs="Times New Roman"/>
          <w:b/>
          <w:sz w:val="20"/>
          <w:szCs w:val="20"/>
          <w:lang w:val="en-US"/>
        </w:rPr>
        <w:t>EI</w:t>
      </w:r>
      <w:r w:rsidR="004608AE">
        <w:rPr>
          <w:rFonts w:ascii="Times New Roman" w:hAnsi="Times New Roman" w:cs="Times New Roman"/>
          <w:b/>
          <w:sz w:val="20"/>
          <w:szCs w:val="20"/>
        </w:rPr>
        <w:t xml:space="preserve"> 30</w:t>
      </w:r>
    </w:p>
    <w:p w:rsidR="00517CF1" w:rsidRPr="005B7452" w:rsidRDefault="005B7452" w:rsidP="00587915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5B7452">
        <w:rPr>
          <w:rFonts w:ascii="Times New Roman" w:hAnsi="Times New Roman" w:cs="Times New Roman"/>
          <w:sz w:val="20"/>
          <w:szCs w:val="20"/>
        </w:rPr>
        <w:t xml:space="preserve">(номенклатурная </w:t>
      </w:r>
      <w:r w:rsidR="00CC0E08">
        <w:rPr>
          <w:rFonts w:ascii="Times New Roman" w:hAnsi="Times New Roman" w:cs="Times New Roman"/>
          <w:sz w:val="20"/>
          <w:szCs w:val="20"/>
        </w:rPr>
        <w:t>группа 6.25 – ремонт и техническое обслуживание зданий и сооружений</w:t>
      </w:r>
      <w:r w:rsidRPr="005B7452">
        <w:rPr>
          <w:rFonts w:ascii="Times New Roman" w:hAnsi="Times New Roman" w:cs="Times New Roman"/>
          <w:sz w:val="20"/>
          <w:szCs w:val="20"/>
        </w:rPr>
        <w:t>)</w:t>
      </w:r>
    </w:p>
    <w:p w:rsidR="003308C3" w:rsidRDefault="003308C3" w:rsidP="00587915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Данные о расчете начальной (максимальной) цены</w:t>
      </w:r>
    </w:p>
    <w:tbl>
      <w:tblPr>
        <w:tblStyle w:val="a4"/>
        <w:tblW w:w="0" w:type="auto"/>
        <w:tblLook w:val="04A0"/>
      </w:tblPr>
      <w:tblGrid>
        <w:gridCol w:w="4248"/>
        <w:gridCol w:w="5097"/>
      </w:tblGrid>
      <w:tr w:rsidR="003308C3" w:rsidRPr="00645615" w:rsidTr="00645615">
        <w:tc>
          <w:tcPr>
            <w:tcW w:w="4248" w:type="dxa"/>
            <w:shd w:val="clear" w:color="auto" w:fill="auto"/>
            <w:vAlign w:val="center"/>
          </w:tcPr>
          <w:p w:rsidR="003308C3" w:rsidRPr="00645615" w:rsidRDefault="003308C3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 Исходные (требуемые) условия по план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руемой закупке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FF35DA" w:rsidRPr="00E970FF" w:rsidRDefault="00FF35DA" w:rsidP="00FF35DA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rPr>
                <w:rFonts w:ascii="Times New Roman" w:hAnsi="Times New Roman" w:cs="Times New Roman"/>
                <w:sz w:val="20"/>
                <w:szCs w:val="20"/>
              </w:rPr>
            </w:pPr>
            <w:r w:rsidRPr="00C86E5E">
              <w:rPr>
                <w:rFonts w:ascii="Times New Roman" w:hAnsi="Times New Roman" w:cs="Times New Roman"/>
                <w:sz w:val="20"/>
                <w:szCs w:val="20"/>
              </w:rPr>
              <w:t xml:space="preserve">Условия оплаты: </w:t>
            </w:r>
            <w:r w:rsidR="001D0387">
              <w:rPr>
                <w:rFonts w:ascii="Times New Roman" w:hAnsi="Times New Roman" w:cs="Times New Roman"/>
                <w:sz w:val="20"/>
                <w:szCs w:val="20"/>
              </w:rPr>
              <w:t>безналичный расчет,</w:t>
            </w:r>
            <w:r w:rsidR="00D77DE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70FF">
              <w:rPr>
                <w:rFonts w:ascii="Times New Roman" w:hAnsi="Times New Roman" w:cs="Times New Roman"/>
                <w:sz w:val="20"/>
                <w:szCs w:val="20"/>
              </w:rPr>
              <w:t>оплата в теч</w:t>
            </w:r>
            <w:r w:rsidRPr="00E970FF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Pr="00E970FF">
              <w:rPr>
                <w:rFonts w:ascii="Times New Roman" w:hAnsi="Times New Roman" w:cs="Times New Roman"/>
                <w:sz w:val="20"/>
                <w:szCs w:val="20"/>
              </w:rPr>
              <w:t>ние 10 (десяти) банковских дней после подписания ст</w:t>
            </w:r>
            <w:r w:rsidRPr="00E970FF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5D2EA4">
              <w:rPr>
                <w:rFonts w:ascii="Times New Roman" w:hAnsi="Times New Roman" w:cs="Times New Roman"/>
                <w:sz w:val="20"/>
                <w:szCs w:val="20"/>
              </w:rPr>
              <w:t xml:space="preserve">ронами </w:t>
            </w:r>
            <w:r w:rsidR="008B2568">
              <w:rPr>
                <w:rFonts w:ascii="Times New Roman" w:hAnsi="Times New Roman" w:cs="Times New Roman"/>
                <w:sz w:val="20"/>
                <w:szCs w:val="20"/>
              </w:rPr>
              <w:t xml:space="preserve">товарной </w:t>
            </w:r>
            <w:r w:rsidR="004608AE">
              <w:rPr>
                <w:rFonts w:ascii="Times New Roman" w:hAnsi="Times New Roman" w:cs="Times New Roman"/>
                <w:sz w:val="20"/>
                <w:szCs w:val="20"/>
              </w:rPr>
              <w:t>акта выполненных работ</w:t>
            </w:r>
            <w:r w:rsidR="00CC0E08">
              <w:rPr>
                <w:rFonts w:ascii="Times New Roman" w:hAnsi="Times New Roman" w:cs="Times New Roman"/>
                <w:sz w:val="20"/>
                <w:szCs w:val="20"/>
              </w:rPr>
              <w:t>, акта по фо</w:t>
            </w:r>
            <w:r w:rsidR="00CC0E08">
              <w:rPr>
                <w:rFonts w:ascii="Times New Roman" w:hAnsi="Times New Roman" w:cs="Times New Roman"/>
                <w:sz w:val="20"/>
                <w:szCs w:val="20"/>
              </w:rPr>
              <w:t>р</w:t>
            </w:r>
            <w:r w:rsidR="00CC0E08">
              <w:rPr>
                <w:rFonts w:ascii="Times New Roman" w:hAnsi="Times New Roman" w:cs="Times New Roman"/>
                <w:sz w:val="20"/>
                <w:szCs w:val="20"/>
              </w:rPr>
              <w:t xml:space="preserve">ме КС-2, справки </w:t>
            </w:r>
            <w:r w:rsidR="002862F9">
              <w:rPr>
                <w:rFonts w:ascii="Times New Roman" w:hAnsi="Times New Roman" w:cs="Times New Roman"/>
                <w:sz w:val="20"/>
                <w:szCs w:val="20"/>
              </w:rPr>
              <w:t>о стоимости выполненных работ по форме КС-3</w:t>
            </w:r>
            <w:r w:rsidR="00C432A8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970FF">
              <w:rPr>
                <w:rFonts w:ascii="Times New Roman" w:hAnsi="Times New Roman" w:cs="Times New Roman"/>
                <w:sz w:val="20"/>
                <w:szCs w:val="20"/>
              </w:rPr>
              <w:t xml:space="preserve"> и получения Заказчиком счета-фактуры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  <w:p w:rsidR="00C86E5E" w:rsidRPr="004C15E7" w:rsidRDefault="00645615" w:rsidP="00587915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121D5">
              <w:rPr>
                <w:rFonts w:ascii="Times New Roman" w:hAnsi="Times New Roman" w:cs="Times New Roman"/>
                <w:sz w:val="20"/>
                <w:szCs w:val="20"/>
              </w:rPr>
              <w:t xml:space="preserve">Срок </w:t>
            </w:r>
            <w:r w:rsidR="00637B33">
              <w:rPr>
                <w:rFonts w:ascii="Times New Roman" w:hAnsi="Times New Roman" w:cs="Times New Roman"/>
                <w:sz w:val="20"/>
                <w:szCs w:val="20"/>
              </w:rPr>
              <w:t>выполнения работ</w:t>
            </w:r>
            <w:r w:rsidRPr="004121D5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="004121D5" w:rsidRPr="004121D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E970FF" w:rsidRPr="004C15E7">
              <w:rPr>
                <w:rFonts w:ascii="Times New Roman" w:hAnsi="Times New Roman" w:cs="Times New Roman"/>
                <w:sz w:val="20"/>
                <w:szCs w:val="20"/>
              </w:rPr>
              <w:t>по</w:t>
            </w:r>
            <w:r w:rsidR="00BF4DF6">
              <w:rPr>
                <w:rFonts w:ascii="Times New Roman" w:hAnsi="Times New Roman" w:cs="Times New Roman"/>
                <w:sz w:val="20"/>
                <w:szCs w:val="20"/>
              </w:rPr>
              <w:t xml:space="preserve"> 30.06</w:t>
            </w:r>
            <w:r w:rsidR="00C0424C">
              <w:rPr>
                <w:rFonts w:ascii="Times New Roman" w:hAnsi="Times New Roman" w:cs="Times New Roman"/>
                <w:sz w:val="20"/>
                <w:szCs w:val="20"/>
              </w:rPr>
              <w:t xml:space="preserve">.2015 </w:t>
            </w:r>
            <w:r w:rsidR="00E970FF" w:rsidRPr="004C15E7">
              <w:rPr>
                <w:rFonts w:ascii="Times New Roman" w:hAnsi="Times New Roman" w:cs="Times New Roman"/>
                <w:sz w:val="20"/>
                <w:szCs w:val="20"/>
              </w:rPr>
              <w:t>г.</w:t>
            </w:r>
          </w:p>
          <w:p w:rsidR="00C86E5E" w:rsidRPr="00C86E5E" w:rsidRDefault="00645615" w:rsidP="00587915">
            <w:pPr>
              <w:pStyle w:val="a3"/>
              <w:numPr>
                <w:ilvl w:val="0"/>
                <w:numId w:val="2"/>
              </w:numPr>
              <w:tabs>
                <w:tab w:val="left" w:pos="318"/>
              </w:tabs>
              <w:autoSpaceDE w:val="0"/>
              <w:autoSpaceDN w:val="0"/>
              <w:adjustRightInd w:val="0"/>
              <w:ind w:left="0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86E5E">
              <w:rPr>
                <w:rFonts w:ascii="Times New Roman" w:hAnsi="Times New Roman" w:cs="Times New Roman"/>
                <w:sz w:val="20"/>
                <w:szCs w:val="20"/>
              </w:rPr>
              <w:t xml:space="preserve">Место </w:t>
            </w:r>
            <w:r w:rsidR="00637B33">
              <w:rPr>
                <w:rFonts w:ascii="Times New Roman" w:hAnsi="Times New Roman" w:cs="Times New Roman"/>
                <w:sz w:val="20"/>
                <w:szCs w:val="20"/>
              </w:rPr>
              <w:t>выполнения работ</w:t>
            </w:r>
            <w:r w:rsidRPr="00C86E5E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3308C3" w:rsidRPr="00C86E5E" w:rsidRDefault="002E6BB9" w:rsidP="00587915">
            <w:pPr>
              <w:pStyle w:val="a3"/>
              <w:tabs>
                <w:tab w:val="left" w:pos="318"/>
              </w:tabs>
              <w:autoSpaceDE w:val="0"/>
              <w:autoSpaceDN w:val="0"/>
              <w:adjustRightInd w:val="0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183039</w:t>
            </w:r>
            <w:r w:rsidR="00C86E5E" w:rsidRPr="00C86E5E">
              <w:rPr>
                <w:rFonts w:ascii="Times New Roman" w:hAnsi="Times New Roman" w:cs="Times New Roman"/>
                <w:sz w:val="20"/>
                <w:szCs w:val="20"/>
              </w:rPr>
              <w:t>, г. Мурманск</w:t>
            </w:r>
            <w:r w:rsidR="000B1494">
              <w:rPr>
                <w:rFonts w:ascii="Times New Roman" w:hAnsi="Times New Roman" w:cs="Times New Roman"/>
                <w:sz w:val="20"/>
                <w:szCs w:val="20"/>
              </w:rPr>
              <w:t>-17, ФГУП «Атомфлот»</w:t>
            </w:r>
          </w:p>
        </w:tc>
      </w:tr>
      <w:tr w:rsidR="003308C3" w:rsidRPr="00645615" w:rsidTr="004D77A2">
        <w:trPr>
          <w:trHeight w:val="419"/>
        </w:trPr>
        <w:tc>
          <w:tcPr>
            <w:tcW w:w="9345" w:type="dxa"/>
            <w:gridSpan w:val="2"/>
            <w:vAlign w:val="center"/>
          </w:tcPr>
          <w:p w:rsidR="003308C3" w:rsidRPr="00645615" w:rsidRDefault="003308C3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. Используемые для расчета НМЦ на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, работы и услуги источники информации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840FBB" w:rsidRPr="00645615" w:rsidRDefault="00C86E5E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 w:rsidR="00840FBB" w:rsidRPr="00645615">
              <w:rPr>
                <w:rFonts w:ascii="Times New Roman" w:hAnsi="Times New Roman" w:cs="Times New Roman"/>
                <w:sz w:val="20"/>
                <w:szCs w:val="20"/>
              </w:rPr>
              <w:t>Цены, тарифы, расценки по которым осущ</w:t>
            </w:r>
            <w:r w:rsidR="00840FBB" w:rsidRPr="00645615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="00840FBB" w:rsidRPr="00645615">
              <w:rPr>
                <w:rFonts w:ascii="Times New Roman" w:hAnsi="Times New Roman" w:cs="Times New Roman"/>
                <w:sz w:val="20"/>
                <w:szCs w:val="20"/>
              </w:rPr>
              <w:t>ствляется государственное, отраслевое рег</w:t>
            </w:r>
            <w:r w:rsidR="00840FBB" w:rsidRPr="00645615">
              <w:rPr>
                <w:rFonts w:ascii="Times New Roman" w:hAnsi="Times New Roman" w:cs="Times New Roman"/>
                <w:sz w:val="20"/>
                <w:szCs w:val="20"/>
              </w:rPr>
              <w:t>у</w:t>
            </w:r>
            <w:r w:rsidR="00840FBB" w:rsidRPr="00645615">
              <w:rPr>
                <w:rFonts w:ascii="Times New Roman" w:hAnsi="Times New Roman" w:cs="Times New Roman"/>
                <w:sz w:val="20"/>
                <w:szCs w:val="20"/>
              </w:rPr>
              <w:t>лирование цен, биржевые цены</w:t>
            </w:r>
          </w:p>
        </w:tc>
        <w:tc>
          <w:tcPr>
            <w:tcW w:w="5097" w:type="dxa"/>
            <w:vAlign w:val="center"/>
          </w:tcPr>
          <w:p w:rsidR="003308C3" w:rsidRPr="00645615" w:rsidRDefault="00C86E5E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840FBB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2.1. Цены ранее заключенных сделок с изгот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вителями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</w:p>
        </w:tc>
        <w:tc>
          <w:tcPr>
            <w:tcW w:w="5097" w:type="dxa"/>
            <w:vAlign w:val="center"/>
          </w:tcPr>
          <w:p w:rsidR="003308C3" w:rsidRPr="000B1494" w:rsidRDefault="000B1494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</w:p>
        </w:tc>
      </w:tr>
      <w:tr w:rsidR="003308C3" w:rsidRPr="00645615" w:rsidTr="00F01537">
        <w:tc>
          <w:tcPr>
            <w:tcW w:w="4248" w:type="dxa"/>
            <w:vAlign w:val="center"/>
          </w:tcPr>
          <w:p w:rsidR="003308C3" w:rsidRPr="00645615" w:rsidRDefault="00840FBB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2.2. Цены ТКП изготовителей / исполнителей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</w:t>
            </w:r>
            <w:r w:rsidR="00645615" w:rsidRPr="00645615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proofErr w:type="spellEnd"/>
            <w:r w:rsidR="00645615" w:rsidRPr="00645615">
              <w:rPr>
                <w:rFonts w:ascii="Times New Roman" w:hAnsi="Times New Roman" w:cs="Times New Roman"/>
                <w:sz w:val="20"/>
                <w:szCs w:val="20"/>
              </w:rPr>
              <w:t>, работ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и услуг</w:t>
            </w:r>
          </w:p>
        </w:tc>
        <w:tc>
          <w:tcPr>
            <w:tcW w:w="5097" w:type="dxa"/>
            <w:shd w:val="clear" w:color="auto" w:fill="auto"/>
            <w:vAlign w:val="center"/>
          </w:tcPr>
          <w:p w:rsidR="003308C3" w:rsidRPr="00F01537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 w:rsidRPr="00F01537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840FBB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3.1. Цены ранее заключенных сделок с п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ставщиками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="00C86E5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(анализ договорной базы заказчика)</w:t>
            </w:r>
          </w:p>
        </w:tc>
        <w:tc>
          <w:tcPr>
            <w:tcW w:w="5097" w:type="dxa"/>
            <w:vAlign w:val="center"/>
          </w:tcPr>
          <w:p w:rsidR="003308C3" w:rsidRPr="004D77A2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3308C3" w:rsidRPr="00645615" w:rsidTr="007F5583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3.2. Цены ТКП поставщиков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</w:p>
        </w:tc>
        <w:tc>
          <w:tcPr>
            <w:tcW w:w="5097" w:type="dxa"/>
            <w:vAlign w:val="center"/>
          </w:tcPr>
          <w:p w:rsidR="003308C3" w:rsidRPr="004D77A2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3308C3" w:rsidRPr="00645615" w:rsidTr="007F5583">
        <w:trPr>
          <w:trHeight w:val="460"/>
        </w:trPr>
        <w:tc>
          <w:tcPr>
            <w:tcW w:w="4248" w:type="dxa"/>
            <w:vAlign w:val="center"/>
          </w:tcPr>
          <w:p w:rsidR="003308C3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4.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Оферентные</w:t>
            </w:r>
            <w:proofErr w:type="spellEnd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цены на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</w:p>
          <w:p w:rsidR="00ED26E3" w:rsidRPr="00645615" w:rsidRDefault="00ED26E3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анализ договорной базы заказчика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C432A8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ED26E3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5. Цены ранее заключенных сделок с изгот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вителями/исполнителями </w:t>
            </w:r>
            <w:proofErr w:type="spellStart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(анализ официального сайта по закупкам атомной отрасли 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 w:rsidR="001432A1"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rosatom</w:t>
            </w:r>
            <w:proofErr w:type="spellEnd"/>
            <w:r w:rsidR="001432A1"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proofErr w:type="spellEnd"/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ED26E3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6.</w:t>
            </w:r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Оферентные</w:t>
            </w:r>
            <w:proofErr w:type="spellEnd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цены на </w:t>
            </w:r>
            <w:proofErr w:type="spellStart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(анализ официального сайта по закупкам атомной отрасли 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 w:rsidR="001432A1"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rosatom</w:t>
            </w:r>
            <w:proofErr w:type="spellEnd"/>
            <w:r w:rsidR="001432A1" w:rsidRPr="001432A1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proofErr w:type="spellEnd"/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ED26E3">
        <w:trPr>
          <w:trHeight w:val="70"/>
        </w:trPr>
        <w:tc>
          <w:tcPr>
            <w:tcW w:w="4248" w:type="dxa"/>
            <w:vAlign w:val="center"/>
          </w:tcPr>
          <w:p w:rsidR="003308C3" w:rsidRPr="00ED26E3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7.</w:t>
            </w:r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Цены ранее заключенных сделок с изгот</w:t>
            </w:r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вителями/исполнителями </w:t>
            </w:r>
            <w:proofErr w:type="spellStart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(анализ официального государственного сайта закупок 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gov</w:t>
            </w:r>
            <w:proofErr w:type="spellEnd"/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1432A1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proofErr w:type="spellEnd"/>
            <w:r w:rsidR="001432A1"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</w:t>
            </w:r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Оферентные</w:t>
            </w:r>
            <w:proofErr w:type="spellEnd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 xml:space="preserve"> цены на </w:t>
            </w:r>
            <w:proofErr w:type="spellStart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="00ED26E3" w:rsidRPr="00645615">
              <w:rPr>
                <w:rFonts w:ascii="Times New Roman" w:hAnsi="Times New Roman" w:cs="Times New Roman"/>
                <w:sz w:val="20"/>
                <w:szCs w:val="20"/>
              </w:rPr>
              <w:t>, работ и услуг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(анализ официального государственного 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сайта закупок </w:t>
            </w:r>
            <w:proofErr w:type="spellStart"/>
            <w:r w:rsidR="00ED26E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zakupki</w:t>
            </w:r>
            <w:proofErr w:type="spellEnd"/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ED26E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gov</w:t>
            </w:r>
            <w:proofErr w:type="spellEnd"/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spellStart"/>
            <w:r w:rsidR="00ED26E3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ru</w:t>
            </w:r>
            <w:proofErr w:type="spellEnd"/>
            <w:r w:rsidR="00ED26E3" w:rsidRPr="00ED26E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 Прейскурантные, каталожные цены изгот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вителей (поставщиков), подрядчиков, испо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нителей публикуемые ими в печатном виде в собственных или сборных прейскурантах, к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>талогах, бюллетенях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10.</w:t>
            </w:r>
            <w:r w:rsidR="001432A1">
              <w:rPr>
                <w:rFonts w:ascii="Times New Roman" w:hAnsi="Times New Roman" w:cs="Times New Roman"/>
                <w:sz w:val="20"/>
                <w:szCs w:val="20"/>
              </w:rPr>
              <w:t xml:space="preserve"> Справочные цены на товары, публикуемые в российских и зарубежных информационно-справочных изданиях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 xml:space="preserve"> (бюллетенях), специал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>зированных журналах, статистических и ан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>а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>литичес</w:t>
            </w:r>
            <w:r w:rsidR="00517CF1" w:rsidRPr="00517CF1">
              <w:rPr>
                <w:rFonts w:ascii="Times New Roman" w:hAnsi="Times New Roman" w:cs="Times New Roman"/>
                <w:sz w:val="20"/>
                <w:szCs w:val="20"/>
              </w:rPr>
              <w:t xml:space="preserve">ких 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>обзорах, других печатных и и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>тернет-изданиях</w:t>
            </w:r>
          </w:p>
        </w:tc>
        <w:tc>
          <w:tcPr>
            <w:tcW w:w="5097" w:type="dxa"/>
            <w:vAlign w:val="center"/>
          </w:tcPr>
          <w:p w:rsidR="003308C3" w:rsidRPr="004D77A2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нет</w:t>
            </w:r>
            <w:proofErr w:type="spellEnd"/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11.</w:t>
            </w:r>
            <w:r w:rsidR="00517CF1">
              <w:rPr>
                <w:rFonts w:ascii="Times New Roman" w:hAnsi="Times New Roman" w:cs="Times New Roman"/>
                <w:sz w:val="20"/>
                <w:szCs w:val="20"/>
              </w:rPr>
              <w:t xml:space="preserve"> Распечатки данных с сайтов изготовителей (поставщиков) в информационно-телекоммуникационной сети «Интернет», а также официальные прайс-листы, публичные оферты, и иные подобные документы</w:t>
            </w:r>
          </w:p>
        </w:tc>
        <w:tc>
          <w:tcPr>
            <w:tcW w:w="5097" w:type="dxa"/>
            <w:vAlign w:val="center"/>
          </w:tcPr>
          <w:p w:rsidR="003308C3" w:rsidRPr="00645615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ED26E3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III</w:t>
            </w:r>
            <w:r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Источники информации используемые для расчета НМЦ на </w:t>
            </w:r>
            <w:proofErr w:type="spellStart"/>
            <w:r w:rsidR="00ED26E3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="00ED26E3">
              <w:rPr>
                <w:rFonts w:ascii="Times New Roman" w:hAnsi="Times New Roman" w:cs="Times New Roman"/>
                <w:sz w:val="20"/>
                <w:szCs w:val="20"/>
              </w:rPr>
              <w:t>, работы и услуги идентичные для планируемых к закупке (по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>л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>ные аналоги)</w:t>
            </w:r>
          </w:p>
        </w:tc>
        <w:tc>
          <w:tcPr>
            <w:tcW w:w="5097" w:type="dxa"/>
            <w:vAlign w:val="center"/>
          </w:tcPr>
          <w:p w:rsidR="003308C3" w:rsidRPr="00645615" w:rsidRDefault="00C26F3D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645615">
        <w:tc>
          <w:tcPr>
            <w:tcW w:w="4248" w:type="dxa"/>
            <w:vAlign w:val="center"/>
          </w:tcPr>
          <w:p w:rsidR="003308C3" w:rsidRPr="00ED26E3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IV</w:t>
            </w:r>
            <w:r w:rsidRPr="00ED26E3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Источники информации используемые для расчета НМЦ на </w:t>
            </w:r>
            <w:proofErr w:type="spellStart"/>
            <w:r w:rsidR="00ED26E3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="00ED26E3">
              <w:rPr>
                <w:rFonts w:ascii="Times New Roman" w:hAnsi="Times New Roman" w:cs="Times New Roman"/>
                <w:sz w:val="20"/>
                <w:szCs w:val="20"/>
              </w:rPr>
              <w:t>, работы и услуги, являющиеся неполными аналогами</w:t>
            </w:r>
          </w:p>
        </w:tc>
        <w:tc>
          <w:tcPr>
            <w:tcW w:w="5097" w:type="dxa"/>
            <w:vAlign w:val="center"/>
          </w:tcPr>
          <w:p w:rsidR="003308C3" w:rsidRPr="00645615" w:rsidRDefault="00C26F3D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</w:tr>
      <w:tr w:rsidR="003308C3" w:rsidRPr="00645615" w:rsidTr="004D77A2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Источники информации </w:t>
            </w:r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используемые для расчета НМЦ на </w:t>
            </w:r>
            <w:proofErr w:type="spellStart"/>
            <w:r w:rsidR="00ED26E3">
              <w:rPr>
                <w:rFonts w:ascii="Times New Roman" w:hAnsi="Times New Roman" w:cs="Times New Roman"/>
                <w:sz w:val="20"/>
                <w:szCs w:val="20"/>
              </w:rPr>
              <w:t>МТРиО</w:t>
            </w:r>
            <w:proofErr w:type="spellEnd"/>
            <w:r w:rsidR="00ED26E3">
              <w:rPr>
                <w:rFonts w:ascii="Times New Roman" w:hAnsi="Times New Roman" w:cs="Times New Roman"/>
                <w:sz w:val="20"/>
                <w:szCs w:val="20"/>
              </w:rPr>
              <w:t xml:space="preserve"> - эквиваленты</w:t>
            </w:r>
          </w:p>
        </w:tc>
        <w:tc>
          <w:tcPr>
            <w:tcW w:w="5097" w:type="dxa"/>
            <w:vAlign w:val="center"/>
          </w:tcPr>
          <w:p w:rsidR="003308C3" w:rsidRPr="00C26F3D" w:rsidRDefault="00C26F3D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3308C3" w:rsidRPr="00645615" w:rsidTr="004D77A2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Применение корректирующих поправок</w:t>
            </w:r>
          </w:p>
        </w:tc>
        <w:tc>
          <w:tcPr>
            <w:tcW w:w="5097" w:type="dxa"/>
            <w:vAlign w:val="center"/>
          </w:tcPr>
          <w:p w:rsidR="003308C3" w:rsidRPr="00645615" w:rsidRDefault="00D8774D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</w:t>
            </w:r>
            <w:r w:rsidR="004D77A2" w:rsidRPr="00CE4EEB">
              <w:rPr>
                <w:rFonts w:ascii="Times New Roman" w:hAnsi="Times New Roman" w:cs="Times New Roman"/>
                <w:sz w:val="20"/>
                <w:szCs w:val="20"/>
              </w:rPr>
              <w:t>применялись</w:t>
            </w:r>
          </w:p>
        </w:tc>
      </w:tr>
      <w:tr w:rsidR="003308C3" w:rsidRPr="00645615" w:rsidTr="004D77A2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Используемые для расчета НМЦ исхо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ные ценовые источники информации</w:t>
            </w:r>
          </w:p>
        </w:tc>
        <w:tc>
          <w:tcPr>
            <w:tcW w:w="5097" w:type="dxa"/>
            <w:vAlign w:val="center"/>
          </w:tcPr>
          <w:p w:rsidR="003308C3" w:rsidRPr="004E4B6C" w:rsidRDefault="000C6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E4B6C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  <w:r w:rsidR="004D77A2" w:rsidRPr="004E4B6C">
              <w:rPr>
                <w:rFonts w:ascii="Times New Roman" w:hAnsi="Times New Roman" w:cs="Times New Roman"/>
                <w:sz w:val="20"/>
                <w:szCs w:val="20"/>
              </w:rPr>
              <w:t>ТКП 1</w:t>
            </w:r>
            <w:r w:rsidR="005C4BFC" w:rsidRPr="004E4B6C">
              <w:rPr>
                <w:rFonts w:ascii="Times New Roman" w:hAnsi="Times New Roman" w:cs="Times New Roman"/>
                <w:sz w:val="20"/>
                <w:szCs w:val="20"/>
              </w:rPr>
              <w:t xml:space="preserve"> –</w:t>
            </w:r>
            <w:r w:rsidR="004E4B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27656">
              <w:rPr>
                <w:rFonts w:ascii="Times New Roman" w:hAnsi="Times New Roman" w:cs="Times New Roman"/>
                <w:sz w:val="20"/>
                <w:szCs w:val="20"/>
              </w:rPr>
              <w:t>от 19</w:t>
            </w:r>
            <w:r w:rsidR="00B36991">
              <w:rPr>
                <w:rFonts w:ascii="Times New Roman" w:hAnsi="Times New Roman" w:cs="Times New Roman"/>
                <w:sz w:val="20"/>
                <w:szCs w:val="20"/>
              </w:rPr>
              <w:t xml:space="preserve">.02.2015 </w:t>
            </w:r>
            <w:r w:rsidR="005C4BFC" w:rsidRPr="004E4B6C">
              <w:rPr>
                <w:rFonts w:ascii="Times New Roman" w:hAnsi="Times New Roman" w:cs="Times New Roman"/>
                <w:sz w:val="20"/>
                <w:szCs w:val="20"/>
              </w:rPr>
              <w:t xml:space="preserve">г. </w:t>
            </w:r>
            <w:r w:rsidR="00C22003" w:rsidRPr="004E4B6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D77A2" w:rsidRPr="004E4B6C">
              <w:rPr>
                <w:rFonts w:ascii="Times New Roman" w:hAnsi="Times New Roman" w:cs="Times New Roman"/>
                <w:sz w:val="20"/>
                <w:szCs w:val="20"/>
              </w:rPr>
              <w:t xml:space="preserve">на сумму </w:t>
            </w:r>
            <w:r w:rsidR="00427656">
              <w:rPr>
                <w:rFonts w:ascii="Times New Roman" w:hAnsi="Times New Roman" w:cs="Times New Roman"/>
                <w:sz w:val="20"/>
                <w:szCs w:val="20"/>
              </w:rPr>
              <w:t>2 455 240,00</w:t>
            </w:r>
            <w:r w:rsidR="00C36B46">
              <w:rPr>
                <w:rFonts w:ascii="Times New Roman" w:hAnsi="Times New Roman" w:cs="Times New Roman"/>
                <w:sz w:val="20"/>
                <w:szCs w:val="20"/>
              </w:rPr>
              <w:t xml:space="preserve"> с уч</w:t>
            </w:r>
            <w:r w:rsidR="00C36B46"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 w:rsidR="00C36B46">
              <w:rPr>
                <w:rFonts w:ascii="Times New Roman" w:hAnsi="Times New Roman" w:cs="Times New Roman"/>
                <w:sz w:val="20"/>
                <w:szCs w:val="20"/>
              </w:rPr>
              <w:t>том НДС</w:t>
            </w:r>
            <w:r w:rsidR="00205BFB"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4D77A2" w:rsidRDefault="004E4B6C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0C67A2" w:rsidRPr="004E4B6C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4D77A2" w:rsidRPr="004E4B6C">
              <w:rPr>
                <w:rFonts w:ascii="Times New Roman" w:hAnsi="Times New Roman" w:cs="Times New Roman"/>
                <w:sz w:val="20"/>
                <w:szCs w:val="20"/>
              </w:rPr>
              <w:t xml:space="preserve">ТКП 2 </w:t>
            </w:r>
            <w:r w:rsidR="00427656">
              <w:rPr>
                <w:rFonts w:ascii="Times New Roman" w:hAnsi="Times New Roman" w:cs="Times New Roman"/>
                <w:sz w:val="20"/>
                <w:szCs w:val="20"/>
              </w:rPr>
              <w:t>– от 24</w:t>
            </w:r>
            <w:r w:rsidR="00B36991" w:rsidRPr="00C36B46">
              <w:rPr>
                <w:rFonts w:ascii="Times New Roman" w:hAnsi="Times New Roman" w:cs="Times New Roman"/>
                <w:sz w:val="20"/>
                <w:szCs w:val="20"/>
              </w:rPr>
              <w:t xml:space="preserve">.02.2015 </w:t>
            </w:r>
            <w:r w:rsidR="005C4BFC" w:rsidRPr="00C36B46">
              <w:rPr>
                <w:rFonts w:ascii="Times New Roman" w:hAnsi="Times New Roman" w:cs="Times New Roman"/>
                <w:sz w:val="20"/>
                <w:szCs w:val="20"/>
              </w:rPr>
              <w:t xml:space="preserve">г.  </w:t>
            </w:r>
            <w:r w:rsidR="004D77A2" w:rsidRPr="00C36B46">
              <w:rPr>
                <w:rFonts w:ascii="Times New Roman" w:hAnsi="Times New Roman" w:cs="Times New Roman"/>
                <w:sz w:val="20"/>
                <w:szCs w:val="20"/>
              </w:rPr>
              <w:t xml:space="preserve">на сумму </w:t>
            </w:r>
            <w:r w:rsidR="005C4BFC" w:rsidRPr="00C36B46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27656">
              <w:rPr>
                <w:rFonts w:ascii="Times New Roman" w:hAnsi="Times New Roman" w:cs="Times New Roman"/>
                <w:sz w:val="20"/>
                <w:szCs w:val="20"/>
              </w:rPr>
              <w:t>2 518 356,00</w:t>
            </w:r>
            <w:r w:rsidR="00C36B46">
              <w:rPr>
                <w:rFonts w:ascii="Times New Roman" w:hAnsi="Times New Roman" w:cs="Times New Roman"/>
                <w:sz w:val="20"/>
                <w:szCs w:val="20"/>
              </w:rPr>
              <w:t xml:space="preserve"> руб. с учетом </w:t>
            </w:r>
            <w:r w:rsidR="00A915BB">
              <w:rPr>
                <w:rFonts w:ascii="Times New Roman" w:hAnsi="Times New Roman" w:cs="Times New Roman"/>
                <w:sz w:val="20"/>
                <w:szCs w:val="20"/>
              </w:rPr>
              <w:t xml:space="preserve"> НДС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4E4B6C" w:rsidRPr="004E4B6C" w:rsidRDefault="00427656" w:rsidP="00427656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3.ТКП 3 – от 25.02.2015 г. на сумму  3 090 000</w:t>
            </w:r>
            <w:r w:rsidR="000C1696">
              <w:rPr>
                <w:rFonts w:ascii="Times New Roman" w:hAnsi="Times New Roman" w:cs="Times New Roman"/>
                <w:sz w:val="20"/>
                <w:szCs w:val="20"/>
              </w:rPr>
              <w:t xml:space="preserve">,00 </w:t>
            </w:r>
            <w:r w:rsidR="00E509AF">
              <w:rPr>
                <w:rFonts w:ascii="Times New Roman" w:hAnsi="Times New Roman" w:cs="Times New Roman"/>
                <w:sz w:val="20"/>
                <w:szCs w:val="20"/>
              </w:rPr>
              <w:t xml:space="preserve"> руб. </w:t>
            </w:r>
            <w:r w:rsidR="000C1696"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="00F1411C">
              <w:rPr>
                <w:rFonts w:ascii="Times New Roman" w:hAnsi="Times New Roman" w:cs="Times New Roman"/>
                <w:sz w:val="20"/>
                <w:szCs w:val="20"/>
              </w:rPr>
              <w:t xml:space="preserve"> уче</w:t>
            </w:r>
            <w:r w:rsidR="000C1696">
              <w:rPr>
                <w:rFonts w:ascii="Times New Roman" w:hAnsi="Times New Roman" w:cs="Times New Roman"/>
                <w:sz w:val="20"/>
                <w:szCs w:val="20"/>
              </w:rPr>
              <w:t>том</w:t>
            </w:r>
            <w:r w:rsidR="00F1411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4E4B6C">
              <w:rPr>
                <w:rFonts w:ascii="Times New Roman" w:hAnsi="Times New Roman" w:cs="Times New Roman"/>
                <w:sz w:val="20"/>
                <w:szCs w:val="20"/>
              </w:rPr>
              <w:t xml:space="preserve"> НДС.</w:t>
            </w:r>
          </w:p>
        </w:tc>
      </w:tr>
      <w:tr w:rsidR="003308C3" w:rsidRPr="00645615" w:rsidTr="004D77A2">
        <w:trPr>
          <w:trHeight w:val="460"/>
        </w:trPr>
        <w:tc>
          <w:tcPr>
            <w:tcW w:w="4248" w:type="dxa"/>
            <w:vAlign w:val="center"/>
          </w:tcPr>
          <w:p w:rsidR="003308C3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VIII</w:t>
            </w:r>
            <w:r w:rsidRPr="0064561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Используемые для расчета НМЦ прив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е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денные ценовые источники информации</w:t>
            </w:r>
          </w:p>
        </w:tc>
        <w:tc>
          <w:tcPr>
            <w:tcW w:w="5097" w:type="dxa"/>
            <w:vAlign w:val="center"/>
          </w:tcPr>
          <w:p w:rsidR="003308C3" w:rsidRPr="004D77A2" w:rsidRDefault="004D77A2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x</w:t>
            </w:r>
          </w:p>
        </w:tc>
      </w:tr>
      <w:tr w:rsidR="00645615" w:rsidRPr="00645615" w:rsidTr="004D77A2">
        <w:trPr>
          <w:trHeight w:val="460"/>
        </w:trPr>
        <w:tc>
          <w:tcPr>
            <w:tcW w:w="4248" w:type="dxa"/>
            <w:vAlign w:val="center"/>
          </w:tcPr>
          <w:p w:rsidR="00645615" w:rsidRPr="00645615" w:rsidRDefault="00645615" w:rsidP="005879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IX.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Начальная (максимальная) цена</w:t>
            </w:r>
          </w:p>
        </w:tc>
        <w:tc>
          <w:tcPr>
            <w:tcW w:w="5097" w:type="dxa"/>
            <w:vAlign w:val="center"/>
          </w:tcPr>
          <w:p w:rsidR="00645615" w:rsidRPr="00D8774D" w:rsidRDefault="00427656" w:rsidP="00B01865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2 687</w:t>
            </w:r>
            <w:r w:rsidR="00B01865">
              <w:rPr>
                <w:rFonts w:ascii="Times New Roman" w:hAnsi="Times New Roman" w:cs="Times New Roman"/>
                <w:b/>
                <w:sz w:val="20"/>
                <w:szCs w:val="20"/>
              </w:rPr>
              <w:t> 865,33</w:t>
            </w:r>
            <w:r w:rsidR="004728CA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(с</w:t>
            </w:r>
            <w:r w:rsidR="000C169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учетом</w:t>
            </w:r>
            <w:r w:rsidR="00E509A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НДС</w:t>
            </w:r>
            <w:proofErr w:type="gramStart"/>
            <w:r w:rsidR="00B0186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68292E" w:rsidRPr="004E4B6C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  <w:proofErr w:type="gramEnd"/>
            <w:r w:rsidR="001F415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</w:tc>
      </w:tr>
    </w:tbl>
    <w:p w:rsidR="0068292E" w:rsidRDefault="0068292E" w:rsidP="005879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292E" w:rsidRDefault="0068292E" w:rsidP="0058791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570" w:type="dxa"/>
        <w:tblLayout w:type="fixed"/>
        <w:tblLook w:val="04A0"/>
      </w:tblPr>
      <w:tblGrid>
        <w:gridCol w:w="3190"/>
        <w:gridCol w:w="3190"/>
        <w:gridCol w:w="3190"/>
      </w:tblGrid>
      <w:tr w:rsidR="0068292E" w:rsidRPr="003E14F7" w:rsidTr="00A57D52">
        <w:tc>
          <w:tcPr>
            <w:tcW w:w="3190" w:type="dxa"/>
            <w:shd w:val="clear" w:color="auto" w:fill="auto"/>
          </w:tcPr>
          <w:p w:rsidR="0068292E" w:rsidRPr="003E14F7" w:rsidRDefault="000B7C05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Начальник </w:t>
            </w:r>
            <w:r w:rsidR="006769FE">
              <w:rPr>
                <w:rFonts w:ascii="Times New Roman" w:hAnsi="Times New Roman"/>
                <w:sz w:val="20"/>
                <w:szCs w:val="20"/>
              </w:rPr>
              <w:t xml:space="preserve"> АХО</w:t>
            </w:r>
          </w:p>
        </w:tc>
        <w:tc>
          <w:tcPr>
            <w:tcW w:w="3190" w:type="dxa"/>
            <w:tcBorders>
              <w:bottom w:val="single" w:sz="4" w:space="0" w:color="auto"/>
            </w:tcBorders>
            <w:shd w:val="clear" w:color="auto" w:fill="auto"/>
          </w:tcPr>
          <w:p w:rsidR="0068292E" w:rsidRPr="003E14F7" w:rsidRDefault="0068292E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68292E" w:rsidRPr="003E14F7" w:rsidRDefault="00FA3A3F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В.К. 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Месевра</w:t>
            </w:r>
            <w:proofErr w:type="spellEnd"/>
          </w:p>
        </w:tc>
      </w:tr>
      <w:tr w:rsidR="0068292E" w:rsidRPr="003E14F7" w:rsidTr="002A4A56">
        <w:tc>
          <w:tcPr>
            <w:tcW w:w="3190" w:type="dxa"/>
            <w:shd w:val="clear" w:color="auto" w:fill="auto"/>
          </w:tcPr>
          <w:p w:rsidR="0068292E" w:rsidRPr="003E14F7" w:rsidRDefault="0068292E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tcBorders>
              <w:top w:val="single" w:sz="4" w:space="0" w:color="auto"/>
            </w:tcBorders>
            <w:shd w:val="clear" w:color="auto" w:fill="auto"/>
          </w:tcPr>
          <w:p w:rsidR="0068292E" w:rsidRPr="003E14F7" w:rsidRDefault="0068292E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190" w:type="dxa"/>
            <w:shd w:val="clear" w:color="auto" w:fill="auto"/>
          </w:tcPr>
          <w:p w:rsidR="0068292E" w:rsidRPr="003E14F7" w:rsidRDefault="0068292E" w:rsidP="00587915">
            <w:pPr>
              <w:widowControl w:val="0"/>
              <w:tabs>
                <w:tab w:val="num" w:pos="426"/>
                <w:tab w:val="num" w:pos="993"/>
              </w:tabs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</w:p>
        </w:tc>
      </w:tr>
    </w:tbl>
    <w:p w:rsidR="00E509AF" w:rsidRDefault="00E509AF" w:rsidP="00FA3A3F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A3A3F" w:rsidRPr="00FA3A3F" w:rsidRDefault="00FA3A3F" w:rsidP="00FA3A3F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A3A3F">
        <w:rPr>
          <w:rFonts w:ascii="Times New Roman" w:hAnsi="Times New Roman" w:cs="Times New Roman"/>
          <w:sz w:val="20"/>
          <w:szCs w:val="20"/>
        </w:rPr>
        <w:t>Начальник УБ</w:t>
      </w:r>
      <w:r w:rsidRPr="00FA3A3F">
        <w:rPr>
          <w:rFonts w:ascii="Times New Roman" w:hAnsi="Times New Roman" w:cs="Times New Roman"/>
          <w:sz w:val="20"/>
          <w:szCs w:val="20"/>
        </w:rPr>
        <w:tab/>
      </w:r>
      <w:r w:rsidRPr="00FA3A3F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                     </w:t>
      </w:r>
      <w:r w:rsidRPr="00FA3A3F">
        <w:rPr>
          <w:rFonts w:ascii="Times New Roman" w:hAnsi="Times New Roman" w:cs="Times New Roman"/>
          <w:sz w:val="20"/>
          <w:szCs w:val="20"/>
        </w:rPr>
        <w:t>____________________________С.Д. Попович</w:t>
      </w:r>
    </w:p>
    <w:p w:rsidR="00FA3A3F" w:rsidRDefault="00FA3A3F" w:rsidP="00FA3A3F">
      <w:pPr>
        <w:pStyle w:val="a3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A3A3F" w:rsidRDefault="00FA3A3F" w:rsidP="00FA3A3F">
      <w:pPr>
        <w:pStyle w:val="a3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509AF" w:rsidRDefault="00E509AF" w:rsidP="00FA3A3F">
      <w:pPr>
        <w:pStyle w:val="a3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509AF" w:rsidRDefault="00E509AF" w:rsidP="00FA3A3F">
      <w:pPr>
        <w:pStyle w:val="a3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509AF" w:rsidRDefault="00E509AF" w:rsidP="00FA3A3F">
      <w:pPr>
        <w:pStyle w:val="a3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509AF" w:rsidRDefault="00E509AF" w:rsidP="00FA3A3F">
      <w:pPr>
        <w:pStyle w:val="a3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509AF" w:rsidRDefault="00E509AF" w:rsidP="00FA3A3F">
      <w:pPr>
        <w:pStyle w:val="a3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509AF" w:rsidRDefault="00E509AF" w:rsidP="00FA3A3F">
      <w:pPr>
        <w:pStyle w:val="a3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509AF" w:rsidRDefault="00E509AF" w:rsidP="00FA3A3F">
      <w:pPr>
        <w:pStyle w:val="a3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509AF" w:rsidRDefault="00E509AF" w:rsidP="00FA3A3F">
      <w:pPr>
        <w:pStyle w:val="a3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509AF" w:rsidRDefault="00E509AF" w:rsidP="00FA3A3F">
      <w:pPr>
        <w:pStyle w:val="a3"/>
        <w:tabs>
          <w:tab w:val="left" w:pos="993"/>
        </w:tabs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E509AF" w:rsidSect="006331BE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B7B27" w:rsidRDefault="007B7B27" w:rsidP="003B1B48">
      <w:pPr>
        <w:spacing w:after="0" w:line="240" w:lineRule="auto"/>
      </w:pPr>
      <w:r>
        <w:separator/>
      </w:r>
    </w:p>
  </w:endnote>
  <w:endnote w:type="continuationSeparator" w:id="0">
    <w:p w:rsidR="007B7B27" w:rsidRDefault="007B7B27" w:rsidP="003B1B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B7B27" w:rsidRDefault="007B7B27" w:rsidP="003B1B48">
      <w:pPr>
        <w:spacing w:after="0" w:line="240" w:lineRule="auto"/>
      </w:pPr>
      <w:r>
        <w:separator/>
      </w:r>
    </w:p>
  </w:footnote>
  <w:footnote w:type="continuationSeparator" w:id="0">
    <w:p w:rsidR="007B7B27" w:rsidRDefault="007B7B27" w:rsidP="003B1B4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022920"/>
    <w:multiLevelType w:val="hybridMultilevel"/>
    <w:tmpl w:val="6A8E4F46"/>
    <w:lvl w:ilvl="0" w:tplc="973A395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  <w:szCs w:val="2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0B16E68"/>
    <w:multiLevelType w:val="multilevel"/>
    <w:tmpl w:val="40929EE0"/>
    <w:lvl w:ilvl="0">
      <w:start w:val="1"/>
      <w:numFmt w:val="decimal"/>
      <w:lvlText w:val="%1."/>
      <w:lvlJc w:val="left"/>
      <w:pPr>
        <w:ind w:left="360" w:hanging="360"/>
      </w:pPr>
      <w:rPr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-RU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69FA5ACC"/>
    <w:multiLevelType w:val="hybridMultilevel"/>
    <w:tmpl w:val="127204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0500609"/>
    <w:multiLevelType w:val="multilevel"/>
    <w:tmpl w:val="887EBE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743860D8"/>
    <w:multiLevelType w:val="hybridMultilevel"/>
    <w:tmpl w:val="46023E00"/>
    <w:lvl w:ilvl="0" w:tplc="FE2A1BDE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795A3B44"/>
    <w:multiLevelType w:val="multilevel"/>
    <w:tmpl w:val="887EBE4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5"/>
  </w:num>
  <w:num w:numId="2">
    <w:abstractNumId w:val="0"/>
  </w:num>
  <w:num w:numId="3">
    <w:abstractNumId w:val="1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characterSpacingControl w:val="doNotCompress"/>
  <w:hdrShapeDefaults>
    <o:shapedefaults v:ext="edit" spidmax="45058"/>
  </w:hdrShapeDefaults>
  <w:footnotePr>
    <w:footnote w:id="-1"/>
    <w:footnote w:id="0"/>
  </w:footnotePr>
  <w:endnotePr>
    <w:endnote w:id="-1"/>
    <w:endnote w:id="0"/>
  </w:endnotePr>
  <w:compat/>
  <w:rsids>
    <w:rsidRoot w:val="003308C3"/>
    <w:rsid w:val="00006BBE"/>
    <w:rsid w:val="00020178"/>
    <w:rsid w:val="00022412"/>
    <w:rsid w:val="000246EC"/>
    <w:rsid w:val="00026B42"/>
    <w:rsid w:val="00030C46"/>
    <w:rsid w:val="00062C6A"/>
    <w:rsid w:val="000665AB"/>
    <w:rsid w:val="000708FC"/>
    <w:rsid w:val="00073403"/>
    <w:rsid w:val="00084D4A"/>
    <w:rsid w:val="000B1494"/>
    <w:rsid w:val="000B7C05"/>
    <w:rsid w:val="000C1696"/>
    <w:rsid w:val="000C67A2"/>
    <w:rsid w:val="000D3CA6"/>
    <w:rsid w:val="000D4252"/>
    <w:rsid w:val="000E2376"/>
    <w:rsid w:val="000E6D7C"/>
    <w:rsid w:val="00106303"/>
    <w:rsid w:val="00112441"/>
    <w:rsid w:val="0012598E"/>
    <w:rsid w:val="001432A1"/>
    <w:rsid w:val="00147C45"/>
    <w:rsid w:val="001521E1"/>
    <w:rsid w:val="00153937"/>
    <w:rsid w:val="001540E2"/>
    <w:rsid w:val="001639A7"/>
    <w:rsid w:val="0017086E"/>
    <w:rsid w:val="0017395A"/>
    <w:rsid w:val="001766B5"/>
    <w:rsid w:val="00181384"/>
    <w:rsid w:val="00193D8F"/>
    <w:rsid w:val="001A0328"/>
    <w:rsid w:val="001A4D99"/>
    <w:rsid w:val="001A7062"/>
    <w:rsid w:val="001B1627"/>
    <w:rsid w:val="001D0387"/>
    <w:rsid w:val="001D4838"/>
    <w:rsid w:val="001E49E7"/>
    <w:rsid w:val="001F0897"/>
    <w:rsid w:val="001F415E"/>
    <w:rsid w:val="0020258A"/>
    <w:rsid w:val="0020289C"/>
    <w:rsid w:val="00203D47"/>
    <w:rsid w:val="00205424"/>
    <w:rsid w:val="00205BFB"/>
    <w:rsid w:val="00207CF1"/>
    <w:rsid w:val="00236E33"/>
    <w:rsid w:val="00241CF2"/>
    <w:rsid w:val="00274E21"/>
    <w:rsid w:val="0028165B"/>
    <w:rsid w:val="0028287E"/>
    <w:rsid w:val="002862F9"/>
    <w:rsid w:val="002A4A56"/>
    <w:rsid w:val="002B4C85"/>
    <w:rsid w:val="002B5A28"/>
    <w:rsid w:val="002D71CA"/>
    <w:rsid w:val="002E6BB9"/>
    <w:rsid w:val="002F0C17"/>
    <w:rsid w:val="002F2D8D"/>
    <w:rsid w:val="002F4B57"/>
    <w:rsid w:val="00304378"/>
    <w:rsid w:val="003308C3"/>
    <w:rsid w:val="00375029"/>
    <w:rsid w:val="00380C4E"/>
    <w:rsid w:val="00386789"/>
    <w:rsid w:val="0039153D"/>
    <w:rsid w:val="0039273E"/>
    <w:rsid w:val="00395120"/>
    <w:rsid w:val="003A22D8"/>
    <w:rsid w:val="003A567F"/>
    <w:rsid w:val="003A6A23"/>
    <w:rsid w:val="003A7C97"/>
    <w:rsid w:val="003B112F"/>
    <w:rsid w:val="003B1B48"/>
    <w:rsid w:val="003C23C1"/>
    <w:rsid w:val="003C4DFA"/>
    <w:rsid w:val="003D5EAC"/>
    <w:rsid w:val="003E12D3"/>
    <w:rsid w:val="003E1DA3"/>
    <w:rsid w:val="003F2CF9"/>
    <w:rsid w:val="003F3F60"/>
    <w:rsid w:val="00407DDB"/>
    <w:rsid w:val="004121D5"/>
    <w:rsid w:val="00422B77"/>
    <w:rsid w:val="00427656"/>
    <w:rsid w:val="0044305D"/>
    <w:rsid w:val="00446AB8"/>
    <w:rsid w:val="00460592"/>
    <w:rsid w:val="004605ED"/>
    <w:rsid w:val="004608AE"/>
    <w:rsid w:val="004633C0"/>
    <w:rsid w:val="00466E4E"/>
    <w:rsid w:val="004728CA"/>
    <w:rsid w:val="004762F2"/>
    <w:rsid w:val="004A252B"/>
    <w:rsid w:val="004A2598"/>
    <w:rsid w:val="004A293B"/>
    <w:rsid w:val="004B0515"/>
    <w:rsid w:val="004B4BF1"/>
    <w:rsid w:val="004C0DB5"/>
    <w:rsid w:val="004C15E7"/>
    <w:rsid w:val="004C393C"/>
    <w:rsid w:val="004C4212"/>
    <w:rsid w:val="004C5FA3"/>
    <w:rsid w:val="004D77A2"/>
    <w:rsid w:val="004E4B6C"/>
    <w:rsid w:val="004F4BE3"/>
    <w:rsid w:val="005074BB"/>
    <w:rsid w:val="00512C74"/>
    <w:rsid w:val="00517CF1"/>
    <w:rsid w:val="00531C27"/>
    <w:rsid w:val="0053777B"/>
    <w:rsid w:val="00551EBA"/>
    <w:rsid w:val="0056310E"/>
    <w:rsid w:val="00567B27"/>
    <w:rsid w:val="00573DC5"/>
    <w:rsid w:val="005742C8"/>
    <w:rsid w:val="00587915"/>
    <w:rsid w:val="0059122B"/>
    <w:rsid w:val="0059267F"/>
    <w:rsid w:val="00593BE2"/>
    <w:rsid w:val="005B11B4"/>
    <w:rsid w:val="005B7452"/>
    <w:rsid w:val="005B7761"/>
    <w:rsid w:val="005C3975"/>
    <w:rsid w:val="005C4BFC"/>
    <w:rsid w:val="005D098A"/>
    <w:rsid w:val="005D2A30"/>
    <w:rsid w:val="005D2EA4"/>
    <w:rsid w:val="005E3999"/>
    <w:rsid w:val="005E4A40"/>
    <w:rsid w:val="00602D27"/>
    <w:rsid w:val="00622826"/>
    <w:rsid w:val="006331BE"/>
    <w:rsid w:val="00637B33"/>
    <w:rsid w:val="00645615"/>
    <w:rsid w:val="00664D3E"/>
    <w:rsid w:val="00666B90"/>
    <w:rsid w:val="006702E0"/>
    <w:rsid w:val="006769FE"/>
    <w:rsid w:val="0068048F"/>
    <w:rsid w:val="0068292E"/>
    <w:rsid w:val="00685522"/>
    <w:rsid w:val="006A12DD"/>
    <w:rsid w:val="006A2542"/>
    <w:rsid w:val="006A3144"/>
    <w:rsid w:val="006C5EC0"/>
    <w:rsid w:val="006D40C3"/>
    <w:rsid w:val="006E0B40"/>
    <w:rsid w:val="006E1DCE"/>
    <w:rsid w:val="006E7748"/>
    <w:rsid w:val="006F2957"/>
    <w:rsid w:val="007147D4"/>
    <w:rsid w:val="0072317B"/>
    <w:rsid w:val="00723D8E"/>
    <w:rsid w:val="0073109E"/>
    <w:rsid w:val="00734B47"/>
    <w:rsid w:val="007356DB"/>
    <w:rsid w:val="00736D21"/>
    <w:rsid w:val="00740DA3"/>
    <w:rsid w:val="00743D84"/>
    <w:rsid w:val="0074403C"/>
    <w:rsid w:val="0075010C"/>
    <w:rsid w:val="00754BEF"/>
    <w:rsid w:val="007568E3"/>
    <w:rsid w:val="0076099C"/>
    <w:rsid w:val="00782F78"/>
    <w:rsid w:val="00783984"/>
    <w:rsid w:val="00786AFC"/>
    <w:rsid w:val="007913C7"/>
    <w:rsid w:val="0079151F"/>
    <w:rsid w:val="007A30AB"/>
    <w:rsid w:val="007B7B27"/>
    <w:rsid w:val="007C7959"/>
    <w:rsid w:val="007D0F28"/>
    <w:rsid w:val="007F049C"/>
    <w:rsid w:val="007F5583"/>
    <w:rsid w:val="00800740"/>
    <w:rsid w:val="0080307D"/>
    <w:rsid w:val="0080623D"/>
    <w:rsid w:val="008131F0"/>
    <w:rsid w:val="00814188"/>
    <w:rsid w:val="00814C2D"/>
    <w:rsid w:val="008166EF"/>
    <w:rsid w:val="00835CA8"/>
    <w:rsid w:val="00840FBB"/>
    <w:rsid w:val="00842E6C"/>
    <w:rsid w:val="0085000C"/>
    <w:rsid w:val="00853590"/>
    <w:rsid w:val="00875E0F"/>
    <w:rsid w:val="00882DF2"/>
    <w:rsid w:val="00882EFC"/>
    <w:rsid w:val="00885886"/>
    <w:rsid w:val="00886E78"/>
    <w:rsid w:val="00896E2D"/>
    <w:rsid w:val="008A04AA"/>
    <w:rsid w:val="008A6997"/>
    <w:rsid w:val="008B1CD1"/>
    <w:rsid w:val="008B2568"/>
    <w:rsid w:val="008C2B87"/>
    <w:rsid w:val="008E6BE7"/>
    <w:rsid w:val="008E7FDD"/>
    <w:rsid w:val="009037DF"/>
    <w:rsid w:val="00907304"/>
    <w:rsid w:val="00920594"/>
    <w:rsid w:val="00922A7C"/>
    <w:rsid w:val="009239EE"/>
    <w:rsid w:val="00925BD2"/>
    <w:rsid w:val="009302E0"/>
    <w:rsid w:val="009344C1"/>
    <w:rsid w:val="009347DF"/>
    <w:rsid w:val="00934C19"/>
    <w:rsid w:val="00936C72"/>
    <w:rsid w:val="00940595"/>
    <w:rsid w:val="00941588"/>
    <w:rsid w:val="00943631"/>
    <w:rsid w:val="009469A6"/>
    <w:rsid w:val="00950CED"/>
    <w:rsid w:val="00952F1D"/>
    <w:rsid w:val="00953AF0"/>
    <w:rsid w:val="00962BA0"/>
    <w:rsid w:val="00965BEF"/>
    <w:rsid w:val="0097091C"/>
    <w:rsid w:val="00983D59"/>
    <w:rsid w:val="009A4586"/>
    <w:rsid w:val="009B44F9"/>
    <w:rsid w:val="009C2697"/>
    <w:rsid w:val="009C44F1"/>
    <w:rsid w:val="009E5126"/>
    <w:rsid w:val="009F6E21"/>
    <w:rsid w:val="00A01744"/>
    <w:rsid w:val="00A01DD1"/>
    <w:rsid w:val="00A03F9B"/>
    <w:rsid w:val="00A205D5"/>
    <w:rsid w:val="00A57D52"/>
    <w:rsid w:val="00A61475"/>
    <w:rsid w:val="00A6201D"/>
    <w:rsid w:val="00A707A6"/>
    <w:rsid w:val="00A71717"/>
    <w:rsid w:val="00A73331"/>
    <w:rsid w:val="00A77B18"/>
    <w:rsid w:val="00A915BB"/>
    <w:rsid w:val="00A97D5F"/>
    <w:rsid w:val="00AB4E06"/>
    <w:rsid w:val="00AC1ADA"/>
    <w:rsid w:val="00AC5323"/>
    <w:rsid w:val="00AD2996"/>
    <w:rsid w:val="00AE45EA"/>
    <w:rsid w:val="00AF39C9"/>
    <w:rsid w:val="00AF599E"/>
    <w:rsid w:val="00B01865"/>
    <w:rsid w:val="00B06019"/>
    <w:rsid w:val="00B13A38"/>
    <w:rsid w:val="00B23389"/>
    <w:rsid w:val="00B273FD"/>
    <w:rsid w:val="00B36991"/>
    <w:rsid w:val="00B53014"/>
    <w:rsid w:val="00B541BA"/>
    <w:rsid w:val="00B55686"/>
    <w:rsid w:val="00B60CC8"/>
    <w:rsid w:val="00B64770"/>
    <w:rsid w:val="00B66CBF"/>
    <w:rsid w:val="00B74D27"/>
    <w:rsid w:val="00B8108E"/>
    <w:rsid w:val="00B85D43"/>
    <w:rsid w:val="00B85E58"/>
    <w:rsid w:val="00B86E3E"/>
    <w:rsid w:val="00B93F65"/>
    <w:rsid w:val="00BA2C62"/>
    <w:rsid w:val="00BB5146"/>
    <w:rsid w:val="00BC1985"/>
    <w:rsid w:val="00BE182C"/>
    <w:rsid w:val="00BE64F2"/>
    <w:rsid w:val="00BF0AFF"/>
    <w:rsid w:val="00BF3A3D"/>
    <w:rsid w:val="00BF4808"/>
    <w:rsid w:val="00BF4DF6"/>
    <w:rsid w:val="00BF6740"/>
    <w:rsid w:val="00C0424C"/>
    <w:rsid w:val="00C14B95"/>
    <w:rsid w:val="00C16DF1"/>
    <w:rsid w:val="00C22003"/>
    <w:rsid w:val="00C26F3D"/>
    <w:rsid w:val="00C27F2D"/>
    <w:rsid w:val="00C30476"/>
    <w:rsid w:val="00C33B5C"/>
    <w:rsid w:val="00C3666A"/>
    <w:rsid w:val="00C36B46"/>
    <w:rsid w:val="00C432A8"/>
    <w:rsid w:val="00C517B9"/>
    <w:rsid w:val="00C55636"/>
    <w:rsid w:val="00C560D8"/>
    <w:rsid w:val="00C576FA"/>
    <w:rsid w:val="00C621C0"/>
    <w:rsid w:val="00C648F0"/>
    <w:rsid w:val="00C64963"/>
    <w:rsid w:val="00C86E5E"/>
    <w:rsid w:val="00CA270F"/>
    <w:rsid w:val="00CB004F"/>
    <w:rsid w:val="00CC0E08"/>
    <w:rsid w:val="00CC0F8F"/>
    <w:rsid w:val="00CC2187"/>
    <w:rsid w:val="00CC7312"/>
    <w:rsid w:val="00CD1EFE"/>
    <w:rsid w:val="00CE4EEB"/>
    <w:rsid w:val="00CE6418"/>
    <w:rsid w:val="00CF1DE2"/>
    <w:rsid w:val="00CF341E"/>
    <w:rsid w:val="00D023EA"/>
    <w:rsid w:val="00D026CA"/>
    <w:rsid w:val="00D11BC4"/>
    <w:rsid w:val="00D238A7"/>
    <w:rsid w:val="00D4103E"/>
    <w:rsid w:val="00D64843"/>
    <w:rsid w:val="00D751F4"/>
    <w:rsid w:val="00D755E1"/>
    <w:rsid w:val="00D77DE2"/>
    <w:rsid w:val="00D8774D"/>
    <w:rsid w:val="00D97A5F"/>
    <w:rsid w:val="00DA1A66"/>
    <w:rsid w:val="00DA2B47"/>
    <w:rsid w:val="00DA6267"/>
    <w:rsid w:val="00DA67DE"/>
    <w:rsid w:val="00DB2922"/>
    <w:rsid w:val="00DB6D48"/>
    <w:rsid w:val="00DD2DFF"/>
    <w:rsid w:val="00DD54F2"/>
    <w:rsid w:val="00DE303D"/>
    <w:rsid w:val="00E025B0"/>
    <w:rsid w:val="00E05157"/>
    <w:rsid w:val="00E07A32"/>
    <w:rsid w:val="00E20626"/>
    <w:rsid w:val="00E2072A"/>
    <w:rsid w:val="00E444F1"/>
    <w:rsid w:val="00E509AF"/>
    <w:rsid w:val="00E665EF"/>
    <w:rsid w:val="00E7005A"/>
    <w:rsid w:val="00E72331"/>
    <w:rsid w:val="00E8202D"/>
    <w:rsid w:val="00E96BEC"/>
    <w:rsid w:val="00E970FF"/>
    <w:rsid w:val="00EA1CFE"/>
    <w:rsid w:val="00EA2AA5"/>
    <w:rsid w:val="00EA30F3"/>
    <w:rsid w:val="00EA5224"/>
    <w:rsid w:val="00EA5A76"/>
    <w:rsid w:val="00EB272D"/>
    <w:rsid w:val="00EB4857"/>
    <w:rsid w:val="00EB71A1"/>
    <w:rsid w:val="00EC0542"/>
    <w:rsid w:val="00EC3ABF"/>
    <w:rsid w:val="00ED26E3"/>
    <w:rsid w:val="00ED653F"/>
    <w:rsid w:val="00EE01F3"/>
    <w:rsid w:val="00EE2D35"/>
    <w:rsid w:val="00EE7988"/>
    <w:rsid w:val="00EF3416"/>
    <w:rsid w:val="00F01537"/>
    <w:rsid w:val="00F01560"/>
    <w:rsid w:val="00F11219"/>
    <w:rsid w:val="00F1411C"/>
    <w:rsid w:val="00F23545"/>
    <w:rsid w:val="00F30835"/>
    <w:rsid w:val="00F3096F"/>
    <w:rsid w:val="00F423C5"/>
    <w:rsid w:val="00F4525B"/>
    <w:rsid w:val="00F454C4"/>
    <w:rsid w:val="00F52376"/>
    <w:rsid w:val="00F5378B"/>
    <w:rsid w:val="00F6165E"/>
    <w:rsid w:val="00F6454D"/>
    <w:rsid w:val="00F66A3E"/>
    <w:rsid w:val="00F74F3B"/>
    <w:rsid w:val="00F8294D"/>
    <w:rsid w:val="00F866B0"/>
    <w:rsid w:val="00F94323"/>
    <w:rsid w:val="00FA3A3F"/>
    <w:rsid w:val="00FB045E"/>
    <w:rsid w:val="00FB08A4"/>
    <w:rsid w:val="00FB564C"/>
    <w:rsid w:val="00FB6099"/>
    <w:rsid w:val="00FB78F0"/>
    <w:rsid w:val="00FE6254"/>
    <w:rsid w:val="00FF35DA"/>
    <w:rsid w:val="00FF7798"/>
    <w:rsid w:val="00FF7A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C85"/>
  </w:style>
  <w:style w:type="paragraph" w:styleId="2">
    <w:name w:val="heading 2"/>
    <w:basedOn w:val="a"/>
    <w:next w:val="a"/>
    <w:link w:val="20"/>
    <w:qFormat/>
    <w:rsid w:val="00740DA3"/>
    <w:pPr>
      <w:keepNext/>
      <w:spacing w:before="240" w:after="60" w:line="240" w:lineRule="auto"/>
      <w:outlineLvl w:val="1"/>
    </w:pPr>
    <w:rPr>
      <w:rFonts w:ascii="Arial" w:eastAsia="Times New Roman" w:hAnsi="Arial" w:cs="Times New Roman"/>
      <w:b/>
      <w:i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308C3"/>
    <w:pPr>
      <w:ind w:left="720"/>
      <w:contextualSpacing/>
    </w:pPr>
  </w:style>
  <w:style w:type="table" w:styleId="a4">
    <w:name w:val="Table Grid"/>
    <w:basedOn w:val="a1"/>
    <w:uiPriority w:val="39"/>
    <w:rsid w:val="003308C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3B1B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3B1B48"/>
  </w:style>
  <w:style w:type="paragraph" w:styleId="a7">
    <w:name w:val="footer"/>
    <w:basedOn w:val="a"/>
    <w:link w:val="a8"/>
    <w:uiPriority w:val="99"/>
    <w:unhideWhenUsed/>
    <w:rsid w:val="003B1B4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3B1B48"/>
  </w:style>
  <w:style w:type="character" w:customStyle="1" w:styleId="1">
    <w:name w:val="Основной текст1"/>
    <w:basedOn w:val="a0"/>
    <w:rsid w:val="00C86E5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shd w:val="clear" w:color="auto" w:fill="FFFFFF"/>
      <w:lang w:val="ru-RU"/>
    </w:rPr>
  </w:style>
  <w:style w:type="character" w:styleId="a9">
    <w:name w:val="Hyperlink"/>
    <w:basedOn w:val="a0"/>
    <w:uiPriority w:val="99"/>
    <w:unhideWhenUsed/>
    <w:rsid w:val="0044305D"/>
    <w:rPr>
      <w:color w:val="0563C1" w:themeColor="hyperlink"/>
      <w:u w:val="single"/>
    </w:rPr>
  </w:style>
  <w:style w:type="character" w:customStyle="1" w:styleId="textdefault">
    <w:name w:val="text_default"/>
    <w:basedOn w:val="a0"/>
    <w:rsid w:val="0044305D"/>
    <w:rPr>
      <w:rFonts w:ascii="Arial" w:hAnsi="Arial" w:cs="Arial" w:hint="default"/>
      <w:color w:val="39444F"/>
      <w:sz w:val="23"/>
      <w:szCs w:val="23"/>
    </w:rPr>
  </w:style>
  <w:style w:type="character" w:customStyle="1" w:styleId="20">
    <w:name w:val="Заголовок 2 Знак"/>
    <w:basedOn w:val="a0"/>
    <w:link w:val="2"/>
    <w:rsid w:val="00740DA3"/>
    <w:rPr>
      <w:rFonts w:ascii="Arial" w:eastAsia="Times New Roman" w:hAnsi="Arial" w:cs="Times New Roman"/>
      <w:b/>
      <w:i/>
      <w:sz w:val="28"/>
      <w:szCs w:val="20"/>
      <w:lang w:eastAsia="ru-RU"/>
    </w:rPr>
  </w:style>
  <w:style w:type="paragraph" w:customStyle="1" w:styleId="ConsPlusTitle">
    <w:name w:val="ConsPlusTitle"/>
    <w:rsid w:val="00DA1A6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DA1A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A1A66"/>
    <w:rPr>
      <w:rFonts w:ascii="Segoe UI" w:hAnsi="Segoe UI" w:cs="Segoe UI"/>
      <w:sz w:val="18"/>
      <w:szCs w:val="18"/>
    </w:rPr>
  </w:style>
  <w:style w:type="paragraph" w:styleId="ac">
    <w:name w:val="Normal (Web)"/>
    <w:basedOn w:val="a"/>
    <w:uiPriority w:val="99"/>
    <w:unhideWhenUsed/>
    <w:rsid w:val="00E970FF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CF2EA4-92DD-4D68-9DEC-5C4B10E8D4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863</TotalTime>
  <Pages>2</Pages>
  <Words>546</Words>
  <Characters>3118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3657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С. Мелитонов</dc:creator>
  <cp:lastModifiedBy>samotaev-yum</cp:lastModifiedBy>
  <cp:revision>26</cp:revision>
  <cp:lastPrinted>2015-03-03T13:38:00Z</cp:lastPrinted>
  <dcterms:created xsi:type="dcterms:W3CDTF">2014-04-14T11:29:00Z</dcterms:created>
  <dcterms:modified xsi:type="dcterms:W3CDTF">2015-03-13T07:10:00Z</dcterms:modified>
</cp:coreProperties>
</file>