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5318ED" w:rsidRDefault="005318ED" w:rsidP="008E3A36">
      <w:pPr>
        <w:jc w:val="right"/>
      </w:pPr>
      <w:r>
        <w:t>Заместитель н</w:t>
      </w:r>
      <w:r w:rsidR="00924BA7" w:rsidRPr="00924BA7">
        <w:t>ачальник</w:t>
      </w:r>
      <w:r w:rsidR="00670E39">
        <w:t>а</w:t>
      </w:r>
      <w:r w:rsidR="00924BA7" w:rsidRPr="00924BA7">
        <w:t xml:space="preserve"> </w:t>
      </w:r>
    </w:p>
    <w:p w:rsidR="008E3A36" w:rsidRPr="00924BA7" w:rsidRDefault="00924BA7" w:rsidP="008E3A36">
      <w:pPr>
        <w:jc w:val="right"/>
      </w:pPr>
      <w:r w:rsidRPr="00924BA7">
        <w:t>Департамента организации закупок</w:t>
      </w:r>
    </w:p>
    <w:p w:rsidR="008E3A36" w:rsidRPr="00924BA7" w:rsidRDefault="008E3A36" w:rsidP="008E3A36">
      <w:pPr>
        <w:spacing w:before="240" w:after="120"/>
        <w:jc w:val="right"/>
      </w:pPr>
      <w:r w:rsidRPr="00924BA7">
        <w:t xml:space="preserve">______________ </w:t>
      </w:r>
      <w:r w:rsidR="005318ED">
        <w:t>А</w:t>
      </w:r>
      <w:r w:rsidRPr="00924BA7">
        <w:t>.</w:t>
      </w:r>
      <w:r w:rsidR="00D96CEB" w:rsidRPr="00924BA7">
        <w:t>А</w:t>
      </w:r>
      <w:r w:rsidRPr="00924BA7">
        <w:t xml:space="preserve">. </w:t>
      </w:r>
      <w:r w:rsidR="005318ED">
        <w:t>Майоров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C1B8F" w:rsidRDefault="00095529" w:rsidP="00CC1B8F">
      <w:pPr>
        <w:shd w:val="clear" w:color="auto" w:fill="FFFFFF"/>
        <w:jc w:val="center"/>
        <w:rPr>
          <w:b/>
          <w:bCs/>
          <w:color w:val="000000"/>
        </w:rPr>
      </w:pPr>
      <w:r w:rsidRPr="00CC1B8F">
        <w:rPr>
          <w:b/>
          <w:bCs/>
          <w:color w:val="000000"/>
        </w:rPr>
        <w:t xml:space="preserve">на право заключения </w:t>
      </w:r>
      <w:proofErr w:type="gramStart"/>
      <w:r w:rsidRPr="00CC1B8F">
        <w:rPr>
          <w:b/>
          <w:bCs/>
          <w:color w:val="000000"/>
        </w:rPr>
        <w:t>договора</w:t>
      </w:r>
      <w:proofErr w:type="gramEnd"/>
      <w:r w:rsidRPr="00CC1B8F">
        <w:rPr>
          <w:b/>
          <w:bCs/>
          <w:color w:val="000000"/>
        </w:rPr>
        <w:t xml:space="preserve"> на </w:t>
      </w:r>
      <w:r w:rsidR="00CC1B8F" w:rsidRPr="00CC1B8F">
        <w:rPr>
          <w:b/>
          <w:bCs/>
          <w:color w:val="000000"/>
        </w:rPr>
        <w:br/>
      </w:r>
      <w:r w:rsidR="00C21668" w:rsidRPr="00C21668">
        <w:rPr>
          <w:b/>
          <w:bCs/>
          <w:color w:val="000000"/>
        </w:rPr>
        <w:t>ВЫПОЛНЕНИЕ КОМПЛЕКСА РАБОТ И УСЛУГ ПО ОФОРМЛЕНИЮ ПРАВ НА ВНОВЬ ВОЗВЕДЕННЫЕ ОБЪЕКТЫ НЕДВИЖИМОГО ИМУЩЕСТВА ФГУП «РОСРАО»</w:t>
      </w:r>
      <w:r w:rsidR="00C21668" w:rsidRPr="00CC1B8F">
        <w:rPr>
          <w:b/>
          <w:bCs/>
          <w:color w:val="000000"/>
        </w:rPr>
        <w:t>.</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741A2F">
      <w:pPr>
        <w:pStyle w:val="15"/>
        <w:rPr>
          <w:rFonts w:asciiTheme="minorHAnsi" w:eastAsiaTheme="minorEastAsia" w:hAnsiTheme="minorHAnsi" w:cstheme="minorBidi"/>
          <w:sz w:val="22"/>
          <w:szCs w:val="22"/>
        </w:rPr>
      </w:pPr>
      <w:r w:rsidRPr="00741A2F">
        <w:rPr>
          <w:szCs w:val="24"/>
        </w:rPr>
        <w:fldChar w:fldCharType="begin"/>
      </w:r>
      <w:r w:rsidR="00FF718F" w:rsidRPr="003A531E">
        <w:rPr>
          <w:szCs w:val="24"/>
        </w:rPr>
        <w:instrText xml:space="preserve"> TOC \o "1-3" \h \z \u </w:instrText>
      </w:r>
      <w:r w:rsidRPr="00741A2F">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E51A8">
          <w:rPr>
            <w:webHidden/>
          </w:rPr>
          <w:t>2</w:t>
        </w:r>
        <w:r>
          <w:rPr>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4E51A8">
          <w:rPr>
            <w:webHidden/>
          </w:rPr>
          <w:t>4</w:t>
        </w:r>
        <w:r>
          <w:rPr>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4E51A8">
          <w:rPr>
            <w:webHidden/>
          </w:rPr>
          <w:t>5</w:t>
        </w:r>
        <w:r>
          <w:rPr>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4E51A8">
          <w:rPr>
            <w:webHidden/>
          </w:rPr>
          <w:t>6</w:t>
        </w:r>
        <w:r>
          <w:rPr>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4E51A8">
          <w:rPr>
            <w:b w:val="0"/>
            <w:webHidden/>
          </w:rPr>
          <w:t>6</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4E51A8">
          <w:rPr>
            <w:b w:val="0"/>
            <w:webHidden/>
          </w:rPr>
          <w:t>6</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4E51A8">
          <w:rPr>
            <w:b w:val="0"/>
            <w:webHidden/>
          </w:rPr>
          <w:t>7</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4E51A8">
          <w:rPr>
            <w:b w:val="0"/>
            <w:webHidden/>
          </w:rPr>
          <w:t>7</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4E51A8">
          <w:rPr>
            <w:b w:val="0"/>
            <w:webHidden/>
          </w:rPr>
          <w:t>7</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4E51A8">
          <w:rPr>
            <w:b w:val="0"/>
            <w:webHidden/>
          </w:rPr>
          <w:t>8</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4E51A8">
          <w:rPr>
            <w:b w:val="0"/>
            <w:webHidden/>
          </w:rPr>
          <w:t>8</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4E51A8">
          <w:rPr>
            <w:b w:val="0"/>
            <w:webHidden/>
          </w:rPr>
          <w:t>8</w:t>
        </w:r>
        <w:r w:rsidRPr="00CC600C">
          <w:rPr>
            <w:b w:val="0"/>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4E51A8">
          <w:rPr>
            <w:webHidden/>
          </w:rPr>
          <w:t>9</w:t>
        </w:r>
        <w:r>
          <w:rPr>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4E51A8">
          <w:rPr>
            <w:b w:val="0"/>
            <w:webHidden/>
          </w:rPr>
          <w:t>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4E51A8">
          <w:rPr>
            <w:b w:val="0"/>
            <w:webHidden/>
          </w:rPr>
          <w:t>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4E51A8">
          <w:rPr>
            <w:b w:val="0"/>
            <w:webHidden/>
          </w:rPr>
          <w:t>10</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4E51A8">
          <w:rPr>
            <w:b w:val="0"/>
            <w:webHidden/>
          </w:rPr>
          <w:t>12</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4E51A8">
          <w:rPr>
            <w:b w:val="0"/>
            <w:webHidden/>
          </w:rPr>
          <w:t>12</w:t>
        </w:r>
        <w:r w:rsidRPr="00CC600C">
          <w:rPr>
            <w:b w:val="0"/>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4E51A8">
          <w:rPr>
            <w:webHidden/>
          </w:rPr>
          <w:t>14</w:t>
        </w:r>
        <w:r>
          <w:rPr>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4E51A8">
          <w:rPr>
            <w:b w:val="0"/>
            <w:webHidden/>
          </w:rPr>
          <w:t>14</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4E51A8">
          <w:rPr>
            <w:b w:val="0"/>
            <w:webHidden/>
          </w:rPr>
          <w:t>14</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4E51A8">
          <w:rPr>
            <w:b w:val="0"/>
            <w:webHidden/>
          </w:rPr>
          <w:t>14</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4E51A8">
          <w:rPr>
            <w:b w:val="0"/>
            <w:webHidden/>
          </w:rPr>
          <w:t>15</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4E51A8">
          <w:rPr>
            <w:b w:val="0"/>
            <w:webHidden/>
          </w:rPr>
          <w:t>16</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4E51A8">
          <w:rPr>
            <w:b w:val="0"/>
            <w:webHidden/>
          </w:rPr>
          <w:t>16</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4E51A8">
          <w:rPr>
            <w:b w:val="0"/>
            <w:webHidden/>
          </w:rPr>
          <w:t>16</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4E51A8">
          <w:rPr>
            <w:b w:val="0"/>
            <w:webHidden/>
          </w:rPr>
          <w:t>17</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4E51A8">
          <w:rPr>
            <w:b w:val="0"/>
            <w:webHidden/>
          </w:rPr>
          <w:t>17</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4E51A8">
          <w:rPr>
            <w:b w:val="0"/>
            <w:webHidden/>
          </w:rPr>
          <w:t>18</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4E51A8">
          <w:rPr>
            <w:b w:val="0"/>
            <w:webHidden/>
          </w:rPr>
          <w:t>19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4E51A8">
          <w:rPr>
            <w:b w:val="0"/>
            <w:webHidden/>
          </w:rPr>
          <w:t>19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4E51A8">
          <w:rPr>
            <w:b w:val="0"/>
            <w:webHidden/>
          </w:rPr>
          <w:t>20</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4E51A8">
          <w:rPr>
            <w:b w:val="0"/>
            <w:webHidden/>
          </w:rPr>
          <w:t>20</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4E51A8">
          <w:rPr>
            <w:b w:val="0"/>
            <w:webHidden/>
          </w:rPr>
          <w:t>29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4E51A8">
          <w:rPr>
            <w:b w:val="0"/>
            <w:webHidden/>
          </w:rPr>
          <w:t>31</w:t>
        </w:r>
        <w:r w:rsidRPr="00CC600C">
          <w:rPr>
            <w:b w:val="0"/>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4E51A8">
          <w:rPr>
            <w:webHidden/>
          </w:rPr>
          <w:t>32</w:t>
        </w:r>
        <w:r>
          <w:rPr>
            <w:webHidden/>
          </w:rPr>
          <w:fldChar w:fldCharType="end"/>
        </w:r>
      </w:hyperlink>
    </w:p>
    <w:p w:rsidR="00CC600C" w:rsidRDefault="00741A2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4E51A8">
          <w:rPr>
            <w:webHidden/>
          </w:rPr>
          <w:t>39</w:t>
        </w:r>
        <w:r>
          <w:rPr>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4E51A8">
          <w:rPr>
            <w:b w:val="0"/>
            <w:webHidden/>
          </w:rPr>
          <w:t>39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4E51A8">
          <w:rPr>
            <w:b w:val="0"/>
            <w:webHidden/>
          </w:rPr>
          <w:t>40</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4E51A8">
          <w:rPr>
            <w:b w:val="0"/>
            <w:webHidden/>
          </w:rPr>
          <w:t>42</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4E51A8">
          <w:rPr>
            <w:b w:val="0"/>
            <w:webHidden/>
          </w:rPr>
          <w:t>44</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4E51A8">
          <w:rPr>
            <w:b w:val="0"/>
            <w:webHidden/>
          </w:rPr>
          <w:t>49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4E51A8">
          <w:rPr>
            <w:b w:val="0"/>
            <w:webHidden/>
          </w:rPr>
          <w:t>49</w:t>
        </w:r>
        <w:r w:rsidRPr="00CC600C">
          <w:rPr>
            <w:b w:val="0"/>
            <w:webHidden/>
          </w:rPr>
          <w:fldChar w:fldCharType="end"/>
        </w:r>
      </w:hyperlink>
    </w:p>
    <w:p w:rsidR="00CC600C" w:rsidRPr="00CC600C" w:rsidRDefault="00741A2F">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4E51A8">
          <w:rPr>
            <w:b w:val="0"/>
            <w:webHidden/>
          </w:rPr>
          <w:t>49</w:t>
        </w:r>
        <w:r w:rsidRPr="00CC600C">
          <w:rPr>
            <w:b w:val="0"/>
            <w:webHidden/>
          </w:rPr>
          <w:fldChar w:fldCharType="end"/>
        </w:r>
      </w:hyperlink>
    </w:p>
    <w:p w:rsidR="005C7506" w:rsidRPr="008E78E3" w:rsidRDefault="00741A2F"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A0651A">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A0651A">
        <w:rPr>
          <w:b/>
          <w:i/>
        </w:rPr>
        <w:t>1</w:t>
      </w:r>
      <w:r w:rsidRPr="00104C0E">
        <w:rPr>
          <w:b/>
          <w:i/>
        </w:rPr>
        <w:t>0.2012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w:t>
      </w:r>
      <w:proofErr w:type="gramStart"/>
      <w:r w:rsidRPr="00104C0E">
        <w:t>признанный</w:t>
      </w:r>
      <w:proofErr w:type="gramEnd"/>
      <w:r w:rsidRPr="00104C0E">
        <w:t xml:space="preserve">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4E51A8" w:rsidRPr="004E51A8">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E51A8">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741A2F">
        <w:fldChar w:fldCharType="begin"/>
      </w:r>
      <w:r w:rsidR="00CC4A00">
        <w:instrText xml:space="preserve"> REF _Ref317251859 \r \h  \* MERGEFORMAT </w:instrText>
      </w:r>
      <w:r w:rsidR="00741A2F">
        <w:fldChar w:fldCharType="separate"/>
      </w:r>
      <w:r w:rsidR="004E51A8">
        <w:rPr>
          <w:b/>
          <w:bCs/>
        </w:rPr>
        <w:t>Ошибка! Источник ссылки не найден.</w:t>
      </w:r>
      <w:r w:rsidR="00741A2F">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4E51A8">
          <w:t></w:t>
        </w:r>
      </w:fldSimple>
      <w:r w:rsidRPr="00DD095F">
        <w:t xml:space="preserve">, </w:t>
      </w:r>
      <w:fldSimple w:instr=" REF _Ref317251962 \r \h  \* MERGEFORMAT ">
        <w:r w:rsidR="004E51A8">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4E51A8">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4E51A8">
          <w:t></w:t>
        </w:r>
      </w:fldSimple>
      <w:r w:rsidRPr="00142EEC">
        <w:t xml:space="preserve">, </w:t>
      </w:r>
      <w:fldSimple w:instr=" REF _Ref317251962 \r \h  \* MERGEFORMAT ">
        <w:r w:rsidR="004E51A8">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4E51A8">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4E51A8" w:rsidRPr="004E51A8">
          <w:rPr>
            <w:rFonts w:ascii="Times New Roman" w:hAnsi="Times New Roman" w:hint="eastAsia"/>
            <w:color w:val="auto"/>
            <w:sz w:val="24"/>
            <w:szCs w:val="24"/>
          </w:rPr>
          <w:t>а</w:t>
        </w:r>
        <w:r w:rsidR="004E51A8" w:rsidRPr="004E51A8">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4E51A8" w:rsidRPr="004E51A8">
          <w:rPr>
            <w:rFonts w:ascii="Times New Roman" w:hAnsi="Times New Roman" w:hint="eastAsia"/>
            <w:color w:val="auto"/>
            <w:sz w:val="24"/>
            <w:szCs w:val="24"/>
          </w:rPr>
          <w:t>б</w:t>
        </w:r>
        <w:r w:rsidR="004E51A8" w:rsidRPr="004E51A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4E51A8" w:rsidRPr="004E51A8">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4E51A8" w:rsidRPr="004E51A8">
          <w:rPr>
            <w:rFonts w:ascii="Times New Roman" w:hAnsi="Times New Roman" w:hint="eastAsia"/>
            <w:color w:val="auto"/>
            <w:sz w:val="24"/>
            <w:szCs w:val="24"/>
          </w:rPr>
          <w:t>в</w:t>
        </w:r>
        <w:r w:rsidR="004E51A8" w:rsidRPr="004E51A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4E51A8" w:rsidRPr="004E51A8">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4E51A8" w:rsidRPr="004E51A8">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4E51A8" w:rsidRPr="004E51A8">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E51A8">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4E51A8">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4E51A8">
          <w:t>4.4.3</w:t>
        </w:r>
      </w:fldSimple>
      <w:r w:rsidRPr="00A61422">
        <w:t xml:space="preserve"> и </w:t>
      </w:r>
      <w:fldSimple w:instr=" REF _Ref317252433 \r \h  \* MERGEFORMAT ">
        <w:r w:rsidR="004E51A8">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4E51A8">
          <w:t>4.4.3</w:t>
        </w:r>
      </w:fldSimple>
      <w:r w:rsidRPr="00A61422">
        <w:t xml:space="preserve"> – </w:t>
      </w:r>
      <w:fldSimple w:instr=" REF _Ref317253302 \r \h  \* MERGEFORMAT ">
        <w:r w:rsidR="004E51A8">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4E51A8">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4E51A8">
          <w:t>4.6.1</w:t>
        </w:r>
      </w:fldSimple>
      <w:r w:rsidRPr="00A61422">
        <w:t xml:space="preserve">, </w:t>
      </w:r>
      <w:fldSimple w:instr=" REF _Ref317253360 \r \h  \* MERGEFORMAT ">
        <w:r w:rsidR="004E51A8">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741A2F">
        <w:fldChar w:fldCharType="begin"/>
      </w:r>
      <w:r w:rsidR="00CC4A00">
        <w:instrText xml:space="preserve"> REF _Ref317253402 \r \h  \* MERGEFORMAT </w:instrText>
      </w:r>
      <w:r w:rsidR="00741A2F">
        <w:fldChar w:fldCharType="separate"/>
      </w:r>
      <w:r w:rsidR="004E51A8">
        <w:rPr>
          <w:b/>
          <w:bCs/>
        </w:rPr>
        <w:t>Ошибка! Источник ссылки не найден.</w:t>
      </w:r>
      <w:r w:rsidR="00741A2F">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4E51A8">
          <w:t>4.7.1</w:t>
        </w:r>
      </w:fldSimple>
      <w:r w:rsidRPr="00A61422">
        <w:t xml:space="preserve">, </w:t>
      </w:r>
      <w:fldSimple w:instr=" REF _Ref317253467 \r \h  \* MERGEFORMAT ">
        <w:r w:rsidR="004E51A8">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E51A8" w:rsidRPr="004E51A8">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E51A8">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4E51A8">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4E51A8">
          <w:t>б)</w:t>
        </w:r>
      </w:fldSimple>
      <w:r w:rsidRPr="004D51A8">
        <w:t xml:space="preserve"> пункта </w:t>
      </w:r>
      <w:fldSimple w:instr=" REF _Ref317253800 \r \h  \* MERGEFORMAT ">
        <w:r w:rsidR="004E51A8">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4E51A8">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E51A8">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E51A8">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4E51A8">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4E51A8" w:rsidRPr="004E51A8">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4E51A8" w:rsidRPr="004E51A8">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4E51A8" w:rsidRPr="004E51A8">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E51A8">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4E51A8">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4E51A8">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E51A8">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4E51A8">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4E51A8">
          <w:t>а)</w:t>
        </w:r>
      </w:fldSimple>
      <w:r w:rsidRPr="00A77C5B">
        <w:t xml:space="preserve"> пункта </w:t>
      </w:r>
      <w:fldSimple w:instr=" REF _Ref319671106 \r \h  \* MERGEFORMAT ">
        <w:r w:rsidR="004E51A8">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4E51A8">
          <w:t>б)</w:t>
        </w:r>
      </w:fldSimple>
      <w:r w:rsidRPr="00BC6F52">
        <w:t xml:space="preserve"> пункта </w:t>
      </w:r>
      <w:fldSimple w:instr=" REF _Ref319671106 \r \h  \* MERGEFORMAT ">
        <w:r w:rsidR="004E51A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4E51A8">
          <w:t>в)</w:t>
        </w:r>
      </w:fldSimple>
      <w:r w:rsidRPr="00BC6F52">
        <w:t xml:space="preserve"> пункта </w:t>
      </w:r>
      <w:fldSimple w:instr=" REF _Ref319671106 \r \h  \* MERGEFORMAT ">
        <w:r w:rsidR="004E51A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4E51A8">
          <w:t>в)</w:t>
        </w:r>
      </w:fldSimple>
      <w:r w:rsidRPr="00BC6F52">
        <w:t xml:space="preserve"> пункта </w:t>
      </w:r>
      <w:fldSimple w:instr=" REF _Ref319671106 \r \h  \* MERGEFORMAT ">
        <w:r w:rsidR="004E51A8">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E51A8">
          <w:t>г)</w:t>
        </w:r>
      </w:fldSimple>
      <w:r w:rsidRPr="00BC6F52">
        <w:t xml:space="preserve"> пункта </w:t>
      </w:r>
      <w:fldSimple w:instr=" REF _Ref319671106 \r \h  \* MERGEFORMAT ">
        <w:r w:rsidR="004E51A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741A2F">
        <w:fldChar w:fldCharType="begin"/>
      </w:r>
      <w:r w:rsidR="00741A2F">
        <w:instrText xml:space="preserve"> REF _Ref319659237 \r \h  \* MERGEFORMAT </w:instrText>
      </w:r>
      <w:r w:rsidR="00741A2F">
        <w:fldChar w:fldCharType="separate"/>
      </w:r>
      <w:r w:rsidR="004E51A8">
        <w:t>д</w:t>
      </w:r>
      <w:proofErr w:type="spellEnd"/>
      <w:r w:rsidR="004E51A8">
        <w:t>)</w:t>
      </w:r>
      <w:r w:rsidR="00741A2F">
        <w:fldChar w:fldCharType="end"/>
      </w:r>
      <w:r w:rsidRPr="00BC6F52">
        <w:t xml:space="preserve"> пункта </w:t>
      </w:r>
      <w:fldSimple w:instr=" REF _Ref319671106 \r \h  \* MERGEFORMAT ">
        <w:r w:rsidR="004E51A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4E51A8">
          <w:t>е)</w:t>
        </w:r>
      </w:fldSimple>
      <w:r w:rsidRPr="00BC6F52">
        <w:t xml:space="preserve"> пункта </w:t>
      </w:r>
      <w:fldSimple w:instr=" REF _Ref319671106 \r \h  \* MERGEFORMAT ">
        <w:r w:rsidR="004E51A8">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4E51A8">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4E51A8">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E51A8">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4E51A8">
          <w:t>4.12.2</w:t>
        </w:r>
      </w:fldSimple>
      <w:r w:rsidRPr="00BC6F52">
        <w:t>, подпунктом </w:t>
      </w:r>
      <w:fldSimple w:instr=" REF _Ref267002804 \r \h  \* MERGEFORMAT ">
        <w:r w:rsidR="004E51A8">
          <w:t>в)</w:t>
        </w:r>
      </w:fldSimple>
      <w:r w:rsidRPr="00BC6F52">
        <w:t xml:space="preserve"> пункта </w:t>
      </w:r>
      <w:fldSimple w:instr=" REF _Ref317254711 \r \h  \* MERGEFORMAT ">
        <w:r w:rsidR="004E51A8">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4E51A8">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E51A8">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E51A8">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4E51A8">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E51A8">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741A2F">
        <w:fldChar w:fldCharType="begin"/>
      </w:r>
      <w:r w:rsidR="00CC4A00">
        <w:instrText xml:space="preserve"> REF _Ref317254136 \r \h  \* MERGEFORMAT </w:instrText>
      </w:r>
      <w:r w:rsidR="00741A2F">
        <w:fldChar w:fldCharType="separate"/>
      </w:r>
      <w:r w:rsidR="004E51A8">
        <w:rPr>
          <w:b/>
          <w:bCs/>
        </w:rPr>
        <w:t>Ошибка! Источник ссылки не найден</w:t>
      </w:r>
      <w:proofErr w:type="gramStart"/>
      <w:r w:rsidR="004E51A8">
        <w:rPr>
          <w:b/>
          <w:bCs/>
        </w:rPr>
        <w:t>.</w:t>
      </w:r>
      <w:proofErr w:type="gramEnd"/>
      <w:r w:rsidR="00741A2F">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w:t>
      </w:r>
      <w:r w:rsidRPr="00BC6F52">
        <w:lastRenderedPageBreak/>
        <w:t>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E51A8">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E51A8">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E51A8">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4E51A8">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4E51A8">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4E51A8">
          <w:t></w:t>
        </w:r>
      </w:fldSimple>
      <w:r w:rsidRPr="00B23161">
        <w:t xml:space="preserve">, </w:t>
      </w:r>
      <w:fldSimple w:instr=" REF _Ref317251962 \r \h  \* MERGEFORMAT ">
        <w:r w:rsidR="004E51A8">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E51A8">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4E51A8">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4E51A8">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4E51A8">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p>
          <w:p w:rsidR="00CC1B8F" w:rsidRPr="006213F2" w:rsidRDefault="00CC1B8F"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6213F2" w:rsidRDefault="00C21668" w:rsidP="000F22A6">
            <w:pPr>
              <w:shd w:val="clear" w:color="auto" w:fill="FFFFFF"/>
              <w:jc w:val="both"/>
              <w:rPr>
                <w:bCs/>
                <w:color w:val="000000"/>
                <w:sz w:val="22"/>
                <w:szCs w:val="22"/>
              </w:rPr>
            </w:pPr>
            <w:r w:rsidRPr="00C21668">
              <w:rPr>
                <w:bCs/>
                <w:color w:val="000000"/>
                <w:sz w:val="22"/>
                <w:szCs w:val="22"/>
              </w:rPr>
              <w:t>Выполнение комплекса работ и услуг по оформлению прав на вновь возведенные объекты недвижимого имущества ФГУП «РосРАО»</w:t>
            </w:r>
            <w:r w:rsidR="002E68DD" w:rsidRPr="006213F2">
              <w:rPr>
                <w:bCs/>
                <w:color w:val="000000"/>
                <w:sz w:val="22"/>
                <w:szCs w:val="22"/>
              </w:rPr>
              <w:t>.</w:t>
            </w:r>
          </w:p>
          <w:p w:rsidR="00CC1B8F" w:rsidRDefault="00CC1B8F" w:rsidP="00EA4FAC">
            <w:pPr>
              <w:ind w:right="153"/>
              <w:jc w:val="both"/>
              <w:rPr>
                <w:rFonts w:cs="Calibri"/>
                <w:bCs/>
                <w:iCs/>
                <w:sz w:val="22"/>
                <w:szCs w:val="22"/>
              </w:rPr>
            </w:pPr>
          </w:p>
          <w:p w:rsidR="00EA4FAC" w:rsidRPr="006213F2" w:rsidRDefault="00EA4FAC" w:rsidP="002C7216">
            <w:pPr>
              <w:ind w:right="153"/>
              <w:jc w:val="both"/>
              <w:rPr>
                <w:rFonts w:cs="Calibri"/>
                <w:bCs/>
                <w:iCs/>
                <w:sz w:val="22"/>
                <w:szCs w:val="22"/>
              </w:rPr>
            </w:pPr>
            <w:r w:rsidRPr="006213F2">
              <w:rPr>
                <w:rFonts w:cs="Calibri"/>
                <w:bCs/>
                <w:iCs/>
                <w:sz w:val="22"/>
                <w:szCs w:val="22"/>
              </w:rPr>
              <w:t xml:space="preserve">В соответствии с </w:t>
            </w:r>
            <w:r w:rsidR="002C7216" w:rsidRPr="002C7216">
              <w:rPr>
                <w:rFonts w:cs="Calibri"/>
                <w:bCs/>
                <w:iCs/>
                <w:sz w:val="22"/>
                <w:szCs w:val="22"/>
                <w:u w:val="single"/>
              </w:rPr>
              <w:t>Томом 2 «ТЕХНИЧЕСКАЯ ЧАСТЬ»</w:t>
            </w:r>
            <w:r w:rsidR="002C7216">
              <w:rPr>
                <w:rFonts w:cs="Calibri"/>
                <w:bCs/>
                <w:iCs/>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CC1B8F" w:rsidRDefault="00B23161" w:rsidP="00B23161">
            <w:pPr>
              <w:widowControl w:val="0"/>
              <w:rPr>
                <w:sz w:val="22"/>
                <w:szCs w:val="22"/>
              </w:rPr>
            </w:pPr>
            <w:r w:rsidRPr="00CC1B8F">
              <w:rPr>
                <w:sz w:val="22"/>
                <w:szCs w:val="22"/>
              </w:rPr>
              <w:t>Начало работ</w:t>
            </w:r>
            <w:r w:rsidR="001B3780" w:rsidRPr="00CC1B8F">
              <w:rPr>
                <w:sz w:val="22"/>
                <w:szCs w:val="22"/>
              </w:rPr>
              <w:t>:</w:t>
            </w:r>
            <w:r w:rsidRPr="00CC1B8F">
              <w:rPr>
                <w:sz w:val="22"/>
                <w:szCs w:val="22"/>
              </w:rPr>
              <w:t xml:space="preserve"> </w:t>
            </w:r>
            <w:r w:rsidR="001B3780" w:rsidRPr="00CC1B8F">
              <w:rPr>
                <w:sz w:val="22"/>
                <w:szCs w:val="22"/>
              </w:rPr>
              <w:t>с момента подписания договора</w:t>
            </w:r>
            <w:r w:rsidRPr="00CC1B8F">
              <w:rPr>
                <w:sz w:val="22"/>
                <w:szCs w:val="22"/>
              </w:rPr>
              <w:t>,</w:t>
            </w:r>
          </w:p>
          <w:p w:rsidR="00395A2E" w:rsidRPr="00CC1B8F" w:rsidRDefault="00B23161" w:rsidP="00B23161">
            <w:pPr>
              <w:tabs>
                <w:tab w:val="left" w:pos="1418"/>
              </w:tabs>
              <w:jc w:val="both"/>
              <w:rPr>
                <w:sz w:val="22"/>
                <w:szCs w:val="22"/>
              </w:rPr>
            </w:pPr>
            <w:r w:rsidRPr="00CC1B8F">
              <w:rPr>
                <w:sz w:val="22"/>
                <w:szCs w:val="22"/>
              </w:rPr>
              <w:t>Окончание работ</w:t>
            </w:r>
            <w:r w:rsidR="001B3780" w:rsidRPr="00CC1B8F">
              <w:rPr>
                <w:sz w:val="22"/>
                <w:szCs w:val="22"/>
              </w:rPr>
              <w:t>:</w:t>
            </w:r>
            <w:r w:rsidRPr="00CC1B8F">
              <w:rPr>
                <w:sz w:val="22"/>
                <w:szCs w:val="22"/>
              </w:rPr>
              <w:t xml:space="preserve"> </w:t>
            </w:r>
            <w:r w:rsidR="005E1F72">
              <w:rPr>
                <w:sz w:val="22"/>
                <w:szCs w:val="22"/>
              </w:rPr>
              <w:t>31</w:t>
            </w:r>
            <w:r w:rsidR="00CC1B8F" w:rsidRPr="00CC1B8F">
              <w:rPr>
                <w:sz w:val="22"/>
                <w:szCs w:val="22"/>
              </w:rPr>
              <w:t xml:space="preserve"> Декабря </w:t>
            </w:r>
            <w:r w:rsidR="001B3780" w:rsidRPr="00CC1B8F">
              <w:rPr>
                <w:sz w:val="22"/>
                <w:szCs w:val="22"/>
              </w:rPr>
              <w:t>201</w:t>
            </w:r>
            <w:r w:rsidR="00CC1B8F" w:rsidRPr="00CC1B8F">
              <w:rPr>
                <w:sz w:val="22"/>
                <w:szCs w:val="22"/>
              </w:rPr>
              <w:t>2</w:t>
            </w:r>
            <w:r w:rsidR="001B3780" w:rsidRPr="00CC1B8F">
              <w:rPr>
                <w:sz w:val="22"/>
                <w:szCs w:val="22"/>
              </w:rPr>
              <w:t>г</w:t>
            </w:r>
            <w:r w:rsidRPr="00CC1B8F">
              <w:rPr>
                <w:sz w:val="22"/>
                <w:szCs w:val="22"/>
              </w:rPr>
              <w:t>.</w:t>
            </w:r>
          </w:p>
          <w:p w:rsidR="00395A2E" w:rsidRPr="00CC1B8F" w:rsidRDefault="00395A2E" w:rsidP="00395A2E">
            <w:pPr>
              <w:tabs>
                <w:tab w:val="left" w:pos="1418"/>
              </w:tabs>
              <w:jc w:val="both"/>
              <w:rPr>
                <w:sz w:val="22"/>
                <w:szCs w:val="22"/>
              </w:rPr>
            </w:pPr>
          </w:p>
          <w:p w:rsidR="00B405AC" w:rsidRPr="00CC1B8F" w:rsidRDefault="00B405AC" w:rsidP="00395A2E">
            <w:pPr>
              <w:tabs>
                <w:tab w:val="left" w:pos="1418"/>
              </w:tabs>
              <w:jc w:val="both"/>
              <w:rPr>
                <w:sz w:val="22"/>
                <w:szCs w:val="22"/>
              </w:rPr>
            </w:pPr>
          </w:p>
          <w:p w:rsidR="00395A2E" w:rsidRPr="006213F2" w:rsidRDefault="00464FB2" w:rsidP="00395A2E">
            <w:pPr>
              <w:tabs>
                <w:tab w:val="left" w:pos="1418"/>
              </w:tabs>
              <w:jc w:val="both"/>
              <w:rPr>
                <w:sz w:val="22"/>
                <w:szCs w:val="22"/>
              </w:rPr>
            </w:pPr>
            <w:r w:rsidRPr="00464FB2">
              <w:rPr>
                <w:sz w:val="22"/>
                <w:szCs w:val="22"/>
              </w:rPr>
              <w:t xml:space="preserve">ФГУП «РосРАО», 119017, г. Москва, </w:t>
            </w:r>
            <w:proofErr w:type="spellStart"/>
            <w:r w:rsidRPr="00464FB2">
              <w:rPr>
                <w:sz w:val="22"/>
                <w:szCs w:val="22"/>
              </w:rPr>
              <w:t>Пыжевский</w:t>
            </w:r>
            <w:proofErr w:type="spellEnd"/>
            <w:r w:rsidRPr="00464FB2">
              <w:rPr>
                <w:sz w:val="22"/>
                <w:szCs w:val="22"/>
              </w:rPr>
              <w:t xml:space="preserve"> пер., д. 6</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1B3780" w:rsidRPr="006213F2">
              <w:rPr>
                <w:spacing w:val="-6"/>
                <w:sz w:val="22"/>
                <w:szCs w:val="22"/>
              </w:rPr>
              <w:t>Камалов Артур</w:t>
            </w:r>
            <w:r w:rsidRPr="006213F2">
              <w:rPr>
                <w:spacing w:val="-6"/>
                <w:sz w:val="22"/>
                <w:szCs w:val="22"/>
              </w:rPr>
              <w:t>.</w:t>
            </w:r>
          </w:p>
          <w:p w:rsidR="00395A2E" w:rsidRPr="006213F2" w:rsidRDefault="00395A2E" w:rsidP="00395A2E">
            <w:pPr>
              <w:ind w:right="113"/>
              <w:contextualSpacing/>
              <w:jc w:val="both"/>
              <w:rPr>
                <w:spacing w:val="-6"/>
                <w:sz w:val="22"/>
                <w:szCs w:val="22"/>
              </w:rPr>
            </w:pPr>
            <w:proofErr w:type="gramStart"/>
            <w:r w:rsidRPr="006213F2">
              <w:rPr>
                <w:spacing w:val="-6"/>
                <w:sz w:val="22"/>
                <w:szCs w:val="22"/>
              </w:rPr>
              <w:t>т</w:t>
            </w:r>
            <w:proofErr w:type="gramEnd"/>
            <w:r w:rsidRPr="006213F2">
              <w:rPr>
                <w:spacing w:val="-6"/>
                <w:sz w:val="22"/>
                <w:szCs w:val="22"/>
              </w:rPr>
              <w:t>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464FB2">
                <w:rPr>
                  <w:rStyle w:val="afc"/>
                  <w:sz w:val="22"/>
                  <w:szCs w:val="22"/>
                </w:rPr>
                <w:t>www.a-k-d.ru</w:t>
              </w:r>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464FB2">
            <w:pPr>
              <w:ind w:right="153"/>
              <w:rPr>
                <w:bCs/>
                <w:sz w:val="22"/>
                <w:szCs w:val="22"/>
              </w:rPr>
            </w:pPr>
            <w:r w:rsidRPr="006213F2">
              <w:rPr>
                <w:sz w:val="22"/>
                <w:szCs w:val="22"/>
              </w:rPr>
              <w:t>«</w:t>
            </w:r>
            <w:r w:rsidR="00464FB2">
              <w:rPr>
                <w:sz w:val="22"/>
                <w:szCs w:val="22"/>
              </w:rPr>
              <w:t>04</w:t>
            </w:r>
            <w:r w:rsidR="00395A2E" w:rsidRPr="006213F2">
              <w:rPr>
                <w:sz w:val="22"/>
                <w:szCs w:val="22"/>
              </w:rPr>
              <w:t xml:space="preserve">» </w:t>
            </w:r>
            <w:r w:rsidR="00464FB2">
              <w:rPr>
                <w:sz w:val="22"/>
                <w:szCs w:val="22"/>
              </w:rPr>
              <w:t>Сентября</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70697">
              <w:rPr>
                <w:sz w:val="22"/>
                <w:szCs w:val="22"/>
              </w:rPr>
              <w:br/>
            </w:r>
            <w:r w:rsidR="00870697">
              <w:rPr>
                <w:sz w:val="22"/>
                <w:szCs w:val="22"/>
              </w:rPr>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464FB2" w:rsidP="00395A2E">
            <w:pPr>
              <w:tabs>
                <w:tab w:val="left" w:pos="1418"/>
              </w:tabs>
              <w:jc w:val="both"/>
              <w:rPr>
                <w:sz w:val="22"/>
                <w:szCs w:val="22"/>
              </w:rPr>
            </w:pPr>
            <w:r w:rsidRPr="00464FB2">
              <w:rPr>
                <w:bCs/>
                <w:color w:val="000000"/>
                <w:sz w:val="22"/>
                <w:szCs w:val="22"/>
              </w:rPr>
              <w:t>2 969 400,00 (два миллиона девятьсот шестьдесят девять тысяч четыреста) рублей 00 копеек, включая НДС. В цену договора включены все расходы,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B405AC" w:rsidRPr="006213F2" w:rsidRDefault="00D76EF7" w:rsidP="00993AFF">
            <w:pPr>
              <w:tabs>
                <w:tab w:val="left" w:pos="1418"/>
              </w:tabs>
              <w:jc w:val="both"/>
              <w:rPr>
                <w:sz w:val="22"/>
                <w:szCs w:val="22"/>
                <w:highlight w:val="yellow"/>
              </w:rPr>
            </w:pPr>
            <w:r w:rsidRPr="00D76EF7">
              <w:rPr>
                <w:sz w:val="22"/>
                <w:szCs w:val="22"/>
              </w:rPr>
              <w:t>Безналичный расчет. Оплата производится поэтапно в течени</w:t>
            </w:r>
            <w:proofErr w:type="gramStart"/>
            <w:r w:rsidRPr="00D76EF7">
              <w:rPr>
                <w:sz w:val="22"/>
                <w:szCs w:val="22"/>
              </w:rPr>
              <w:t>и</w:t>
            </w:r>
            <w:proofErr w:type="gramEnd"/>
            <w:r w:rsidRPr="00D76EF7">
              <w:rPr>
                <w:sz w:val="22"/>
                <w:szCs w:val="22"/>
              </w:rPr>
              <w:t xml:space="preserve"> 10 (десяти) рабочих дней со дня подписания соответствующего акта </w:t>
            </w:r>
            <w:r w:rsidRPr="00D76EF7">
              <w:rPr>
                <w:sz w:val="22"/>
                <w:szCs w:val="22"/>
              </w:rPr>
              <w:lastRenderedPageBreak/>
              <w:t>приемки выполненных работ и услуг на основании счета, счета-фактуры</w:t>
            </w:r>
            <w:r w:rsidR="00993AFF">
              <w:rPr>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4E51A8" w:rsidRPr="004E51A8">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238C" w:rsidRDefault="009C1460" w:rsidP="00BF2374">
            <w:pPr>
              <w:numPr>
                <w:ilvl w:val="0"/>
                <w:numId w:val="33"/>
              </w:numPr>
              <w:tabs>
                <w:tab w:val="left" w:pos="851"/>
              </w:tabs>
              <w:ind w:left="0" w:right="153" w:firstLine="353"/>
              <w:jc w:val="both"/>
              <w:rPr>
                <w:sz w:val="22"/>
                <w:szCs w:val="22"/>
              </w:rPr>
            </w:pPr>
            <w:r w:rsidRPr="009C1460">
              <w:rPr>
                <w:sz w:val="22"/>
                <w:szCs w:val="22"/>
              </w:rPr>
              <w:t xml:space="preserve">Участник процедуры закупки должен </w:t>
            </w:r>
            <w:r w:rsidR="005F238C" w:rsidRPr="005F238C">
              <w:rPr>
                <w:sz w:val="22"/>
                <w:szCs w:val="22"/>
              </w:rPr>
              <w:t>предоставить перечень клиентов и проектов, для которых оказывалась аналогичная услуга в 2009-2011 годах</w:t>
            </w:r>
            <w:r w:rsidR="005F238C">
              <w:rPr>
                <w:sz w:val="22"/>
                <w:szCs w:val="22"/>
              </w:rPr>
              <w:t>.</w:t>
            </w:r>
          </w:p>
          <w:p w:rsidR="005F238C" w:rsidRDefault="005F238C" w:rsidP="00BF2374">
            <w:pPr>
              <w:numPr>
                <w:ilvl w:val="0"/>
                <w:numId w:val="33"/>
              </w:numPr>
              <w:tabs>
                <w:tab w:val="left" w:pos="851"/>
              </w:tabs>
              <w:ind w:left="0" w:right="153" w:firstLine="353"/>
              <w:jc w:val="both"/>
              <w:rPr>
                <w:sz w:val="22"/>
                <w:szCs w:val="22"/>
              </w:rPr>
            </w:pPr>
            <w:r w:rsidRPr="009C1460">
              <w:rPr>
                <w:sz w:val="22"/>
                <w:szCs w:val="22"/>
              </w:rPr>
              <w:lastRenderedPageBreak/>
              <w:t xml:space="preserve">Участник процедуры закупки должен </w:t>
            </w:r>
            <w:r w:rsidRPr="005F238C">
              <w:rPr>
                <w:sz w:val="22"/>
                <w:szCs w:val="22"/>
              </w:rPr>
              <w:t>предоставить Информацию о квалификации Участника: год основания Участника, основные компетенции, ключевые руководители, численность, опыт и квалификация персонала, филиалы и представительства в Российской Федерации, система контроля качества</w:t>
            </w:r>
            <w:r>
              <w:rPr>
                <w:sz w:val="22"/>
                <w:szCs w:val="22"/>
              </w:rPr>
              <w:t>.</w:t>
            </w:r>
          </w:p>
          <w:p w:rsidR="005F238C" w:rsidRDefault="006B1B40" w:rsidP="00BF2374">
            <w:pPr>
              <w:numPr>
                <w:ilvl w:val="0"/>
                <w:numId w:val="33"/>
              </w:numPr>
              <w:tabs>
                <w:tab w:val="left" w:pos="851"/>
              </w:tabs>
              <w:ind w:left="0" w:right="153" w:firstLine="353"/>
              <w:jc w:val="both"/>
              <w:rPr>
                <w:sz w:val="22"/>
                <w:szCs w:val="22"/>
              </w:rPr>
            </w:pPr>
            <w:r w:rsidRPr="009C1460">
              <w:rPr>
                <w:sz w:val="22"/>
                <w:szCs w:val="22"/>
              </w:rPr>
              <w:t>Участник</w:t>
            </w:r>
            <w:r w:rsidRPr="006B1B40">
              <w:rPr>
                <w:sz w:val="22"/>
                <w:szCs w:val="22"/>
              </w:rPr>
              <w:t xml:space="preserve">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F238C" w:rsidRPr="006B1B40" w:rsidRDefault="005F238C" w:rsidP="006B1B40">
            <w:pPr>
              <w:tabs>
                <w:tab w:val="left" w:pos="851"/>
              </w:tabs>
              <w:ind w:right="153"/>
              <w:jc w:val="both"/>
              <w:rPr>
                <w:sz w:val="22"/>
                <w:szCs w:val="22"/>
              </w:rPr>
            </w:pPr>
            <w:r w:rsidRPr="006B1B40">
              <w:rPr>
                <w:sz w:val="22"/>
                <w:szCs w:val="22"/>
              </w:rPr>
              <w:t>Необходимая численность работников «Исполнителя», задействованная  по договору, должна быть не менее 4 (четырех) человек, состоящих в штате (в трудовых отношениях) «Исполнителя», что должно подтверждаться наличием оформленного согласно Трудовому кодексу Российской Федерации трудового договора. Исполнитель должен предоставить Заказчику копию первой и последней страницы трудового договора на каждого из работников «Исполнителя», заверенные соответствующим способом.</w:t>
            </w:r>
          </w:p>
          <w:p w:rsidR="005F238C" w:rsidRPr="006B1B40" w:rsidRDefault="005F238C" w:rsidP="006B1B40">
            <w:pPr>
              <w:tabs>
                <w:tab w:val="left" w:pos="851"/>
              </w:tabs>
              <w:ind w:right="153"/>
              <w:jc w:val="both"/>
              <w:rPr>
                <w:sz w:val="22"/>
                <w:szCs w:val="22"/>
              </w:rPr>
            </w:pPr>
            <w:r w:rsidRPr="006B1B40">
              <w:rPr>
                <w:sz w:val="22"/>
                <w:szCs w:val="22"/>
              </w:rPr>
              <w:t>Данные требования необходимы в целях обеспечения возможности единовременного/оперативного нахождения с целью выполнения поставленных задач по оформлению недвижимого имущества ФГУП «РосРАО»:</w:t>
            </w:r>
          </w:p>
          <w:p w:rsidR="005F238C" w:rsidRPr="00C264A2" w:rsidRDefault="005F238C" w:rsidP="006B1B40">
            <w:pPr>
              <w:numPr>
                <w:ilvl w:val="0"/>
                <w:numId w:val="75"/>
              </w:numPr>
              <w:ind w:hanging="357"/>
              <w:jc w:val="both"/>
              <w:rPr>
                <w:bCs/>
                <w:sz w:val="22"/>
                <w:szCs w:val="22"/>
              </w:rPr>
            </w:pPr>
            <w:r w:rsidRPr="00C264A2">
              <w:rPr>
                <w:bCs/>
                <w:sz w:val="22"/>
                <w:szCs w:val="22"/>
              </w:rPr>
              <w:t xml:space="preserve">Хабаровском </w:t>
            </w:r>
            <w:proofErr w:type="gramStart"/>
            <w:r w:rsidRPr="00C264A2">
              <w:rPr>
                <w:bCs/>
                <w:sz w:val="22"/>
                <w:szCs w:val="22"/>
              </w:rPr>
              <w:t>крае</w:t>
            </w:r>
            <w:proofErr w:type="gramEnd"/>
            <w:r w:rsidRPr="00C264A2">
              <w:rPr>
                <w:bCs/>
                <w:sz w:val="22"/>
                <w:szCs w:val="22"/>
              </w:rPr>
              <w:t xml:space="preserve">; </w:t>
            </w:r>
          </w:p>
          <w:p w:rsidR="005F238C" w:rsidRPr="00C264A2" w:rsidRDefault="005F238C" w:rsidP="006B1B40">
            <w:pPr>
              <w:numPr>
                <w:ilvl w:val="0"/>
                <w:numId w:val="75"/>
              </w:numPr>
              <w:ind w:hanging="357"/>
              <w:jc w:val="both"/>
              <w:rPr>
                <w:bCs/>
                <w:sz w:val="22"/>
                <w:szCs w:val="22"/>
              </w:rPr>
            </w:pPr>
            <w:r w:rsidRPr="00C264A2">
              <w:rPr>
                <w:bCs/>
                <w:sz w:val="22"/>
                <w:szCs w:val="22"/>
              </w:rPr>
              <w:t xml:space="preserve">Саратовской области; </w:t>
            </w:r>
          </w:p>
          <w:p w:rsidR="005F238C" w:rsidRPr="00C264A2" w:rsidRDefault="005F238C" w:rsidP="006B1B40">
            <w:pPr>
              <w:numPr>
                <w:ilvl w:val="0"/>
                <w:numId w:val="75"/>
              </w:numPr>
              <w:ind w:hanging="357"/>
              <w:jc w:val="both"/>
              <w:rPr>
                <w:bCs/>
                <w:sz w:val="22"/>
                <w:szCs w:val="22"/>
              </w:rPr>
            </w:pPr>
            <w:r w:rsidRPr="00C264A2">
              <w:rPr>
                <w:bCs/>
                <w:sz w:val="22"/>
                <w:szCs w:val="22"/>
              </w:rPr>
              <w:t xml:space="preserve">Ленинградской области; </w:t>
            </w:r>
          </w:p>
          <w:p w:rsidR="005F238C" w:rsidRDefault="005F238C" w:rsidP="006B1B40">
            <w:pPr>
              <w:numPr>
                <w:ilvl w:val="0"/>
                <w:numId w:val="75"/>
              </w:numPr>
              <w:ind w:hanging="357"/>
              <w:jc w:val="both"/>
              <w:rPr>
                <w:bCs/>
                <w:sz w:val="22"/>
                <w:szCs w:val="22"/>
              </w:rPr>
            </w:pPr>
            <w:r>
              <w:rPr>
                <w:bCs/>
                <w:sz w:val="22"/>
                <w:szCs w:val="22"/>
              </w:rPr>
              <w:t xml:space="preserve">г. </w:t>
            </w:r>
            <w:r w:rsidRPr="00C264A2">
              <w:rPr>
                <w:bCs/>
                <w:sz w:val="22"/>
                <w:szCs w:val="22"/>
              </w:rPr>
              <w:t>Москв</w:t>
            </w:r>
            <w:r>
              <w:rPr>
                <w:bCs/>
                <w:sz w:val="22"/>
                <w:szCs w:val="22"/>
              </w:rPr>
              <w:t>е</w:t>
            </w:r>
            <w:r w:rsidRPr="00C264A2">
              <w:rPr>
                <w:bCs/>
                <w:sz w:val="22"/>
                <w:szCs w:val="22"/>
              </w:rPr>
              <w:t xml:space="preserve">; </w:t>
            </w:r>
          </w:p>
          <w:p w:rsidR="00825191" w:rsidRPr="00A5001F" w:rsidRDefault="005F238C" w:rsidP="00A5001F">
            <w:pPr>
              <w:spacing w:before="60"/>
              <w:jc w:val="both"/>
              <w:rPr>
                <w:bCs/>
                <w:sz w:val="22"/>
                <w:szCs w:val="22"/>
              </w:rPr>
            </w:pPr>
            <w:r>
              <w:rPr>
                <w:bCs/>
                <w:sz w:val="22"/>
                <w:szCs w:val="22"/>
              </w:rPr>
              <w:t>для последующего</w:t>
            </w:r>
            <w:r w:rsidRPr="00C264A2">
              <w:rPr>
                <w:bCs/>
                <w:sz w:val="22"/>
                <w:szCs w:val="22"/>
              </w:rPr>
              <w:t xml:space="preserve"> возможн</w:t>
            </w:r>
            <w:r>
              <w:rPr>
                <w:bCs/>
                <w:sz w:val="22"/>
                <w:szCs w:val="22"/>
              </w:rPr>
              <w:t>ого</w:t>
            </w:r>
            <w:r w:rsidRPr="00C264A2">
              <w:rPr>
                <w:bCs/>
                <w:sz w:val="22"/>
                <w:szCs w:val="22"/>
              </w:rPr>
              <w:t xml:space="preserve"> </w:t>
            </w:r>
            <w:r>
              <w:rPr>
                <w:bCs/>
                <w:sz w:val="22"/>
                <w:szCs w:val="22"/>
              </w:rPr>
              <w:t>сбора/</w:t>
            </w:r>
            <w:r w:rsidRPr="00C264A2">
              <w:rPr>
                <w:bCs/>
                <w:sz w:val="22"/>
                <w:szCs w:val="22"/>
              </w:rPr>
              <w:t>сдач</w:t>
            </w:r>
            <w:r>
              <w:rPr>
                <w:bCs/>
                <w:sz w:val="22"/>
                <w:szCs w:val="22"/>
              </w:rPr>
              <w:t>и</w:t>
            </w:r>
            <w:r w:rsidRPr="00C264A2">
              <w:rPr>
                <w:bCs/>
                <w:sz w:val="22"/>
                <w:szCs w:val="22"/>
              </w:rPr>
              <w:t>/подач</w:t>
            </w:r>
            <w:r>
              <w:rPr>
                <w:bCs/>
                <w:sz w:val="22"/>
                <w:szCs w:val="22"/>
              </w:rPr>
              <w:t>и/получения</w:t>
            </w:r>
            <w:r w:rsidRPr="00C264A2">
              <w:rPr>
                <w:bCs/>
                <w:sz w:val="22"/>
                <w:szCs w:val="22"/>
              </w:rPr>
              <w:t xml:space="preserve"> необходимых документов </w:t>
            </w:r>
            <w:r w:rsidRPr="00AE0073">
              <w:rPr>
                <w:bCs/>
                <w:sz w:val="22"/>
                <w:szCs w:val="22"/>
              </w:rPr>
              <w:t>в Федеральное агентство по управлению государственным имуществом (</w:t>
            </w:r>
            <w:proofErr w:type="spellStart"/>
            <w:r w:rsidRPr="00AE0073">
              <w:rPr>
                <w:bCs/>
                <w:sz w:val="22"/>
                <w:szCs w:val="22"/>
              </w:rPr>
              <w:t>Росимущество</w:t>
            </w:r>
            <w:proofErr w:type="spellEnd"/>
            <w:r w:rsidRPr="00AE0073">
              <w:rPr>
                <w:bCs/>
                <w:sz w:val="22"/>
                <w:szCs w:val="22"/>
              </w:rPr>
              <w:t>) и его территориальные органы, в Федеральную службу государственной регистрации, кадастра и картографии (</w:t>
            </w:r>
            <w:proofErr w:type="spellStart"/>
            <w:r w:rsidRPr="00AE0073">
              <w:rPr>
                <w:bCs/>
                <w:sz w:val="22"/>
                <w:szCs w:val="22"/>
              </w:rPr>
              <w:t>Росреестр</w:t>
            </w:r>
            <w:proofErr w:type="spellEnd"/>
            <w:r w:rsidRPr="00AE0073">
              <w:rPr>
                <w:bCs/>
                <w:sz w:val="22"/>
                <w:szCs w:val="22"/>
              </w:rPr>
              <w:t>) и его территориальные органы,</w:t>
            </w:r>
            <w:r w:rsidR="006B1B40">
              <w:rPr>
                <w:bCs/>
                <w:sz w:val="22"/>
                <w:szCs w:val="22"/>
              </w:rPr>
              <w:t xml:space="preserve"> </w:t>
            </w:r>
            <w:proofErr w:type="spellStart"/>
            <w:r w:rsidR="006B1B40">
              <w:rPr>
                <w:bCs/>
                <w:sz w:val="22"/>
                <w:szCs w:val="22"/>
              </w:rPr>
              <w:t>Госкорпорацию</w:t>
            </w:r>
            <w:proofErr w:type="spellEnd"/>
            <w:r w:rsidR="006B1B40">
              <w:rPr>
                <w:bCs/>
                <w:sz w:val="22"/>
                <w:szCs w:val="22"/>
              </w:rPr>
              <w:t xml:space="preserve"> «</w:t>
            </w:r>
            <w:proofErr w:type="spellStart"/>
            <w:r w:rsidR="006B1B40">
              <w:rPr>
                <w:bCs/>
                <w:sz w:val="22"/>
                <w:szCs w:val="22"/>
              </w:rPr>
              <w:t>Росатом</w:t>
            </w:r>
            <w:proofErr w:type="spellEnd"/>
            <w:r w:rsidR="006B1B40">
              <w:rPr>
                <w:bCs/>
                <w:sz w:val="22"/>
                <w:szCs w:val="22"/>
              </w:rPr>
              <w:t>» и т.п.</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w:t>
            </w:r>
            <w:r w:rsidR="00A5001F" w:rsidRPr="00A5001F">
              <w:rPr>
                <w:snapToGrid w:val="0"/>
                <w:sz w:val="22"/>
                <w:szCs w:val="22"/>
                <w:u w:val="single"/>
              </w:rPr>
              <w:t>Т</w:t>
            </w:r>
            <w:r w:rsidRPr="00A5001F">
              <w:rPr>
                <w:snapToGrid w:val="0"/>
                <w:sz w:val="22"/>
                <w:szCs w:val="22"/>
                <w:u w:val="single"/>
              </w:rPr>
              <w:t>оме 2</w:t>
            </w:r>
            <w:r w:rsidRPr="00A5001F">
              <w:rPr>
                <w:color w:val="000000"/>
                <w:sz w:val="22"/>
                <w:szCs w:val="22"/>
                <w:u w:val="single"/>
              </w:rPr>
              <w:t xml:space="preserve"> «</w:t>
            </w:r>
            <w:r w:rsidR="00A5001F" w:rsidRPr="00A5001F">
              <w:rPr>
                <w:color w:val="000000"/>
                <w:sz w:val="22"/>
                <w:szCs w:val="22"/>
                <w:u w:val="single"/>
              </w:rPr>
              <w:t>ТЕХНИЧЕСКАЯ ЧАСТЬ</w:t>
            </w:r>
            <w:r w:rsidRPr="00A5001F">
              <w:rPr>
                <w:color w:val="000000"/>
                <w:sz w:val="22"/>
                <w:szCs w:val="22"/>
                <w:u w:val="single"/>
              </w:rPr>
              <w:t>»</w:t>
            </w:r>
            <w:r w:rsidRPr="006213F2">
              <w:rPr>
                <w:sz w:val="22"/>
                <w:szCs w:val="22"/>
              </w:rPr>
              <w:t>.</w:t>
            </w:r>
          </w:p>
          <w:p w:rsidR="00431142" w:rsidRPr="00A5001F" w:rsidRDefault="00A5001F" w:rsidP="00A5001F">
            <w:pPr>
              <w:pStyle w:val="afff0"/>
              <w:numPr>
                <w:ilvl w:val="0"/>
                <w:numId w:val="68"/>
              </w:numPr>
              <w:tabs>
                <w:tab w:val="left" w:pos="353"/>
              </w:tabs>
              <w:spacing w:after="0" w:line="240" w:lineRule="auto"/>
              <w:ind w:left="352" w:right="153" w:hanging="352"/>
              <w:jc w:val="both"/>
              <w:rPr>
                <w:rFonts w:ascii="Times New Roman" w:hAnsi="Times New Roman"/>
              </w:rPr>
            </w:pPr>
            <w:r w:rsidRPr="00A5001F">
              <w:rPr>
                <w:rFonts w:ascii="Times New Roman" w:hAnsi="Times New Roman"/>
              </w:rPr>
              <w:t>в соответствии с Федеральным законом от 21.07.1997 №122-ФЗ «О государственной регистрации прав на недвижимое имущество и сделок с ним»</w:t>
            </w:r>
            <w:r w:rsidR="00BC1EFA">
              <w:rPr>
                <w:rFonts w:ascii="Times New Roman" w:hAnsi="Times New Roman"/>
              </w:rPr>
              <w:t>.</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431142">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w:t>
            </w:r>
            <w:r w:rsidRPr="006213F2">
              <w:rPr>
                <w:sz w:val="22"/>
                <w:szCs w:val="22"/>
              </w:rPr>
              <w:lastRenderedPageBreak/>
              <w:t>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D965B3" w:rsidP="00395A2E">
            <w:pPr>
              <w:ind w:right="153"/>
              <w:rPr>
                <w:spacing w:val="-6"/>
                <w:sz w:val="22"/>
                <w:szCs w:val="22"/>
              </w:rPr>
            </w:pPr>
            <w:r>
              <w:rPr>
                <w:bCs/>
                <w:sz w:val="22"/>
                <w:szCs w:val="22"/>
              </w:rPr>
              <w:t>Д</w:t>
            </w:r>
            <w:r w:rsidR="00395A2E" w:rsidRPr="006213F2">
              <w:rPr>
                <w:bCs/>
                <w:sz w:val="22"/>
                <w:szCs w:val="22"/>
              </w:rPr>
              <w:t>опускается</w:t>
            </w:r>
            <w:r>
              <w:rPr>
                <w:bCs/>
                <w:sz w:val="22"/>
                <w:szCs w:val="22"/>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113F60">
                <w:rPr>
                  <w:rStyle w:val="afc"/>
                  <w:bCs/>
                  <w:sz w:val="22"/>
                  <w:szCs w:val="22"/>
                </w:rPr>
                <w:t>www.a-k-d.ru</w:t>
              </w:r>
            </w:hyperlink>
          </w:p>
          <w:p w:rsidR="00395A2E" w:rsidRPr="006213F2" w:rsidRDefault="00126A32" w:rsidP="00A25A5A">
            <w:pPr>
              <w:tabs>
                <w:tab w:val="left" w:pos="1134"/>
              </w:tabs>
              <w:jc w:val="both"/>
              <w:rPr>
                <w:sz w:val="22"/>
                <w:szCs w:val="22"/>
              </w:rPr>
            </w:pPr>
            <w:r w:rsidRPr="00126A32">
              <w:rPr>
                <w:sz w:val="22"/>
                <w:szCs w:val="22"/>
              </w:rPr>
              <w:t>«</w:t>
            </w:r>
            <w:r w:rsidR="00A25A5A">
              <w:rPr>
                <w:sz w:val="22"/>
                <w:szCs w:val="22"/>
              </w:rPr>
              <w:t>17</w:t>
            </w:r>
            <w:r w:rsidRPr="00126A32">
              <w:rPr>
                <w:sz w:val="22"/>
                <w:szCs w:val="22"/>
              </w:rPr>
              <w:t xml:space="preserve">» Сентября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126A32" w:rsidRPr="00126A32">
              <w:rPr>
                <w:sz w:val="22"/>
              </w:rPr>
              <w:t>«</w:t>
            </w:r>
            <w:r w:rsidR="00A25A5A">
              <w:rPr>
                <w:sz w:val="22"/>
              </w:rPr>
              <w:t>20</w:t>
            </w:r>
            <w:r w:rsidR="00126A32" w:rsidRPr="00126A32">
              <w:rPr>
                <w:sz w:val="22"/>
              </w:rPr>
              <w:t xml:space="preserve">» Сентября </w:t>
            </w:r>
            <w:r w:rsidR="00395A2E" w:rsidRPr="006213F2">
              <w:rPr>
                <w:sz w:val="22"/>
              </w:rPr>
              <w:t>2012 года.</w:t>
            </w:r>
          </w:p>
          <w:p w:rsidR="00395A2E" w:rsidRPr="006213F2" w:rsidRDefault="001C421C" w:rsidP="00A25A5A">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w:t>
            </w:r>
            <w:r w:rsidR="00395A2E" w:rsidRPr="006213F2">
              <w:rPr>
                <w:sz w:val="22"/>
              </w:rPr>
              <w:lastRenderedPageBreak/>
              <w:t xml:space="preserve">позднее </w:t>
            </w:r>
            <w:r w:rsidR="00A25A5A">
              <w:rPr>
                <w:sz w:val="22"/>
              </w:rPr>
              <w:t>«21</w:t>
            </w:r>
            <w:r w:rsidR="00126A32" w:rsidRPr="00126A32">
              <w:rPr>
                <w:sz w:val="22"/>
              </w:rPr>
              <w:t xml:space="preserve">» Сентября </w:t>
            </w:r>
            <w:r w:rsidR="00395A2E" w:rsidRPr="006213F2">
              <w:rPr>
                <w:sz w:val="22"/>
              </w:rPr>
              <w:t>2012 года.</w:t>
            </w:r>
          </w:p>
        </w:tc>
      </w:tr>
      <w:tr w:rsidR="00BD1EA5" w:rsidRPr="006213F2" w:rsidTr="00524D01">
        <w:trPr>
          <w:trHeight w:val="232"/>
        </w:trPr>
        <w:tc>
          <w:tcPr>
            <w:tcW w:w="672" w:type="dxa"/>
          </w:tcPr>
          <w:p w:rsidR="00BD1EA5" w:rsidRPr="006213F2" w:rsidRDefault="00BD1EA5" w:rsidP="00524D01">
            <w:pPr>
              <w:numPr>
                <w:ilvl w:val="0"/>
                <w:numId w:val="18"/>
              </w:numPr>
              <w:tabs>
                <w:tab w:val="num" w:pos="360"/>
              </w:tabs>
              <w:ind w:left="0" w:hanging="15"/>
              <w:jc w:val="center"/>
              <w:rPr>
                <w:sz w:val="22"/>
                <w:szCs w:val="22"/>
              </w:rPr>
            </w:pPr>
          </w:p>
        </w:tc>
        <w:tc>
          <w:tcPr>
            <w:tcW w:w="2944" w:type="dxa"/>
          </w:tcPr>
          <w:p w:rsidR="00BD1EA5" w:rsidRPr="006213F2" w:rsidRDefault="00BD1EA5" w:rsidP="00524D01">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BD1EA5" w:rsidRPr="006213F2" w:rsidTr="00524D01">
              <w:tc>
                <w:tcPr>
                  <w:tcW w:w="4956" w:type="dxa"/>
                  <w:tcBorders>
                    <w:top w:val="single" w:sz="4" w:space="0" w:color="auto"/>
                    <w:left w:val="single" w:sz="4" w:space="0" w:color="auto"/>
                    <w:bottom w:val="single" w:sz="4" w:space="0" w:color="auto"/>
                    <w:right w:val="single" w:sz="4" w:space="0" w:color="auto"/>
                  </w:tcBorders>
                  <w:vAlign w:val="center"/>
                  <w:hideMark/>
                </w:tcPr>
                <w:p w:rsidR="00BD1EA5" w:rsidRPr="006213F2" w:rsidRDefault="00BD1EA5" w:rsidP="00524D01">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BD1EA5" w:rsidRPr="006213F2" w:rsidRDefault="00BD1EA5" w:rsidP="00524D01">
                  <w:pPr>
                    <w:widowControl w:val="0"/>
                    <w:ind w:left="-67" w:right="-43"/>
                    <w:jc w:val="center"/>
                    <w:rPr>
                      <w:rStyle w:val="rvts30"/>
                    </w:rPr>
                  </w:pPr>
                  <w:r w:rsidRPr="006213F2">
                    <w:rPr>
                      <w:rStyle w:val="rvts30"/>
                    </w:rPr>
                    <w:t>Значимость критерия</w:t>
                  </w:r>
                </w:p>
              </w:tc>
            </w:tr>
            <w:tr w:rsidR="00BD1EA5" w:rsidRPr="006213F2" w:rsidTr="00524D01">
              <w:tc>
                <w:tcPr>
                  <w:tcW w:w="4956" w:type="dxa"/>
                  <w:tcBorders>
                    <w:top w:val="single" w:sz="4" w:space="0" w:color="auto"/>
                    <w:left w:val="single" w:sz="4" w:space="0" w:color="auto"/>
                    <w:bottom w:val="single" w:sz="4" w:space="0" w:color="auto"/>
                    <w:right w:val="single" w:sz="4" w:space="0" w:color="auto"/>
                  </w:tcBorders>
                  <w:hideMark/>
                </w:tcPr>
                <w:p w:rsidR="00BD1EA5" w:rsidRPr="006213F2" w:rsidRDefault="00BD1EA5" w:rsidP="00524D01">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BD1EA5" w:rsidRPr="006213F2" w:rsidRDefault="00741A2F" w:rsidP="00BD1EA5">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=90</m:t>
                      </m:r>
                    </m:oMath>
                  </m:oMathPara>
                </w:p>
              </w:tc>
            </w:tr>
            <w:tr w:rsidR="00BD1EA5" w:rsidRPr="006213F2" w:rsidTr="00524D01">
              <w:tc>
                <w:tcPr>
                  <w:tcW w:w="4956" w:type="dxa"/>
                  <w:tcBorders>
                    <w:top w:val="single" w:sz="4" w:space="0" w:color="auto"/>
                    <w:left w:val="single" w:sz="4" w:space="0" w:color="auto"/>
                    <w:bottom w:val="single" w:sz="4" w:space="0" w:color="auto"/>
                    <w:right w:val="single" w:sz="4" w:space="0" w:color="auto"/>
                  </w:tcBorders>
                  <w:hideMark/>
                </w:tcPr>
                <w:p w:rsidR="00BD1EA5" w:rsidRPr="006213F2" w:rsidRDefault="00BD1EA5" w:rsidP="00524D01">
                  <w:pPr>
                    <w:widowControl w:val="0"/>
                    <w:ind w:left="-57"/>
                    <w:rPr>
                      <w:b/>
                      <w:sz w:val="22"/>
                      <w:szCs w:val="22"/>
                    </w:rPr>
                  </w:pPr>
                  <w:r w:rsidRPr="003F678F">
                    <w:rPr>
                      <w:b/>
                      <w:sz w:val="22"/>
                      <w:szCs w:val="22"/>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BD1EA5" w:rsidRPr="006213F2" w:rsidRDefault="00741A2F" w:rsidP="00BD1EA5">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=10</m:t>
                      </m:r>
                    </m:oMath>
                  </m:oMathPara>
                </w:p>
              </w:tc>
            </w:tr>
            <w:tr w:rsidR="00BD1EA5" w:rsidRPr="006213F2" w:rsidTr="00524D01">
              <w:tc>
                <w:tcPr>
                  <w:tcW w:w="4956" w:type="dxa"/>
                  <w:tcBorders>
                    <w:top w:val="single" w:sz="4" w:space="0" w:color="auto"/>
                    <w:left w:val="single" w:sz="4" w:space="0" w:color="auto"/>
                    <w:bottom w:val="single" w:sz="4" w:space="0" w:color="auto"/>
                    <w:right w:val="single" w:sz="4" w:space="0" w:color="auto"/>
                  </w:tcBorders>
                  <w:hideMark/>
                </w:tcPr>
                <w:p w:rsidR="00BD1EA5" w:rsidRPr="006213F2" w:rsidRDefault="00BD1EA5" w:rsidP="00524D01">
                  <w:pPr>
                    <w:widowControl w:val="0"/>
                    <w:rPr>
                      <w:sz w:val="22"/>
                      <w:szCs w:val="22"/>
                    </w:rPr>
                  </w:pPr>
                  <w:r w:rsidRPr="003F678F">
                    <w:rPr>
                      <w:sz w:val="22"/>
                      <w:szCs w:val="22"/>
                    </w:rPr>
                    <w:t>Наличие опыта выполнения 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BD1EA5" w:rsidRPr="006213F2" w:rsidRDefault="00BD1EA5" w:rsidP="00524D01">
                  <w:pPr>
                    <w:widowControl w:val="0"/>
                    <w:ind w:left="-57"/>
                    <w:jc w:val="center"/>
                    <w:rPr>
                      <w:sz w:val="22"/>
                      <w:szCs w:val="22"/>
                    </w:rPr>
                  </w:pPr>
                  <w:r w:rsidRPr="006213F2">
                    <w:rPr>
                      <w:sz w:val="22"/>
                      <w:szCs w:val="22"/>
                    </w:rPr>
                    <w:t>100</w:t>
                  </w:r>
                </w:p>
              </w:tc>
            </w:tr>
            <w:tr w:rsidR="00BD1EA5" w:rsidRPr="006213F2" w:rsidTr="00524D01">
              <w:tc>
                <w:tcPr>
                  <w:tcW w:w="4956" w:type="dxa"/>
                  <w:tcBorders>
                    <w:top w:val="single" w:sz="4" w:space="0" w:color="auto"/>
                    <w:left w:val="single" w:sz="4" w:space="0" w:color="auto"/>
                    <w:bottom w:val="single" w:sz="4" w:space="0" w:color="auto"/>
                    <w:right w:val="single" w:sz="4" w:space="0" w:color="auto"/>
                  </w:tcBorders>
                  <w:hideMark/>
                </w:tcPr>
                <w:p w:rsidR="00BD1EA5" w:rsidRPr="003F678F" w:rsidRDefault="00BD1EA5" w:rsidP="00524D01">
                  <w:pPr>
                    <w:widowControl w:val="0"/>
                    <w:rPr>
                      <w:b/>
                      <w:sz w:val="22"/>
                      <w:szCs w:val="22"/>
                    </w:rPr>
                  </w:pPr>
                  <w:r w:rsidRPr="003F678F">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BD1EA5" w:rsidRPr="003F678F" w:rsidRDefault="00BD1EA5" w:rsidP="00524D01">
                  <w:pPr>
                    <w:widowControl w:val="0"/>
                    <w:jc w:val="center"/>
                    <w:rPr>
                      <w:b/>
                      <w:sz w:val="22"/>
                      <w:szCs w:val="22"/>
                    </w:rPr>
                  </w:pPr>
                  <w:r w:rsidRPr="003F678F">
                    <w:rPr>
                      <w:b/>
                      <w:sz w:val="22"/>
                      <w:szCs w:val="22"/>
                    </w:rPr>
                    <w:t>100</w:t>
                  </w:r>
                </w:p>
              </w:tc>
            </w:tr>
          </w:tbl>
          <w:p w:rsidR="00BD1EA5" w:rsidRPr="006213F2" w:rsidRDefault="00BD1EA5" w:rsidP="00524D01">
            <w:pPr>
              <w:pStyle w:val="a2"/>
              <w:numPr>
                <w:ilvl w:val="0"/>
                <w:numId w:val="0"/>
              </w:numPr>
              <w:tabs>
                <w:tab w:val="left" w:pos="0"/>
                <w:tab w:val="left" w:pos="353"/>
              </w:tabs>
              <w:spacing w:before="60" w:after="60" w:line="240" w:lineRule="auto"/>
              <w:ind w:left="1134" w:right="153"/>
            </w:pPr>
          </w:p>
        </w:tc>
      </w:tr>
      <w:tr w:rsidR="00BD1EA5" w:rsidRPr="006213F2" w:rsidTr="00524D01">
        <w:trPr>
          <w:trHeight w:val="194"/>
        </w:trPr>
        <w:tc>
          <w:tcPr>
            <w:tcW w:w="672" w:type="dxa"/>
          </w:tcPr>
          <w:p w:rsidR="00BD1EA5" w:rsidRPr="006213F2" w:rsidRDefault="00BD1EA5" w:rsidP="00524D01">
            <w:pPr>
              <w:numPr>
                <w:ilvl w:val="0"/>
                <w:numId w:val="18"/>
              </w:numPr>
              <w:tabs>
                <w:tab w:val="num" w:pos="360"/>
              </w:tabs>
              <w:ind w:left="0" w:hanging="15"/>
              <w:jc w:val="center"/>
              <w:rPr>
                <w:sz w:val="22"/>
                <w:szCs w:val="22"/>
              </w:rPr>
            </w:pPr>
          </w:p>
        </w:tc>
        <w:tc>
          <w:tcPr>
            <w:tcW w:w="2944" w:type="dxa"/>
          </w:tcPr>
          <w:p w:rsidR="00BD1EA5" w:rsidRPr="006213F2" w:rsidRDefault="00BD1EA5" w:rsidP="00524D01">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BD1EA5" w:rsidRPr="006213F2" w:rsidRDefault="00BD1EA5" w:rsidP="00524D01">
            <w:pPr>
              <w:widowControl w:val="0"/>
              <w:rPr>
                <w:sz w:val="22"/>
                <w:szCs w:val="22"/>
              </w:rPr>
            </w:pPr>
            <w:r w:rsidRPr="006213F2">
              <w:rPr>
                <w:sz w:val="22"/>
                <w:szCs w:val="22"/>
              </w:rP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1EA5" w:rsidRPr="006213F2" w:rsidRDefault="00BD1EA5" w:rsidP="00524D01">
            <w:pPr>
              <w:widowControl w:val="0"/>
              <w:numPr>
                <w:ilvl w:val="0"/>
                <w:numId w:val="38"/>
              </w:numPr>
              <w:tabs>
                <w:tab w:val="left" w:pos="778"/>
              </w:tabs>
              <w:ind w:left="495" w:firstLine="0"/>
              <w:jc w:val="both"/>
              <w:rPr>
                <w:sz w:val="22"/>
                <w:szCs w:val="22"/>
              </w:rPr>
            </w:pPr>
            <w:r w:rsidRPr="006213F2">
              <w:rPr>
                <w:sz w:val="22"/>
                <w:szCs w:val="22"/>
              </w:rPr>
              <w:t>Оценка предложений по критерию – «Цена»:</w:t>
            </w:r>
          </w:p>
          <w:p w:rsidR="00BD1EA5" w:rsidRPr="006213F2" w:rsidRDefault="00BD1EA5" w:rsidP="00524D01">
            <w:pPr>
              <w:widowControl w:val="0"/>
              <w:rPr>
                <w:sz w:val="22"/>
                <w:szCs w:val="22"/>
              </w:rPr>
            </w:pPr>
            <w:r w:rsidRPr="006213F2">
              <w:rPr>
                <w:sz w:val="22"/>
                <w:szCs w:val="22"/>
              </w:rPr>
              <w:t>Единый базис сравнения ценовых предложений:</w:t>
            </w:r>
          </w:p>
          <w:p w:rsidR="00BD1EA5" w:rsidRPr="006213F2" w:rsidRDefault="00BD1EA5" w:rsidP="00524D01">
            <w:pPr>
              <w:widowControl w:val="0"/>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D1EA5" w:rsidRPr="006213F2" w:rsidRDefault="00BD1EA5" w:rsidP="00524D01">
            <w:pPr>
              <w:widowControl w:val="0"/>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D1EA5" w:rsidRPr="006213F2" w:rsidRDefault="00741A2F" w:rsidP="00524D01">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D1EA5" w:rsidRPr="006213F2" w:rsidRDefault="00BD1EA5" w:rsidP="00524D01">
            <w:pPr>
              <w:widowControl w:val="0"/>
              <w:autoSpaceDE w:val="0"/>
              <w:autoSpaceDN w:val="0"/>
              <w:rPr>
                <w:sz w:val="22"/>
                <w:szCs w:val="22"/>
              </w:rPr>
            </w:pPr>
            <w:r w:rsidRPr="006213F2">
              <w:rPr>
                <w:sz w:val="22"/>
                <w:szCs w:val="22"/>
              </w:rPr>
              <w:t>где:</w:t>
            </w:r>
          </w:p>
          <w:p w:rsidR="00BD1EA5" w:rsidRPr="006213F2"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D1EA5"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D1EA5" w:rsidRPr="006213F2">
              <w:rPr>
                <w:sz w:val="22"/>
                <w:szCs w:val="22"/>
              </w:rPr>
              <w:t xml:space="preserve">  участника по указанному критерию – «цена»;</w:t>
            </w:r>
          </w:p>
          <w:p w:rsidR="00BD1EA5" w:rsidRPr="006213F2"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D1EA5"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w:t>
            </w:r>
            <w:proofErr w:type="spellStart"/>
            <w:r w:rsidR="00BD1EA5" w:rsidRPr="006213F2">
              <w:rPr>
                <w:sz w:val="22"/>
                <w:szCs w:val="22"/>
              </w:rPr>
              <w:t>ний</w:t>
            </w:r>
            <w:proofErr w:type="spellEnd"/>
            <w:r w:rsidR="00BD1EA5" w:rsidRPr="006213F2">
              <w:rPr>
                <w:sz w:val="22"/>
                <w:szCs w:val="22"/>
              </w:rPr>
              <w:t>, руб. без НДС;</w:t>
            </w:r>
          </w:p>
          <w:p w:rsidR="00BD1EA5" w:rsidRPr="006213F2"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D1EA5" w:rsidRPr="006213F2">
              <w:rPr>
                <w:sz w:val="22"/>
                <w:szCs w:val="22"/>
              </w:rPr>
              <w:t xml:space="preserve">  –  </w:t>
            </w:r>
            <w:r w:rsidR="00BD1EA5" w:rsidRPr="006213F2">
              <w:rPr>
                <w:bCs/>
                <w:sz w:val="22"/>
                <w:szCs w:val="22"/>
              </w:rPr>
              <w:t xml:space="preserve">предложение участника процедуры закупки о цене договора, цене единицы продукции, указанной в заявке </w:t>
            </w:r>
            <w:r w:rsidR="00BD1EA5" w:rsidRPr="006213F2">
              <w:rPr>
                <w:sz w:val="22"/>
                <w:szCs w:val="22"/>
              </w:rPr>
              <w:t xml:space="preserve">на участие в процедуре закупки </w:t>
            </w:r>
            <w:proofErr w:type="spellStart"/>
            <w:r w:rsidR="00BD1EA5" w:rsidRPr="006213F2">
              <w:rPr>
                <w:sz w:val="22"/>
                <w:szCs w:val="22"/>
                <w:lang w:val="en-US"/>
              </w:rPr>
              <w:t>i</w:t>
            </w:r>
            <w:proofErr w:type="spellEnd"/>
            <w:r w:rsidR="00BD1EA5" w:rsidRPr="006213F2">
              <w:rPr>
                <w:sz w:val="22"/>
                <w:szCs w:val="22"/>
              </w:rPr>
              <w:t>-го участника процедуры закупки, руб. без НДС.</w:t>
            </w:r>
          </w:p>
          <w:p w:rsidR="00BD1EA5" w:rsidRPr="006213F2" w:rsidRDefault="00BD1EA5" w:rsidP="00524D01">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BD1EA5" w:rsidRPr="000D761B" w:rsidRDefault="00BD1EA5" w:rsidP="00524D01">
            <w:pPr>
              <w:widowControl w:val="0"/>
              <w:autoSpaceDE w:val="0"/>
              <w:autoSpaceDN w:val="0"/>
              <w:jc w:val="both"/>
              <w:rPr>
                <w:sz w:val="22"/>
                <w:szCs w:val="22"/>
              </w:rPr>
            </w:pPr>
          </w:p>
          <w:p w:rsidR="00BD1EA5" w:rsidRPr="000D761B" w:rsidRDefault="00BD1EA5" w:rsidP="00524D01">
            <w:pPr>
              <w:widowControl w:val="0"/>
              <w:numPr>
                <w:ilvl w:val="0"/>
                <w:numId w:val="38"/>
              </w:numPr>
              <w:tabs>
                <w:tab w:val="left" w:pos="786"/>
              </w:tabs>
              <w:ind w:left="495" w:firstLine="0"/>
              <w:jc w:val="both"/>
              <w:rPr>
                <w:sz w:val="22"/>
                <w:szCs w:val="22"/>
              </w:rPr>
            </w:pPr>
            <w:bookmarkStart w:id="211" w:name="_Toc269375555"/>
            <w:bookmarkStart w:id="212" w:name="_Toc287001047"/>
            <w:bookmarkStart w:id="213" w:name="_Toc287002825"/>
            <w:bookmarkStart w:id="214" w:name="_Toc294775020"/>
            <w:r w:rsidRPr="000D761B">
              <w:rPr>
                <w:sz w:val="22"/>
                <w:szCs w:val="22"/>
              </w:rPr>
              <w:t>Оценка предложений по критерию – «Опыт выполнения работ»:</w:t>
            </w:r>
            <w:bookmarkEnd w:id="211"/>
            <w:bookmarkEnd w:id="212"/>
            <w:bookmarkEnd w:id="213"/>
            <w:bookmarkEnd w:id="214"/>
          </w:p>
          <w:p w:rsidR="00BD1EA5" w:rsidRPr="000D761B" w:rsidRDefault="00BD1EA5" w:rsidP="00524D01">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«Опыт выполнения работ» определяется по формуле:</w:t>
            </w:r>
          </w:p>
          <w:p w:rsidR="00BD1EA5" w:rsidRPr="000D761B" w:rsidRDefault="00741A2F" w:rsidP="00524D01">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BD1EA5" w:rsidRPr="000D761B" w:rsidRDefault="00BD1EA5" w:rsidP="00524D01">
            <w:pPr>
              <w:widowControl w:val="0"/>
              <w:autoSpaceDE w:val="0"/>
              <w:autoSpaceDN w:val="0"/>
              <w:rPr>
                <w:sz w:val="22"/>
                <w:szCs w:val="22"/>
              </w:rPr>
            </w:pPr>
            <w:r w:rsidRPr="000D761B">
              <w:rPr>
                <w:sz w:val="22"/>
                <w:szCs w:val="22"/>
              </w:rPr>
              <w:t>где:</w:t>
            </w:r>
          </w:p>
          <w:p w:rsidR="00BD1EA5" w:rsidRPr="000D761B"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BD1EA5"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BD1EA5" w:rsidRPr="000D761B">
              <w:rPr>
                <w:sz w:val="22"/>
                <w:szCs w:val="22"/>
              </w:rPr>
              <w:t xml:space="preserve">  участника по указанному </w:t>
            </w:r>
            <w:r w:rsidR="00BD1EA5" w:rsidRPr="000D761B">
              <w:rPr>
                <w:sz w:val="22"/>
                <w:szCs w:val="22"/>
              </w:rPr>
              <w:lastRenderedPageBreak/>
              <w:t>критерию – «Опыт выполнения работ»;</w:t>
            </w:r>
          </w:p>
          <w:p w:rsidR="00BD1EA5" w:rsidRPr="000D761B"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BD1EA5"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BD1EA5" w:rsidRPr="000D761B">
              <w:rPr>
                <w:sz w:val="22"/>
                <w:szCs w:val="22"/>
              </w:rPr>
              <w:t xml:space="preserve">  участника, </w:t>
            </w:r>
            <w:r w:rsidR="00BD1EA5" w:rsidRPr="000D761B">
              <w:rPr>
                <w:b/>
                <w:sz w:val="22"/>
                <w:szCs w:val="22"/>
              </w:rPr>
              <w:t>сопоставимого характера и объема</w:t>
            </w:r>
            <w:r w:rsidR="00BD1EA5" w:rsidRPr="000D761B">
              <w:rPr>
                <w:sz w:val="22"/>
                <w:szCs w:val="22"/>
              </w:rPr>
              <w:t xml:space="preserve"> за последние 3 года, руб</w:t>
            </w:r>
            <w:proofErr w:type="gramStart"/>
            <w:r w:rsidR="00BD1EA5" w:rsidRPr="000D761B">
              <w:rPr>
                <w:sz w:val="22"/>
                <w:szCs w:val="22"/>
              </w:rPr>
              <w:t>.с</w:t>
            </w:r>
            <w:proofErr w:type="gramEnd"/>
            <w:r w:rsidR="00BD1EA5" w:rsidRPr="000D761B">
              <w:rPr>
                <w:sz w:val="22"/>
                <w:szCs w:val="22"/>
              </w:rPr>
              <w:t xml:space="preserve"> НДС;</w:t>
            </w:r>
          </w:p>
          <w:p w:rsidR="00BD1EA5" w:rsidRPr="000D761B"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BD1EA5" w:rsidRPr="000D761B">
              <w:rPr>
                <w:sz w:val="22"/>
                <w:szCs w:val="22"/>
                <w:lang w:eastAsia="en-US"/>
              </w:rPr>
              <w:t xml:space="preserve"> </w:t>
            </w:r>
            <w:r w:rsidR="00BD1EA5" w:rsidRPr="000D761B">
              <w:rPr>
                <w:sz w:val="22"/>
                <w:szCs w:val="22"/>
              </w:rPr>
              <w:t>–  начальная (максимальная) цена договора, руб</w:t>
            </w:r>
            <w:proofErr w:type="gramStart"/>
            <w:r w:rsidR="00BD1EA5" w:rsidRPr="000D761B">
              <w:rPr>
                <w:sz w:val="22"/>
                <w:szCs w:val="22"/>
              </w:rPr>
              <w:t>.с</w:t>
            </w:r>
            <w:proofErr w:type="gramEnd"/>
            <w:r w:rsidR="00BD1EA5" w:rsidRPr="000D761B">
              <w:rPr>
                <w:sz w:val="22"/>
                <w:szCs w:val="22"/>
              </w:rPr>
              <w:t xml:space="preserve"> НДС;</w:t>
            </w:r>
          </w:p>
          <w:p w:rsidR="00BD1EA5" w:rsidRPr="000D761B"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BD1EA5" w:rsidRPr="000D761B">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BD1EA5" w:rsidRPr="000D761B">
              <w:rPr>
                <w:sz w:val="22"/>
                <w:szCs w:val="22"/>
              </w:rPr>
              <w:t xml:space="preserve">  участника, превыша</w:t>
            </w:r>
            <w:proofErr w:type="spellStart"/>
            <w:r w:rsidR="00BD1EA5" w:rsidRPr="000D761B">
              <w:rPr>
                <w:sz w:val="22"/>
                <w:szCs w:val="22"/>
              </w:rPr>
              <w:t>ющее</w:t>
            </w:r>
            <w:proofErr w:type="spellEnd"/>
            <w:r w:rsidR="00BD1EA5" w:rsidRPr="000D761B">
              <w:rPr>
                <w:sz w:val="22"/>
                <w:szCs w:val="22"/>
              </w:rPr>
              <w:t xml:space="preserve">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BD1EA5" w:rsidRPr="000D761B">
              <w:rPr>
                <w:sz w:val="22"/>
                <w:szCs w:val="22"/>
              </w:rPr>
              <w:t xml:space="preserve"> ,</w:t>
            </w:r>
            <w:proofErr w:type="gramEnd"/>
            <w:r w:rsidR="00BD1EA5"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=8 850 000,00</m:t>
              </m:r>
            </m:oMath>
            <w:proofErr w:type="gramStart"/>
            <w:r w:rsidR="00BD1EA5" w:rsidRPr="000D761B">
              <w:rPr>
                <w:sz w:val="22"/>
                <w:szCs w:val="22"/>
              </w:rPr>
              <w:t xml:space="preserve"> )</w:t>
            </w:r>
            <w:proofErr w:type="gramEnd"/>
          </w:p>
          <w:p w:rsidR="00BD1EA5" w:rsidRPr="000D761B" w:rsidRDefault="00BD1EA5" w:rsidP="00524D01">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BD1EA5" w:rsidRPr="000D761B" w:rsidRDefault="00BD1EA5" w:rsidP="00524D01">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p>
          <w:p w:rsidR="00BD1EA5" w:rsidRPr="000D761B" w:rsidRDefault="00BD1EA5" w:rsidP="00524D01">
            <w:pPr>
              <w:widowControl w:val="0"/>
              <w:tabs>
                <w:tab w:val="left" w:pos="0"/>
              </w:tabs>
              <w:rPr>
                <w:sz w:val="22"/>
                <w:szCs w:val="22"/>
              </w:rPr>
            </w:pPr>
          </w:p>
          <w:p w:rsidR="00BD1EA5" w:rsidRPr="006213F2" w:rsidRDefault="00BD1EA5" w:rsidP="00524D01">
            <w:pPr>
              <w:widowControl w:val="0"/>
              <w:numPr>
                <w:ilvl w:val="0"/>
                <w:numId w:val="38"/>
              </w:numPr>
              <w:tabs>
                <w:tab w:val="left" w:pos="786"/>
              </w:tabs>
              <w:ind w:left="495" w:firstLine="0"/>
              <w:jc w:val="both"/>
              <w:rPr>
                <w:sz w:val="22"/>
                <w:szCs w:val="22"/>
              </w:rPr>
            </w:pPr>
            <w:r w:rsidRPr="006213F2">
              <w:rPr>
                <w:sz w:val="22"/>
                <w:szCs w:val="22"/>
              </w:rPr>
              <w:t>Оценка заявок – сопоставление заявок:</w:t>
            </w:r>
          </w:p>
          <w:p w:rsidR="00BD1EA5" w:rsidRPr="006213F2" w:rsidRDefault="00BD1EA5" w:rsidP="00524D01">
            <w:pPr>
              <w:widowControl w:val="0"/>
              <w:tabs>
                <w:tab w:val="left" w:pos="0"/>
              </w:tabs>
              <w:jc w:val="both"/>
              <w:rPr>
                <w:sz w:val="22"/>
                <w:szCs w:val="22"/>
              </w:rPr>
            </w:pPr>
            <w:r w:rsidRPr="006213F2">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D1EA5" w:rsidRPr="006213F2" w:rsidRDefault="00741A2F" w:rsidP="00524D01">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BD1EA5" w:rsidRPr="006213F2" w:rsidRDefault="00BD1EA5" w:rsidP="00524D01">
            <w:pPr>
              <w:widowControl w:val="0"/>
              <w:autoSpaceDE w:val="0"/>
              <w:autoSpaceDN w:val="0"/>
              <w:rPr>
                <w:sz w:val="22"/>
                <w:szCs w:val="22"/>
              </w:rPr>
            </w:pPr>
            <w:r w:rsidRPr="006213F2">
              <w:rPr>
                <w:sz w:val="22"/>
                <w:szCs w:val="22"/>
              </w:rPr>
              <w:t>где:</w:t>
            </w:r>
          </w:p>
          <w:p w:rsidR="00BD1EA5" w:rsidRPr="006213F2" w:rsidRDefault="00741A2F" w:rsidP="00524D01">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D1EA5"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D1EA5" w:rsidRPr="006213F2">
              <w:rPr>
                <w:sz w:val="22"/>
                <w:szCs w:val="22"/>
              </w:rPr>
              <w:t xml:space="preserve">  участника.</w:t>
            </w:r>
          </w:p>
          <w:p w:rsidR="00BD1EA5" w:rsidRPr="006213F2" w:rsidRDefault="00BD1EA5" w:rsidP="00524D01">
            <w:pPr>
              <w:widowControl w:val="0"/>
              <w:autoSpaceDE w:val="0"/>
              <w:autoSpaceDN w:val="0"/>
              <w:jc w:val="both"/>
              <w:rPr>
                <w:sz w:val="22"/>
                <w:szCs w:val="22"/>
              </w:rPr>
            </w:pPr>
            <w:r w:rsidRPr="006213F2">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D1EA5" w:rsidRPr="006213F2" w:rsidRDefault="00BD1EA5" w:rsidP="00524D01">
            <w:pPr>
              <w:widowControl w:val="0"/>
              <w:autoSpaceDE w:val="0"/>
              <w:autoSpaceDN w:val="0"/>
              <w:jc w:val="both"/>
              <w:rPr>
                <w:sz w:val="22"/>
                <w:szCs w:val="22"/>
              </w:rPr>
            </w:pPr>
            <w:r w:rsidRPr="006213F2">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D1EA5" w:rsidRPr="006213F2" w:rsidRDefault="00BD1EA5" w:rsidP="00524D01">
            <w:pPr>
              <w:ind w:right="113"/>
              <w:jc w:val="both"/>
              <w:rPr>
                <w:spacing w:val="-6"/>
                <w:sz w:val="22"/>
                <w:szCs w:val="22"/>
              </w:rPr>
            </w:pPr>
            <w:r w:rsidRPr="006213F2">
              <w:rPr>
                <w:sz w:val="22"/>
                <w:szCs w:val="22"/>
              </w:rPr>
              <w:t>Победителем открытого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lastRenderedPageBreak/>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BF6789">
      <w:pPr>
        <w:pStyle w:val="11"/>
        <w:numPr>
          <w:ilvl w:val="1"/>
          <w:numId w:val="39"/>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4E51A8">
            <w:pPr>
              <w:numPr>
                <w:ilvl w:val="0"/>
                <w:numId w:val="27"/>
              </w:numPr>
              <w:tabs>
                <w:tab w:val="left" w:pos="459"/>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4E51A8" w:rsidRPr="006F1702" w:rsidTr="00D921E5">
        <w:tc>
          <w:tcPr>
            <w:tcW w:w="1608" w:type="dxa"/>
            <w:vAlign w:val="center"/>
          </w:tcPr>
          <w:p w:rsidR="004E51A8" w:rsidRPr="006F1702" w:rsidRDefault="004E51A8" w:rsidP="004E51A8">
            <w:pPr>
              <w:numPr>
                <w:ilvl w:val="0"/>
                <w:numId w:val="27"/>
              </w:numPr>
              <w:tabs>
                <w:tab w:val="left" w:pos="459"/>
              </w:tabs>
              <w:spacing w:before="40" w:after="40"/>
              <w:ind w:left="0" w:firstLine="0"/>
              <w:jc w:val="center"/>
            </w:pPr>
          </w:p>
        </w:tc>
        <w:tc>
          <w:tcPr>
            <w:tcW w:w="6163" w:type="dxa"/>
            <w:tcBorders>
              <w:bottom w:val="single" w:sz="4" w:space="0" w:color="auto"/>
            </w:tcBorders>
          </w:tcPr>
          <w:p w:rsidR="004E51A8" w:rsidRPr="006F1702" w:rsidRDefault="004E51A8" w:rsidP="00D921E5">
            <w:pPr>
              <w:pStyle w:val="afff2"/>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аналогичных договоров</w:t>
            </w:r>
          </w:p>
        </w:tc>
        <w:tc>
          <w:tcPr>
            <w:tcW w:w="1201" w:type="dxa"/>
          </w:tcPr>
          <w:p w:rsidR="004E51A8" w:rsidRPr="006F1702" w:rsidRDefault="004E51A8" w:rsidP="00D921E5">
            <w:pPr>
              <w:pStyle w:val="afff2"/>
              <w:rPr>
                <w:rFonts w:ascii="Times New Roman" w:hAnsi="Times New Roman" w:cs="Times New Roman"/>
                <w:szCs w:val="24"/>
              </w:rPr>
            </w:pPr>
          </w:p>
        </w:tc>
        <w:tc>
          <w:tcPr>
            <w:tcW w:w="1108" w:type="dxa"/>
          </w:tcPr>
          <w:p w:rsidR="004E51A8" w:rsidRPr="006F1702" w:rsidRDefault="004E51A8" w:rsidP="00D921E5">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4E51A8">
            <w:pPr>
              <w:numPr>
                <w:ilvl w:val="0"/>
                <w:numId w:val="27"/>
              </w:numPr>
              <w:tabs>
                <w:tab w:val="left" w:pos="459"/>
              </w:tabs>
              <w:spacing w:before="40" w:after="40"/>
              <w:ind w:left="0" w:firstLine="0"/>
              <w:jc w:val="center"/>
            </w:pPr>
          </w:p>
        </w:tc>
        <w:tc>
          <w:tcPr>
            <w:tcW w:w="6163" w:type="dxa"/>
            <w:tcBorders>
              <w:bottom w:val="single" w:sz="4" w:space="0" w:color="auto"/>
            </w:tcBorders>
          </w:tcPr>
          <w:p w:rsidR="00C94BA4" w:rsidRPr="006F1702" w:rsidRDefault="004E51A8" w:rsidP="004E51A8">
            <w:pPr>
              <w:pStyle w:val="afff2"/>
              <w:spacing w:before="40" w:after="40"/>
              <w:rPr>
                <w:rFonts w:ascii="Times New Roman" w:hAnsi="Times New Roman" w:cs="Times New Roman"/>
                <w:szCs w:val="24"/>
              </w:rPr>
            </w:pPr>
            <w:r>
              <w:rPr>
                <w:rFonts w:ascii="Times New Roman" w:hAnsi="Times New Roman" w:cs="Times New Roman"/>
                <w:szCs w:val="24"/>
              </w:rPr>
              <w:t>Справка о кадровых ресурсах</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4E51A8" w:rsidRPr="006F1702" w:rsidTr="00D921E5">
        <w:tc>
          <w:tcPr>
            <w:tcW w:w="1608" w:type="dxa"/>
            <w:vAlign w:val="center"/>
          </w:tcPr>
          <w:p w:rsidR="004E51A8" w:rsidRPr="006F1702" w:rsidRDefault="004E51A8" w:rsidP="00D921E5">
            <w:pPr>
              <w:numPr>
                <w:ilvl w:val="0"/>
                <w:numId w:val="27"/>
              </w:numPr>
              <w:tabs>
                <w:tab w:val="left" w:pos="459"/>
              </w:tabs>
              <w:spacing w:before="40" w:after="40"/>
              <w:ind w:left="0" w:firstLine="0"/>
              <w:jc w:val="center"/>
            </w:pPr>
          </w:p>
        </w:tc>
        <w:tc>
          <w:tcPr>
            <w:tcW w:w="6163" w:type="dxa"/>
          </w:tcPr>
          <w:p w:rsidR="004E51A8" w:rsidRPr="006F1702" w:rsidRDefault="004E51A8" w:rsidP="00D921E5">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4E51A8" w:rsidRPr="006F1702" w:rsidRDefault="004E51A8" w:rsidP="00D921E5">
            <w:pPr>
              <w:pStyle w:val="afff2"/>
              <w:rPr>
                <w:rFonts w:ascii="Times New Roman" w:hAnsi="Times New Roman" w:cs="Times New Roman"/>
                <w:szCs w:val="24"/>
              </w:rPr>
            </w:pPr>
          </w:p>
        </w:tc>
        <w:tc>
          <w:tcPr>
            <w:tcW w:w="1108" w:type="dxa"/>
          </w:tcPr>
          <w:p w:rsidR="004E51A8" w:rsidRPr="006F1702" w:rsidRDefault="004E51A8" w:rsidP="00D921E5">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4E51A8" w:rsidP="004E51A8">
            <w:pPr>
              <w:tabs>
                <w:tab w:val="left" w:pos="459"/>
              </w:tabs>
              <w:spacing w:before="40" w:after="40"/>
              <w:jc w:val="center"/>
            </w:pPr>
            <w:r>
              <w:t>…</w:t>
            </w:r>
          </w:p>
        </w:tc>
        <w:tc>
          <w:tcPr>
            <w:tcW w:w="6163" w:type="dxa"/>
          </w:tcPr>
          <w:p w:rsidR="00C94BA4" w:rsidRPr="006F1702" w:rsidRDefault="004E51A8" w:rsidP="003F17A3">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ТЕХНИЧЕСКОЕ ПРЕДЛОЖЕНИЕ (Форма __)</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460629"/>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Pr="009266AC" w:rsidRDefault="001A2F3C" w:rsidP="001A2F3C">
      <w:pPr>
        <w:rPr>
          <w:lang w:val="en-US"/>
        </w:rPr>
      </w:pPr>
    </w:p>
    <w:sectPr w:rsidR="001A2F3C" w:rsidRPr="009266A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01F" w:rsidRDefault="00A5001F">
      <w:r>
        <w:separator/>
      </w:r>
    </w:p>
  </w:endnote>
  <w:endnote w:type="continuationSeparator" w:id="0">
    <w:p w:rsidR="00A5001F" w:rsidRDefault="00A500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1F" w:rsidRDefault="00741A2F">
    <w:pPr>
      <w:pStyle w:val="ab"/>
      <w:framePr w:wrap="around" w:vAnchor="text" w:hAnchor="margin" w:xAlign="center" w:y="1"/>
      <w:rPr>
        <w:rStyle w:val="ad"/>
      </w:rPr>
    </w:pPr>
    <w:r>
      <w:rPr>
        <w:rStyle w:val="ad"/>
      </w:rPr>
      <w:fldChar w:fldCharType="begin"/>
    </w:r>
    <w:r w:rsidR="00A5001F">
      <w:rPr>
        <w:rStyle w:val="ad"/>
      </w:rPr>
      <w:instrText xml:space="preserve">PAGE  </w:instrText>
    </w:r>
    <w:r>
      <w:rPr>
        <w:rStyle w:val="ad"/>
      </w:rPr>
      <w:fldChar w:fldCharType="end"/>
    </w:r>
  </w:p>
  <w:p w:rsidR="00A5001F" w:rsidRDefault="00A5001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1F" w:rsidRPr="008E3A36" w:rsidRDefault="00741A2F"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A5001F"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5318ED">
      <w:rPr>
        <w:rStyle w:val="ad"/>
        <w:rFonts w:ascii="Times New Roman" w:hAnsi="Times New Roman" w:cs="Times New Roman"/>
        <w:noProof/>
      </w:rPr>
      <w:t>2</w:t>
    </w:r>
    <w:r w:rsidRPr="008E3A36">
      <w:rPr>
        <w:rStyle w:val="ad"/>
        <w:rFonts w:ascii="Times New Roman" w:hAnsi="Times New Roman" w:cs="Times New Roman"/>
      </w:rPr>
      <w:fldChar w:fldCharType="end"/>
    </w:r>
  </w:p>
  <w:p w:rsidR="00A5001F" w:rsidRPr="00EE3A08" w:rsidRDefault="00A5001F"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5001F" w:rsidRPr="008E3A36" w:rsidRDefault="00A5001F"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1F" w:rsidRPr="00095529" w:rsidRDefault="00741A2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A5001F"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E51A8">
      <w:rPr>
        <w:rStyle w:val="ad"/>
        <w:rFonts w:ascii="Times New Roman" w:hAnsi="Times New Roman" w:cs="Times New Roman"/>
        <w:noProof/>
        <w:sz w:val="22"/>
        <w:szCs w:val="22"/>
      </w:rPr>
      <w:t>40</w:t>
    </w:r>
    <w:r w:rsidRPr="00095529">
      <w:rPr>
        <w:rStyle w:val="ad"/>
        <w:rFonts w:ascii="Times New Roman" w:hAnsi="Times New Roman" w:cs="Times New Roman"/>
        <w:sz w:val="22"/>
        <w:szCs w:val="22"/>
      </w:rPr>
      <w:fldChar w:fldCharType="end"/>
    </w:r>
  </w:p>
  <w:p w:rsidR="00A5001F" w:rsidRPr="00123EA3" w:rsidRDefault="00A5001F" w:rsidP="00CC1B8F">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p w:rsidR="00A5001F" w:rsidRPr="00CC600C" w:rsidRDefault="00A5001F" w:rsidP="00CC1B8F">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w:t>
    </w:r>
    <w:r w:rsidRPr="00CC1B8F">
      <w:rPr>
        <w:bCs/>
        <w:color w:val="000000"/>
        <w:sz w:val="20"/>
        <w:szCs w:val="20"/>
      </w:rPr>
      <w:t xml:space="preserve">договора на </w:t>
    </w:r>
    <w:r w:rsidRPr="00C21668">
      <w:rPr>
        <w:bCs/>
        <w:color w:val="000000"/>
        <w:sz w:val="20"/>
        <w:szCs w:val="20"/>
      </w:rPr>
      <w:t>выполнение комплекса работ и услуг по оформлению прав на вновь возведенные объекты недвижимого имущества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01F" w:rsidRDefault="00A5001F">
      <w:r>
        <w:separator/>
      </w:r>
    </w:p>
  </w:footnote>
  <w:footnote w:type="continuationSeparator" w:id="0">
    <w:p w:rsidR="00A5001F" w:rsidRDefault="00A500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1F" w:rsidRDefault="00A5001F">
    <w:pPr>
      <w:pStyle w:val="a9"/>
    </w:pPr>
  </w:p>
  <w:p w:rsidR="00A5001F" w:rsidRDefault="00A5001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1F" w:rsidRPr="00B33FEE" w:rsidRDefault="00A5001F">
    <w:pPr>
      <w:pStyle w:val="a9"/>
      <w:jc w:val="center"/>
      <w:rPr>
        <w:rFonts w:ascii="Times New Roman" w:hAnsi="Times New Roman" w:cs="Times New Roman"/>
        <w:sz w:val="24"/>
      </w:rPr>
    </w:pPr>
  </w:p>
  <w:p w:rsidR="00A5001F" w:rsidRPr="00B33FEE" w:rsidRDefault="00A5001F"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E28CD248"/>
    <w:name w:val="WW8Num1"/>
    <w:lvl w:ilvl="0">
      <w:start w:val="1"/>
      <w:numFmt w:val="decimal"/>
      <w:lvlText w:val="%1."/>
      <w:lvlJc w:val="left"/>
      <w:pPr>
        <w:tabs>
          <w:tab w:val="num" w:pos="900"/>
        </w:tabs>
        <w:ind w:left="900" w:hanging="360"/>
      </w:pPr>
      <w:rPr>
        <w:rFonts w:cs="Times New Roman"/>
        <w:b/>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6">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1">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1CC22EB"/>
    <w:multiLevelType w:val="hybridMultilevel"/>
    <w:tmpl w:val="6E5E6FC8"/>
    <w:lvl w:ilvl="0" w:tplc="04190001">
      <w:start w:val="1"/>
      <w:numFmt w:val="bullet"/>
      <w:lvlText w:val=""/>
      <w:lvlJc w:val="left"/>
      <w:pPr>
        <w:ind w:left="998" w:hanging="360"/>
      </w:pPr>
      <w:rPr>
        <w:rFonts w:ascii="Symbol" w:hAnsi="Symbol" w:hint="default"/>
      </w:rPr>
    </w:lvl>
    <w:lvl w:ilvl="1" w:tplc="04190003" w:tentative="1">
      <w:start w:val="1"/>
      <w:numFmt w:val="bullet"/>
      <w:lvlText w:val="o"/>
      <w:lvlJc w:val="left"/>
      <w:pPr>
        <w:ind w:left="1718" w:hanging="360"/>
      </w:pPr>
      <w:rPr>
        <w:rFonts w:ascii="Courier New" w:hAnsi="Courier New" w:cs="Courier New" w:hint="default"/>
      </w:rPr>
    </w:lvl>
    <w:lvl w:ilvl="2" w:tplc="04190005" w:tentative="1">
      <w:start w:val="1"/>
      <w:numFmt w:val="bullet"/>
      <w:lvlText w:val=""/>
      <w:lvlJc w:val="left"/>
      <w:pPr>
        <w:ind w:left="2438" w:hanging="360"/>
      </w:pPr>
      <w:rPr>
        <w:rFonts w:ascii="Wingdings" w:hAnsi="Wingdings" w:hint="default"/>
      </w:rPr>
    </w:lvl>
    <w:lvl w:ilvl="3" w:tplc="04190001" w:tentative="1">
      <w:start w:val="1"/>
      <w:numFmt w:val="bullet"/>
      <w:lvlText w:val=""/>
      <w:lvlJc w:val="left"/>
      <w:pPr>
        <w:ind w:left="3158" w:hanging="360"/>
      </w:pPr>
      <w:rPr>
        <w:rFonts w:ascii="Symbol" w:hAnsi="Symbol" w:hint="default"/>
      </w:rPr>
    </w:lvl>
    <w:lvl w:ilvl="4" w:tplc="04190003" w:tentative="1">
      <w:start w:val="1"/>
      <w:numFmt w:val="bullet"/>
      <w:lvlText w:val="o"/>
      <w:lvlJc w:val="left"/>
      <w:pPr>
        <w:ind w:left="3878" w:hanging="360"/>
      </w:pPr>
      <w:rPr>
        <w:rFonts w:ascii="Courier New" w:hAnsi="Courier New" w:cs="Courier New" w:hint="default"/>
      </w:rPr>
    </w:lvl>
    <w:lvl w:ilvl="5" w:tplc="04190005" w:tentative="1">
      <w:start w:val="1"/>
      <w:numFmt w:val="bullet"/>
      <w:lvlText w:val=""/>
      <w:lvlJc w:val="left"/>
      <w:pPr>
        <w:ind w:left="4598" w:hanging="360"/>
      </w:pPr>
      <w:rPr>
        <w:rFonts w:ascii="Wingdings" w:hAnsi="Wingdings" w:hint="default"/>
      </w:rPr>
    </w:lvl>
    <w:lvl w:ilvl="6" w:tplc="04190001" w:tentative="1">
      <w:start w:val="1"/>
      <w:numFmt w:val="bullet"/>
      <w:lvlText w:val=""/>
      <w:lvlJc w:val="left"/>
      <w:pPr>
        <w:ind w:left="5318" w:hanging="360"/>
      </w:pPr>
      <w:rPr>
        <w:rFonts w:ascii="Symbol" w:hAnsi="Symbol" w:hint="default"/>
      </w:rPr>
    </w:lvl>
    <w:lvl w:ilvl="7" w:tplc="04190003" w:tentative="1">
      <w:start w:val="1"/>
      <w:numFmt w:val="bullet"/>
      <w:lvlText w:val="o"/>
      <w:lvlJc w:val="left"/>
      <w:pPr>
        <w:ind w:left="6038" w:hanging="360"/>
      </w:pPr>
      <w:rPr>
        <w:rFonts w:ascii="Courier New" w:hAnsi="Courier New" w:cs="Courier New" w:hint="default"/>
      </w:rPr>
    </w:lvl>
    <w:lvl w:ilvl="8" w:tplc="04190005" w:tentative="1">
      <w:start w:val="1"/>
      <w:numFmt w:val="bullet"/>
      <w:lvlText w:val=""/>
      <w:lvlJc w:val="left"/>
      <w:pPr>
        <w:ind w:left="6758"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5">
    <w:nsid w:val="5DD6199A"/>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2">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9">
    <w:nsid w:val="73E97AAC"/>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9"/>
  </w:num>
  <w:num w:numId="4">
    <w:abstractNumId w:val="1"/>
  </w:num>
  <w:num w:numId="5">
    <w:abstractNumId w:val="0"/>
  </w:num>
  <w:num w:numId="6">
    <w:abstractNumId w:val="56"/>
  </w:num>
  <w:num w:numId="7">
    <w:abstractNumId w:val="43"/>
  </w:num>
  <w:num w:numId="8">
    <w:abstractNumId w:val="41"/>
  </w:num>
  <w:num w:numId="9">
    <w:abstractNumId w:val="3"/>
  </w:num>
  <w:num w:numId="10">
    <w:abstractNumId w:val="37"/>
  </w:num>
  <w:num w:numId="11">
    <w:abstractNumId w:val="9"/>
  </w:num>
  <w:num w:numId="12">
    <w:abstractNumId w:val="30"/>
  </w:num>
  <w:num w:numId="13">
    <w:abstractNumId w:val="32"/>
  </w:num>
  <w:num w:numId="14">
    <w:abstractNumId w:val="29"/>
  </w:num>
  <w:num w:numId="15">
    <w:abstractNumId w:val="20"/>
  </w:num>
  <w:num w:numId="16">
    <w:abstractNumId w:val="31"/>
  </w:num>
  <w:num w:numId="17">
    <w:abstractNumId w:val="72"/>
  </w:num>
  <w:num w:numId="18">
    <w:abstractNumId w:val="42"/>
  </w:num>
  <w:num w:numId="19">
    <w:abstractNumId w:val="33"/>
  </w:num>
  <w:num w:numId="20">
    <w:abstractNumId w:val="2"/>
  </w:num>
  <w:num w:numId="21">
    <w:abstractNumId w:val="57"/>
  </w:num>
  <w:num w:numId="22">
    <w:abstractNumId w:val="74"/>
  </w:num>
  <w:num w:numId="23">
    <w:abstractNumId w:val="61"/>
  </w:num>
  <w:num w:numId="24">
    <w:abstractNumId w:val="27"/>
  </w:num>
  <w:num w:numId="25">
    <w:abstractNumId w:val="35"/>
  </w:num>
  <w:num w:numId="26">
    <w:abstractNumId w:val="64"/>
  </w:num>
  <w:num w:numId="27">
    <w:abstractNumId w:val="65"/>
  </w:num>
  <w:num w:numId="28">
    <w:abstractNumId w:val="21"/>
  </w:num>
  <w:num w:numId="29">
    <w:abstractNumId w:val="63"/>
  </w:num>
  <w:num w:numId="30">
    <w:abstractNumId w:val="53"/>
  </w:num>
  <w:num w:numId="31">
    <w:abstractNumId w:val="4"/>
  </w:num>
  <w:num w:numId="32">
    <w:abstractNumId w:val="7"/>
  </w:num>
  <w:num w:numId="33">
    <w:abstractNumId w:val="44"/>
  </w:num>
  <w:num w:numId="34">
    <w:abstractNumId w:val="68"/>
  </w:num>
  <w:num w:numId="35">
    <w:abstractNumId w:val="60"/>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6"/>
  </w:num>
  <w:num w:numId="37">
    <w:abstractNumId w:val="70"/>
  </w:num>
  <w:num w:numId="38">
    <w:abstractNumId w:val="10"/>
  </w:num>
  <w:num w:numId="39">
    <w:abstractNumId w:val="22"/>
  </w:num>
  <w:num w:numId="40">
    <w:abstractNumId w:val="48"/>
  </w:num>
  <w:num w:numId="41">
    <w:abstractNumId w:val="34"/>
  </w:num>
  <w:num w:numId="42">
    <w:abstractNumId w:val="46"/>
  </w:num>
  <w:num w:numId="43">
    <w:abstractNumId w:val="12"/>
  </w:num>
  <w:num w:numId="44">
    <w:abstractNumId w:val="19"/>
  </w:num>
  <w:num w:numId="45">
    <w:abstractNumId w:val="58"/>
  </w:num>
  <w:num w:numId="46">
    <w:abstractNumId w:val="73"/>
  </w:num>
  <w:num w:numId="47">
    <w:abstractNumId w:val="45"/>
  </w:num>
  <w:num w:numId="48">
    <w:abstractNumId w:val="71"/>
  </w:num>
  <w:num w:numId="49">
    <w:abstractNumId w:val="51"/>
  </w:num>
  <w:num w:numId="50">
    <w:abstractNumId w:val="50"/>
  </w:num>
  <w:num w:numId="51">
    <w:abstractNumId w:val="40"/>
  </w:num>
  <w:num w:numId="52">
    <w:abstractNumId w:val="59"/>
  </w:num>
  <w:num w:numId="53">
    <w:abstractNumId w:val="26"/>
  </w:num>
  <w:num w:numId="54">
    <w:abstractNumId w:val="24"/>
  </w:num>
  <w:num w:numId="55">
    <w:abstractNumId w:val="52"/>
  </w:num>
  <w:num w:numId="56">
    <w:abstractNumId w:val="23"/>
  </w:num>
  <w:num w:numId="57">
    <w:abstractNumId w:val="8"/>
  </w:num>
  <w:num w:numId="58">
    <w:abstractNumId w:val="14"/>
  </w:num>
  <w:num w:numId="59">
    <w:abstractNumId w:val="17"/>
  </w:num>
  <w:num w:numId="60">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6"/>
  </w:num>
  <w:num w:numId="62">
    <w:abstractNumId w:val="62"/>
  </w:num>
  <w:num w:numId="63">
    <w:abstractNumId w:val="18"/>
  </w:num>
  <w:num w:numId="64">
    <w:abstractNumId w:val="38"/>
  </w:num>
  <w:num w:numId="65">
    <w:abstractNumId w:val="15"/>
  </w:num>
  <w:num w:numId="66">
    <w:abstractNumId w:val="47"/>
  </w:num>
  <w:num w:numId="67">
    <w:abstractNumId w:val="13"/>
  </w:num>
  <w:num w:numId="68">
    <w:abstractNumId w:val="39"/>
  </w:num>
  <w:num w:numId="69">
    <w:abstractNumId w:val="11"/>
  </w:num>
  <w:num w:numId="70">
    <w:abstractNumId w:val="25"/>
  </w:num>
  <w:num w:numId="71">
    <w:abstractNumId w:val="66"/>
  </w:num>
  <w:num w:numId="72">
    <w:abstractNumId w:val="5"/>
  </w:num>
  <w:num w:numId="73">
    <w:abstractNumId w:val="55"/>
  </w:num>
  <w:num w:numId="74">
    <w:abstractNumId w:val="69"/>
  </w:num>
  <w:num w:numId="75">
    <w:abstractNumId w:val="28"/>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4C0E"/>
    <w:rsid w:val="00113F60"/>
    <w:rsid w:val="00114DAB"/>
    <w:rsid w:val="0011526E"/>
    <w:rsid w:val="00120818"/>
    <w:rsid w:val="0012287C"/>
    <w:rsid w:val="00123EA3"/>
    <w:rsid w:val="0012543B"/>
    <w:rsid w:val="001263BB"/>
    <w:rsid w:val="00126A32"/>
    <w:rsid w:val="0013417D"/>
    <w:rsid w:val="001346B3"/>
    <w:rsid w:val="00137BF1"/>
    <w:rsid w:val="001408FC"/>
    <w:rsid w:val="0014174E"/>
    <w:rsid w:val="00142EEC"/>
    <w:rsid w:val="001437FE"/>
    <w:rsid w:val="00143F4E"/>
    <w:rsid w:val="00156781"/>
    <w:rsid w:val="0016666B"/>
    <w:rsid w:val="001751B4"/>
    <w:rsid w:val="00176B74"/>
    <w:rsid w:val="0018129C"/>
    <w:rsid w:val="00182458"/>
    <w:rsid w:val="00182C52"/>
    <w:rsid w:val="00185C86"/>
    <w:rsid w:val="001A25B2"/>
    <w:rsid w:val="001A2F3C"/>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1F7D"/>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C7216"/>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130A"/>
    <w:rsid w:val="003730FE"/>
    <w:rsid w:val="00374693"/>
    <w:rsid w:val="00375BCA"/>
    <w:rsid w:val="003774B7"/>
    <w:rsid w:val="00382F60"/>
    <w:rsid w:val="003871A2"/>
    <w:rsid w:val="003911C8"/>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4FB2"/>
    <w:rsid w:val="00465E79"/>
    <w:rsid w:val="004756AD"/>
    <w:rsid w:val="00477115"/>
    <w:rsid w:val="00492579"/>
    <w:rsid w:val="00497C8E"/>
    <w:rsid w:val="004A1276"/>
    <w:rsid w:val="004A2B74"/>
    <w:rsid w:val="004A3426"/>
    <w:rsid w:val="004A5E98"/>
    <w:rsid w:val="004A6E1F"/>
    <w:rsid w:val="004B1377"/>
    <w:rsid w:val="004B6E34"/>
    <w:rsid w:val="004D20F9"/>
    <w:rsid w:val="004D51A8"/>
    <w:rsid w:val="004E51A8"/>
    <w:rsid w:val="004F680F"/>
    <w:rsid w:val="0050119C"/>
    <w:rsid w:val="00501CC9"/>
    <w:rsid w:val="0050363A"/>
    <w:rsid w:val="005047CE"/>
    <w:rsid w:val="0050674D"/>
    <w:rsid w:val="00510BA3"/>
    <w:rsid w:val="00517373"/>
    <w:rsid w:val="00521E96"/>
    <w:rsid w:val="00524A73"/>
    <w:rsid w:val="00530127"/>
    <w:rsid w:val="005318ED"/>
    <w:rsid w:val="00534AC7"/>
    <w:rsid w:val="00534BCF"/>
    <w:rsid w:val="0053556F"/>
    <w:rsid w:val="005365B8"/>
    <w:rsid w:val="00536E22"/>
    <w:rsid w:val="00536F01"/>
    <w:rsid w:val="00540341"/>
    <w:rsid w:val="00543A2C"/>
    <w:rsid w:val="00551041"/>
    <w:rsid w:val="005566E7"/>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1F72"/>
    <w:rsid w:val="005E5FBD"/>
    <w:rsid w:val="005E6010"/>
    <w:rsid w:val="005F0353"/>
    <w:rsid w:val="005F0513"/>
    <w:rsid w:val="005F11B9"/>
    <w:rsid w:val="005F238C"/>
    <w:rsid w:val="005F6A0C"/>
    <w:rsid w:val="005F7808"/>
    <w:rsid w:val="00600660"/>
    <w:rsid w:val="006118DE"/>
    <w:rsid w:val="00614604"/>
    <w:rsid w:val="0061502A"/>
    <w:rsid w:val="006170FA"/>
    <w:rsid w:val="006213F2"/>
    <w:rsid w:val="006224A2"/>
    <w:rsid w:val="00622AC6"/>
    <w:rsid w:val="00627BE5"/>
    <w:rsid w:val="006324A3"/>
    <w:rsid w:val="0063689C"/>
    <w:rsid w:val="006412D1"/>
    <w:rsid w:val="006475CB"/>
    <w:rsid w:val="006514C1"/>
    <w:rsid w:val="00655E96"/>
    <w:rsid w:val="00664FA5"/>
    <w:rsid w:val="006662CD"/>
    <w:rsid w:val="00666D1C"/>
    <w:rsid w:val="00666EC9"/>
    <w:rsid w:val="00670E39"/>
    <w:rsid w:val="00677C83"/>
    <w:rsid w:val="00683774"/>
    <w:rsid w:val="006837F7"/>
    <w:rsid w:val="00697ADF"/>
    <w:rsid w:val="006A3A92"/>
    <w:rsid w:val="006B0109"/>
    <w:rsid w:val="006B1B40"/>
    <w:rsid w:val="006D08E6"/>
    <w:rsid w:val="006D23A3"/>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1A2F"/>
    <w:rsid w:val="00742636"/>
    <w:rsid w:val="00743EF4"/>
    <w:rsid w:val="00744709"/>
    <w:rsid w:val="007538C1"/>
    <w:rsid w:val="00753FD0"/>
    <w:rsid w:val="00755EF4"/>
    <w:rsid w:val="00766D3B"/>
    <w:rsid w:val="00766FF4"/>
    <w:rsid w:val="0077023A"/>
    <w:rsid w:val="00770D79"/>
    <w:rsid w:val="007755C0"/>
    <w:rsid w:val="00775E6B"/>
    <w:rsid w:val="0077630E"/>
    <w:rsid w:val="00785C08"/>
    <w:rsid w:val="00796FC4"/>
    <w:rsid w:val="007A1A74"/>
    <w:rsid w:val="007A1D64"/>
    <w:rsid w:val="007A2CA8"/>
    <w:rsid w:val="007A5C14"/>
    <w:rsid w:val="007A6BD4"/>
    <w:rsid w:val="007A7226"/>
    <w:rsid w:val="007B1703"/>
    <w:rsid w:val="007B6C4A"/>
    <w:rsid w:val="007C475B"/>
    <w:rsid w:val="007C680D"/>
    <w:rsid w:val="007C6A26"/>
    <w:rsid w:val="007C6B5A"/>
    <w:rsid w:val="007C737E"/>
    <w:rsid w:val="007D0403"/>
    <w:rsid w:val="007E4785"/>
    <w:rsid w:val="007E4B9F"/>
    <w:rsid w:val="007F6716"/>
    <w:rsid w:val="00816E3C"/>
    <w:rsid w:val="00822104"/>
    <w:rsid w:val="00825191"/>
    <w:rsid w:val="00840AD7"/>
    <w:rsid w:val="00852057"/>
    <w:rsid w:val="008520E8"/>
    <w:rsid w:val="00852378"/>
    <w:rsid w:val="00855F22"/>
    <w:rsid w:val="00857713"/>
    <w:rsid w:val="0086070D"/>
    <w:rsid w:val="00863787"/>
    <w:rsid w:val="00870697"/>
    <w:rsid w:val="00870B2A"/>
    <w:rsid w:val="00876827"/>
    <w:rsid w:val="00876B4F"/>
    <w:rsid w:val="00880599"/>
    <w:rsid w:val="008813FB"/>
    <w:rsid w:val="00881B14"/>
    <w:rsid w:val="008829B4"/>
    <w:rsid w:val="008877D6"/>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266AC"/>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4C63"/>
    <w:rsid w:val="00A0651A"/>
    <w:rsid w:val="00A141AC"/>
    <w:rsid w:val="00A1661F"/>
    <w:rsid w:val="00A25A5A"/>
    <w:rsid w:val="00A2664E"/>
    <w:rsid w:val="00A27A26"/>
    <w:rsid w:val="00A47A8F"/>
    <w:rsid w:val="00A5001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DBE"/>
    <w:rsid w:val="00B666F0"/>
    <w:rsid w:val="00B76807"/>
    <w:rsid w:val="00B778DA"/>
    <w:rsid w:val="00B87B53"/>
    <w:rsid w:val="00B9034A"/>
    <w:rsid w:val="00BA08CD"/>
    <w:rsid w:val="00BA0D6C"/>
    <w:rsid w:val="00BA2F74"/>
    <w:rsid w:val="00BA3C9D"/>
    <w:rsid w:val="00BA709A"/>
    <w:rsid w:val="00BB5F67"/>
    <w:rsid w:val="00BC1EFA"/>
    <w:rsid w:val="00BC3DD1"/>
    <w:rsid w:val="00BC6F52"/>
    <w:rsid w:val="00BD08D2"/>
    <w:rsid w:val="00BD1EA5"/>
    <w:rsid w:val="00BD6A74"/>
    <w:rsid w:val="00BF023A"/>
    <w:rsid w:val="00BF14E9"/>
    <w:rsid w:val="00BF1DD9"/>
    <w:rsid w:val="00BF2374"/>
    <w:rsid w:val="00BF6789"/>
    <w:rsid w:val="00C11364"/>
    <w:rsid w:val="00C14F3D"/>
    <w:rsid w:val="00C15F44"/>
    <w:rsid w:val="00C20953"/>
    <w:rsid w:val="00C21668"/>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C1B8F"/>
    <w:rsid w:val="00CC4A00"/>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76EF7"/>
    <w:rsid w:val="00D86F80"/>
    <w:rsid w:val="00D965B3"/>
    <w:rsid w:val="00D96CEB"/>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030C"/>
    <w:rsid w:val="00EE3A08"/>
    <w:rsid w:val="00EE74E1"/>
    <w:rsid w:val="00F04D9F"/>
    <w:rsid w:val="00F0626A"/>
    <w:rsid w:val="00F1575B"/>
    <w:rsid w:val="00F1766D"/>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37AE3-B3D1-4765-AB27-79C57537A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49</Pages>
  <Words>21353</Words>
  <Characters>121717</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142785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100</cp:revision>
  <cp:lastPrinted>2012-09-04T08:53:00Z</cp:lastPrinted>
  <dcterms:created xsi:type="dcterms:W3CDTF">2012-05-12T12:42:00Z</dcterms:created>
  <dcterms:modified xsi:type="dcterms:W3CDTF">2012-09-04T08:56:00Z</dcterms:modified>
</cp:coreProperties>
</file>