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99B" w:rsidRDefault="0012399B" w:rsidP="0012399B">
      <w:pPr>
        <w:pStyle w:val="1"/>
        <w:tabs>
          <w:tab w:val="left" w:pos="4536"/>
        </w:tabs>
        <w:spacing w:before="0" w:after="0"/>
        <w:rPr>
          <w:sz w:val="22"/>
          <w:szCs w:val="22"/>
        </w:rPr>
      </w:pPr>
      <w:r w:rsidRPr="003814D1">
        <w:rPr>
          <w:caps/>
          <w:sz w:val="24"/>
          <w:szCs w:val="24"/>
        </w:rPr>
        <w:t>Договор №</w:t>
      </w:r>
      <w:r w:rsidR="00194F0B">
        <w:rPr>
          <w:caps/>
          <w:sz w:val="24"/>
          <w:szCs w:val="24"/>
        </w:rPr>
        <w:t xml:space="preserve"> </w:t>
      </w:r>
    </w:p>
    <w:p w:rsidR="0012399B" w:rsidRPr="003814D1" w:rsidRDefault="0012399B" w:rsidP="0012399B"/>
    <w:tbl>
      <w:tblPr>
        <w:tblW w:w="0" w:type="auto"/>
        <w:jc w:val="center"/>
        <w:tblLayout w:type="fixed"/>
        <w:tblLook w:val="0000"/>
      </w:tblPr>
      <w:tblGrid>
        <w:gridCol w:w="4448"/>
        <w:gridCol w:w="5299"/>
      </w:tblGrid>
      <w:tr w:rsidR="0012399B" w:rsidRPr="003814D1" w:rsidTr="003A2E30">
        <w:trPr>
          <w:jc w:val="center"/>
        </w:trPr>
        <w:tc>
          <w:tcPr>
            <w:tcW w:w="4448" w:type="dxa"/>
          </w:tcPr>
          <w:p w:rsidR="0012399B" w:rsidRPr="003814D1" w:rsidRDefault="0012399B" w:rsidP="003A2E30">
            <w:pPr>
              <w:jc w:val="left"/>
            </w:pPr>
            <w:r w:rsidRPr="003814D1">
              <w:t>г. Санкт-Петербург</w:t>
            </w:r>
          </w:p>
        </w:tc>
        <w:tc>
          <w:tcPr>
            <w:tcW w:w="5299" w:type="dxa"/>
          </w:tcPr>
          <w:p w:rsidR="0012399B" w:rsidRPr="003814D1" w:rsidRDefault="0012399B" w:rsidP="00194F0B">
            <w:pPr>
              <w:jc w:val="right"/>
            </w:pPr>
            <w:r w:rsidRPr="003814D1">
              <w:rPr>
                <w:rFonts w:eastAsia="Calibri"/>
                <w:color w:val="000000"/>
              </w:rPr>
              <w:t xml:space="preserve">«____» ___________ </w:t>
            </w:r>
            <w:r w:rsidR="00194F0B">
              <w:rPr>
                <w:rFonts w:eastAsia="Calibri"/>
                <w:color w:val="000000"/>
              </w:rPr>
              <w:t>2013</w:t>
            </w:r>
            <w:r w:rsidRPr="003814D1">
              <w:rPr>
                <w:rFonts w:eastAsia="Calibri"/>
                <w:color w:val="000000"/>
              </w:rPr>
              <w:t xml:space="preserve"> года</w:t>
            </w:r>
          </w:p>
        </w:tc>
      </w:tr>
    </w:tbl>
    <w:p w:rsidR="0012399B" w:rsidRPr="003814D1" w:rsidRDefault="0012399B" w:rsidP="0012399B">
      <w:pPr>
        <w:pStyle w:val="aa"/>
        <w:suppressLineNumbers/>
        <w:suppressAutoHyphens/>
        <w:spacing w:after="0"/>
        <w:ind w:firstLine="709"/>
      </w:pPr>
    </w:p>
    <w:p w:rsidR="0012703C" w:rsidRDefault="0012399B" w:rsidP="00194F0B">
      <w:pPr>
        <w:pStyle w:val="aa"/>
        <w:suppressLineNumbers/>
        <w:suppressAutoHyphens/>
        <w:spacing w:after="0"/>
        <w:ind w:firstLine="709"/>
      </w:pPr>
      <w:r w:rsidRPr="003814D1">
        <w:t xml:space="preserve">Открытое </w:t>
      </w:r>
      <w:r w:rsidR="0006221D" w:rsidRPr="003814D1">
        <w:t xml:space="preserve"> </w:t>
      </w:r>
      <w:r w:rsidRPr="003814D1">
        <w:t>акционерное</w:t>
      </w:r>
      <w:r w:rsidR="0006221D" w:rsidRPr="003814D1">
        <w:t xml:space="preserve"> </w:t>
      </w:r>
      <w:r w:rsidRPr="003814D1">
        <w:t xml:space="preserve"> общество «Восточно-Европейский головной научно-исследовательский и проектный институт энергетических </w:t>
      </w:r>
      <w:r w:rsidRPr="00194F0B">
        <w:t xml:space="preserve">технологий» (ОАО «Головной институт «ВНИПИЭТ»), именуемое в дальнейшем </w:t>
      </w:r>
      <w:r w:rsidRPr="00194F0B">
        <w:rPr>
          <w:b/>
          <w:bCs/>
        </w:rPr>
        <w:t>«Заказчик</w:t>
      </w:r>
      <w:r w:rsidRPr="00194F0B">
        <w:rPr>
          <w:b/>
        </w:rPr>
        <w:t>»</w:t>
      </w:r>
      <w:r w:rsidRPr="00194F0B">
        <w:t xml:space="preserve">, в лице </w:t>
      </w:r>
      <w:r w:rsidR="0012703C">
        <w:t xml:space="preserve">Заместителя </w:t>
      </w:r>
      <w:r w:rsidR="00194F0B" w:rsidRPr="00194F0B">
        <w:rPr>
          <w:color w:val="000000"/>
        </w:rPr>
        <w:t xml:space="preserve">Генерального директора </w:t>
      </w:r>
      <w:r w:rsidR="0012703C">
        <w:rPr>
          <w:color w:val="000000"/>
        </w:rPr>
        <w:t>по проектированию Кузина Александра Семёновича</w:t>
      </w:r>
      <w:r w:rsidRPr="00194F0B">
        <w:rPr>
          <w:color w:val="000000"/>
        </w:rPr>
        <w:t xml:space="preserve">, действующего на основании </w:t>
      </w:r>
      <w:r w:rsidR="00194F0B" w:rsidRPr="00194F0B">
        <w:rPr>
          <w:color w:val="000000"/>
        </w:rPr>
        <w:t xml:space="preserve"> </w:t>
      </w:r>
      <w:r w:rsidR="0012703C">
        <w:rPr>
          <w:color w:val="000000"/>
        </w:rPr>
        <w:t>доверенности от 16.08.2013 №46/159/2013-ДОВ</w:t>
      </w:r>
      <w:r w:rsidRPr="00194F0B">
        <w:rPr>
          <w:color w:val="000000"/>
        </w:rPr>
        <w:t>,</w:t>
      </w:r>
      <w:r w:rsidRPr="00194F0B">
        <w:rPr>
          <w:i/>
          <w:iCs/>
        </w:rPr>
        <w:t xml:space="preserve"> </w:t>
      </w:r>
      <w:r w:rsidRPr="00194F0B">
        <w:t>с одной стороны, и</w:t>
      </w:r>
    </w:p>
    <w:p w:rsidR="0012399B" w:rsidRPr="003814D1" w:rsidRDefault="0012399B" w:rsidP="00194F0B">
      <w:pPr>
        <w:pStyle w:val="aa"/>
        <w:suppressLineNumbers/>
        <w:suppressAutoHyphens/>
        <w:spacing w:after="0"/>
        <w:ind w:firstLine="709"/>
        <w:rPr>
          <w:color w:val="000000"/>
        </w:rPr>
      </w:pPr>
      <w:r w:rsidRPr="00194F0B">
        <w:t xml:space="preserve"> </w:t>
      </w:r>
      <w:r w:rsidR="0012703C" w:rsidRPr="000625C3">
        <w:rPr>
          <w:highlight w:val="yellow"/>
        </w:rPr>
        <w:t xml:space="preserve">______________________________________________________________________, именуемое в дальнейшем </w:t>
      </w:r>
      <w:r w:rsidR="0012703C" w:rsidRPr="000625C3">
        <w:rPr>
          <w:b/>
          <w:highlight w:val="yellow"/>
        </w:rPr>
        <w:t>«Исполнитель»</w:t>
      </w:r>
      <w:r w:rsidR="0012703C" w:rsidRPr="000625C3">
        <w:rPr>
          <w:highlight w:val="yellow"/>
        </w:rPr>
        <w:t>, в лице ______________________________________, действующего на основании _________________</w:t>
      </w:r>
      <w:r w:rsidR="0012703C" w:rsidRPr="000625C3">
        <w:rPr>
          <w:bCs/>
          <w:highlight w:val="yellow"/>
        </w:rPr>
        <w:t>, с</w:t>
      </w:r>
      <w:r w:rsidR="0012703C" w:rsidRPr="003814D1">
        <w:rPr>
          <w:bCs/>
        </w:rPr>
        <w:t xml:space="preserve"> другой стороны, </w:t>
      </w:r>
      <w:r w:rsidR="0012703C" w:rsidRPr="003814D1">
        <w:t xml:space="preserve">вместе именуемые «Стороны», </w:t>
      </w:r>
      <w:r w:rsidR="00605B41" w:rsidRPr="000E46EA">
        <w:t xml:space="preserve">на основании Протокола от ___________ рассмотрения заявок на участие в </w:t>
      </w:r>
      <w:r w:rsidR="00605B41">
        <w:t>открытом конкурсе</w:t>
      </w:r>
      <w:r w:rsidR="00605B41" w:rsidRPr="000E46EA">
        <w:t xml:space="preserve"> № _______________</w:t>
      </w:r>
      <w:r w:rsidR="00605B41">
        <w:t xml:space="preserve">, </w:t>
      </w:r>
      <w:r w:rsidR="0012703C" w:rsidRPr="003814D1">
        <w:rPr>
          <w:color w:val="000000"/>
        </w:rPr>
        <w:t>заключили настоящий Договор (далее – Договор) о нижеследующем:</w:t>
      </w:r>
    </w:p>
    <w:p w:rsidR="0032374B" w:rsidRPr="003814D1" w:rsidRDefault="0032374B" w:rsidP="0012399B">
      <w:pPr>
        <w:pStyle w:val="1-3"/>
        <w:suppressLineNumbers/>
        <w:suppressAutoHyphens/>
        <w:spacing w:after="0" w:line="240" w:lineRule="auto"/>
        <w:rPr>
          <w:rFonts w:ascii="Times New Roman" w:hAnsi="Times New Roman"/>
          <w:color w:val="000000"/>
          <w:szCs w:val="24"/>
        </w:rPr>
      </w:pPr>
    </w:p>
    <w:p w:rsidR="0012399B" w:rsidRPr="003814D1" w:rsidRDefault="0012399B" w:rsidP="0012399B">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  Определение и толкование терминов</w:t>
      </w:r>
    </w:p>
    <w:p w:rsidR="0012399B" w:rsidRPr="003814D1" w:rsidRDefault="0012399B" w:rsidP="0012399B">
      <w:pPr>
        <w:pStyle w:val="aa"/>
        <w:suppressLineNumbers/>
        <w:suppressAutoHyphens/>
        <w:spacing w:after="0"/>
        <w:ind w:firstLine="709"/>
      </w:pPr>
    </w:p>
    <w:p w:rsidR="0012399B" w:rsidRPr="003814D1" w:rsidRDefault="0012399B" w:rsidP="0012399B">
      <w:pPr>
        <w:spacing w:after="0"/>
        <w:ind w:firstLine="709"/>
      </w:pPr>
      <w:r w:rsidRPr="003814D1">
        <w:t>В Договоре используются следующие термины:</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Договор – </w:t>
      </w:r>
      <w:r w:rsidRPr="003814D1">
        <w:rPr>
          <w:bCs/>
          <w:szCs w:val="24"/>
        </w:rPr>
        <w:t xml:space="preserve">Согласованный Сторонами настоящий </w:t>
      </w:r>
      <w:r w:rsidRPr="003814D1">
        <w:rPr>
          <w:szCs w:val="24"/>
        </w:rPr>
        <w:t xml:space="preserve">документ, со всеми Приложениями к </w:t>
      </w:r>
      <w:r w:rsidR="0017530F">
        <w:rPr>
          <w:szCs w:val="24"/>
        </w:rPr>
        <w:t>нему, перечисленными в статье 1</w:t>
      </w:r>
      <w:r w:rsidR="0017530F" w:rsidRPr="0017530F">
        <w:rPr>
          <w:szCs w:val="24"/>
        </w:rPr>
        <w:t>2</w:t>
      </w:r>
      <w:r w:rsidRPr="003814D1">
        <w:rPr>
          <w:szCs w:val="24"/>
        </w:rPr>
        <w:t>.</w:t>
      </w:r>
    </w:p>
    <w:p w:rsidR="0012399B" w:rsidRPr="00E46F9D" w:rsidRDefault="0012399B" w:rsidP="0033337E">
      <w:pPr>
        <w:pStyle w:val="21"/>
        <w:widowControl w:val="0"/>
        <w:numPr>
          <w:ilvl w:val="1"/>
          <w:numId w:val="1"/>
        </w:numPr>
        <w:tabs>
          <w:tab w:val="left" w:pos="1276"/>
        </w:tabs>
        <w:suppressAutoHyphens/>
        <w:spacing w:after="0" w:line="240" w:lineRule="auto"/>
        <w:ind w:left="0" w:firstLine="709"/>
        <w:rPr>
          <w:szCs w:val="24"/>
        </w:rPr>
      </w:pPr>
      <w:r w:rsidRPr="00E46F9D">
        <w:rPr>
          <w:szCs w:val="24"/>
        </w:rPr>
        <w:t xml:space="preserve">Тема Договора – </w:t>
      </w:r>
      <w:r w:rsidR="00754BF2" w:rsidRPr="00E46F9D">
        <w:rPr>
          <w:szCs w:val="24"/>
        </w:rPr>
        <w:t xml:space="preserve">«Разработка проектной документации по зданию санпропускника (зд. 22), сооружениям промышленно-ливневых стоков и хозяйственно-бытовых стоков (соор. 36 и 36А) в рамках выполнения комплекса проектно-изыскательских работ по теме: </w:t>
      </w:r>
      <w:r w:rsidR="00FB5A11" w:rsidRPr="00E46F9D">
        <w:rPr>
          <w:szCs w:val="24"/>
        </w:rPr>
        <w:t>«</w:t>
      </w:r>
      <w:r w:rsidR="00FB5A11" w:rsidRPr="00E46F9D">
        <w:rPr>
          <w:iCs/>
          <w:szCs w:val="24"/>
        </w:rPr>
        <w:t>Строительство модуля фабрикации и пускового комплекса рефабрикации плотного смешанного уран</w:t>
      </w:r>
      <w:r w:rsidR="00C73D01" w:rsidRPr="00E46F9D">
        <w:rPr>
          <w:iCs/>
          <w:szCs w:val="24"/>
        </w:rPr>
        <w:t>-</w:t>
      </w:r>
      <w:r w:rsidR="00FB5A11" w:rsidRPr="00E46F9D">
        <w:rPr>
          <w:iCs/>
          <w:szCs w:val="24"/>
        </w:rPr>
        <w:t>плутониевого топлива для реакторов на быстрых нейтронах</w:t>
      </w:r>
      <w:r w:rsidR="00C73D01" w:rsidRPr="00E46F9D">
        <w:rPr>
          <w:iCs/>
          <w:szCs w:val="24"/>
        </w:rPr>
        <w:t>», ОАО</w:t>
      </w:r>
      <w:r w:rsidR="00FB5A11" w:rsidRPr="00E46F9D">
        <w:rPr>
          <w:iCs/>
          <w:szCs w:val="24"/>
        </w:rPr>
        <w:t xml:space="preserve"> «Сибирский химический комбинат», ЗАТО «Северск», Томская область»</w:t>
      </w:r>
      <w:r w:rsidR="0012703C" w:rsidRPr="00E46F9D">
        <w:t>.</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szCs w:val="24"/>
        </w:rPr>
      </w:pPr>
      <w:r w:rsidRPr="003814D1">
        <w:rPr>
          <w:szCs w:val="24"/>
        </w:rPr>
        <w:t xml:space="preserve">Техническое Задание – </w:t>
      </w:r>
      <w:r w:rsidRPr="003814D1">
        <w:rPr>
          <w:bCs/>
          <w:szCs w:val="24"/>
        </w:rPr>
        <w:t>Техническое задание на выполнение работ, утвержденное Заказчиком</w:t>
      </w:r>
      <w:r w:rsidRPr="003814D1">
        <w:rPr>
          <w:szCs w:val="24"/>
        </w:rPr>
        <w:t xml:space="preserve"> (приложение № 1  к  Договору).</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Результат Работ - </w:t>
      </w:r>
      <w:r w:rsidRPr="003814D1">
        <w:rPr>
          <w:bCs/>
          <w:szCs w:val="24"/>
        </w:rPr>
        <w:t>созданная в ходе выполнения работ по настоящему Договору техническая документация, а также материальные и нематериальные активы.</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Генеральный Заказчик</w:t>
      </w:r>
      <w:r w:rsidRPr="00194F0B">
        <w:rPr>
          <w:bCs/>
          <w:szCs w:val="24"/>
        </w:rPr>
        <w:t xml:space="preserve"> – </w:t>
      </w:r>
      <w:r w:rsidR="00194F0B" w:rsidRPr="00194F0B">
        <w:rPr>
          <w:szCs w:val="24"/>
        </w:rPr>
        <w:t>Открытое акционерное общество «Сибирский химический комбинат» (ОАО «СХК»)</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3814D1">
        <w:rPr>
          <w:bCs/>
          <w:szCs w:val="24"/>
        </w:rPr>
        <w:t>.</w:t>
      </w:r>
    </w:p>
    <w:p w:rsidR="0012399B" w:rsidRPr="00194F0B" w:rsidRDefault="0012399B" w:rsidP="00FB5A11">
      <w:r w:rsidRPr="00194F0B">
        <w:t>Генеральный Договор</w:t>
      </w:r>
      <w:r w:rsidRPr="00194F0B">
        <w:rPr>
          <w:bCs/>
        </w:rPr>
        <w:t xml:space="preserve"> – договор,</w:t>
      </w:r>
      <w:r w:rsidRPr="00194F0B">
        <w:t xml:space="preserve"> заключенный между ОАО «Головной институт «ВНИПИЭТ» и </w:t>
      </w:r>
      <w:r w:rsidR="00194F0B" w:rsidRPr="00194F0B">
        <w:t>ОАО «СХК»</w:t>
      </w:r>
      <w:r w:rsidRPr="00194F0B">
        <w:t>,</w:t>
      </w:r>
      <w:r w:rsidRPr="00194F0B">
        <w:rPr>
          <w:bCs/>
        </w:rPr>
        <w:t xml:space="preserve"> </w:t>
      </w:r>
      <w:r w:rsidRPr="00194F0B">
        <w:t xml:space="preserve">№ </w:t>
      </w:r>
      <w:r w:rsidR="00FB5A11">
        <w:t>541</w:t>
      </w:r>
      <w:r w:rsidR="00194F0B" w:rsidRPr="00194F0B">
        <w:t>/0306/100</w:t>
      </w:r>
      <w:r w:rsidRPr="00194F0B">
        <w:t xml:space="preserve"> от </w:t>
      </w:r>
      <w:r w:rsidR="00455438">
        <w:t>08</w:t>
      </w:r>
      <w:r w:rsidR="00FB5A11">
        <w:t>.</w:t>
      </w:r>
      <w:r w:rsidR="00455438">
        <w:t>10</w:t>
      </w:r>
      <w:r w:rsidRPr="00194F0B">
        <w:t>.201</w:t>
      </w:r>
      <w:r w:rsidR="00194F0B" w:rsidRPr="00194F0B">
        <w:t>3</w:t>
      </w:r>
      <w:r w:rsidRPr="00194F0B">
        <w:t xml:space="preserve">г. </w:t>
      </w:r>
      <w:r w:rsidR="00FB5A11">
        <w:t xml:space="preserve">на </w:t>
      </w:r>
      <w:r w:rsidR="00FB5A11" w:rsidRPr="00FB5A11">
        <w:t>оказание услуг по выполнению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открытое акционерное общество «Сибирский химический комбинат», ЗАТО «Северск», Томская область»</w:t>
      </w:r>
      <w:r w:rsidR="00FB5A11">
        <w:t>.</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Исполнитель -</w:t>
      </w:r>
    </w:p>
    <w:p w:rsidR="0012399B" w:rsidRPr="00194F0B"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 xml:space="preserve">Акт сдачи-приемки работ  – </w:t>
      </w:r>
      <w:r w:rsidRPr="00194F0B">
        <w:rPr>
          <w:bCs/>
          <w:szCs w:val="24"/>
        </w:rPr>
        <w:t xml:space="preserve">двусторонний документ о выполнении работ по Этапу Договора, составленный </w:t>
      </w:r>
      <w:r w:rsidRPr="00194F0B">
        <w:rPr>
          <w:szCs w:val="24"/>
        </w:rPr>
        <w:t>Исполнителем</w:t>
      </w:r>
      <w:r w:rsidRPr="00194F0B">
        <w:rPr>
          <w:bCs/>
          <w:szCs w:val="24"/>
        </w:rPr>
        <w:t xml:space="preserve">, и подписанный </w:t>
      </w:r>
      <w:r w:rsidRPr="00194F0B">
        <w:rPr>
          <w:szCs w:val="24"/>
        </w:rPr>
        <w:t>Заказчиком</w:t>
      </w:r>
      <w:r w:rsidRPr="00194F0B">
        <w:rPr>
          <w:bCs/>
          <w:szCs w:val="24"/>
        </w:rPr>
        <w:t>.</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Этап работ – </w:t>
      </w:r>
      <w:r w:rsidRPr="003814D1">
        <w:rPr>
          <w:bCs/>
          <w:szCs w:val="24"/>
        </w:rPr>
        <w:t>объем работ, исполняемых к определенному сроку в соответствии с Календарным планом (Приложение №2 к Договору).</w:t>
      </w:r>
    </w:p>
    <w:p w:rsidR="0012399B" w:rsidRPr="003814D1"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Документация – </w:t>
      </w:r>
      <w:r w:rsidRPr="003814D1">
        <w:rPr>
          <w:bCs/>
          <w:szCs w:val="24"/>
        </w:rPr>
        <w:t xml:space="preserve">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w:t>
      </w:r>
      <w:r w:rsidR="00153397">
        <w:rPr>
          <w:bCs/>
          <w:szCs w:val="24"/>
        </w:rPr>
        <w:t>К</w:t>
      </w:r>
      <w:r w:rsidRPr="003814D1">
        <w:rPr>
          <w:bCs/>
          <w:szCs w:val="24"/>
        </w:rPr>
        <w:t>алендарному плану.</w:t>
      </w:r>
    </w:p>
    <w:p w:rsidR="0012399B" w:rsidRPr="00581A55" w:rsidRDefault="0012399B" w:rsidP="0033337E">
      <w:pPr>
        <w:pStyle w:val="21"/>
        <w:widowControl w:val="0"/>
        <w:numPr>
          <w:ilvl w:val="1"/>
          <w:numId w:val="1"/>
        </w:numPr>
        <w:tabs>
          <w:tab w:val="left" w:pos="1276"/>
        </w:tabs>
        <w:suppressAutoHyphens/>
        <w:spacing w:after="0" w:line="240" w:lineRule="auto"/>
        <w:ind w:left="0" w:firstLine="709"/>
        <w:rPr>
          <w:bCs/>
          <w:szCs w:val="24"/>
        </w:rPr>
      </w:pPr>
      <w:r w:rsidRPr="003814D1">
        <w:rPr>
          <w:bCs/>
          <w:szCs w:val="24"/>
        </w:rPr>
        <w:lastRenderedPageBreak/>
        <w:t>Конфиденциальная информация</w:t>
      </w:r>
      <w:r w:rsidRPr="003814D1">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581A55" w:rsidRPr="003814D1" w:rsidRDefault="00581A55" w:rsidP="00581A55">
      <w:pPr>
        <w:pStyle w:val="21"/>
        <w:widowControl w:val="0"/>
        <w:tabs>
          <w:tab w:val="left" w:pos="1276"/>
        </w:tabs>
        <w:suppressAutoHyphens/>
        <w:spacing w:after="0" w:line="240" w:lineRule="auto"/>
        <w:ind w:left="709"/>
        <w:rPr>
          <w:bCs/>
          <w:szCs w:val="24"/>
        </w:rPr>
      </w:pPr>
    </w:p>
    <w:p w:rsidR="0012399B" w:rsidRDefault="0012399B" w:rsidP="0032374B">
      <w:pPr>
        <w:pStyle w:val="2"/>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2. Предмет Договора</w:t>
      </w:r>
    </w:p>
    <w:p w:rsidR="005C4517" w:rsidRPr="005C4517" w:rsidRDefault="005C4517" w:rsidP="005C4517"/>
    <w:p w:rsidR="00581A55" w:rsidRDefault="00581A55" w:rsidP="00581A55">
      <w:pPr>
        <w:pStyle w:val="21"/>
        <w:widowControl w:val="0"/>
        <w:tabs>
          <w:tab w:val="left" w:pos="1276"/>
        </w:tabs>
        <w:suppressAutoHyphens/>
        <w:spacing w:after="0" w:line="240" w:lineRule="auto"/>
        <w:ind w:left="709"/>
      </w:pPr>
      <w:r>
        <w:rPr>
          <w:bCs/>
        </w:rPr>
        <w:t xml:space="preserve">2.1. </w:t>
      </w:r>
      <w:r w:rsidR="0012399B" w:rsidRPr="003814D1">
        <w:rPr>
          <w:bCs/>
        </w:rPr>
        <w:t>Заказчик</w:t>
      </w:r>
      <w:r w:rsidR="0012399B" w:rsidRPr="003814D1">
        <w:t xml:space="preserve"> поручает, обязуется принять и оплатить, а </w:t>
      </w:r>
      <w:r w:rsidR="0012399B" w:rsidRPr="003814D1">
        <w:rPr>
          <w:bCs/>
        </w:rPr>
        <w:t xml:space="preserve">Исполнитель </w:t>
      </w:r>
      <w:r w:rsidR="0012399B" w:rsidRPr="003814D1">
        <w:t>обязуется</w:t>
      </w:r>
    </w:p>
    <w:p w:rsidR="0012399B" w:rsidRPr="009D77DD" w:rsidRDefault="0012399B" w:rsidP="00581A55">
      <w:pPr>
        <w:pStyle w:val="21"/>
        <w:widowControl w:val="0"/>
        <w:tabs>
          <w:tab w:val="left" w:pos="1276"/>
        </w:tabs>
        <w:suppressAutoHyphens/>
        <w:spacing w:after="0" w:line="240" w:lineRule="auto"/>
        <w:ind w:left="0"/>
        <w:rPr>
          <w:szCs w:val="24"/>
          <w:highlight w:val="yellow"/>
        </w:rPr>
      </w:pPr>
      <w:r w:rsidRPr="003814D1">
        <w:t xml:space="preserve">выполнить определенные Техническим заданием и Договором работы </w:t>
      </w:r>
      <w:r w:rsidR="00F913C4">
        <w:t xml:space="preserve">по теме: </w:t>
      </w:r>
      <w:r w:rsidR="00754BF2" w:rsidRPr="00FB5A11">
        <w:rPr>
          <w:szCs w:val="24"/>
          <w:highlight w:val="yellow"/>
        </w:rPr>
        <w:t xml:space="preserve"> </w:t>
      </w:r>
      <w:r w:rsidR="00754BF2" w:rsidRPr="00DD6A3B">
        <w:rPr>
          <w:szCs w:val="24"/>
        </w:rPr>
        <w:t>«Разработка проектной документации по зданию санпропускника (зд. 22), сооружениям промышленно-ливневых стоков и хозяйственно-бытовых стоков (соор. 36 и 36А) в рамках выполнения комплекса проектно-изыскательских работ по теме: «</w:t>
      </w:r>
      <w:r w:rsidR="00754BF2" w:rsidRPr="00DD6A3B">
        <w:rPr>
          <w:iCs/>
          <w:szCs w:val="24"/>
        </w:rPr>
        <w:t>Строительство модуля фабрикации и пускового комплекса рефабрикации плотного смешанного уран</w:t>
      </w:r>
      <w:r w:rsidR="00D034E9" w:rsidRPr="00DD6A3B">
        <w:rPr>
          <w:iCs/>
          <w:szCs w:val="24"/>
        </w:rPr>
        <w:t>-</w:t>
      </w:r>
      <w:r w:rsidR="00754BF2" w:rsidRPr="00DD6A3B">
        <w:rPr>
          <w:iCs/>
          <w:szCs w:val="24"/>
        </w:rPr>
        <w:t>плутониевого топлива для реакторов на быстрых нейтронах</w:t>
      </w:r>
      <w:r w:rsidR="00D034E9" w:rsidRPr="00DD6A3B">
        <w:rPr>
          <w:iCs/>
          <w:szCs w:val="24"/>
        </w:rPr>
        <w:t>»,</w:t>
      </w:r>
      <w:r w:rsidR="00754BF2" w:rsidRPr="00DD6A3B">
        <w:rPr>
          <w:iCs/>
          <w:szCs w:val="24"/>
        </w:rPr>
        <w:t xml:space="preserve"> </w:t>
      </w:r>
      <w:r w:rsidR="00D034E9" w:rsidRPr="00DD6A3B">
        <w:rPr>
          <w:iCs/>
          <w:szCs w:val="24"/>
        </w:rPr>
        <w:t>ОАО</w:t>
      </w:r>
      <w:r w:rsidR="00754BF2" w:rsidRPr="00DD6A3B">
        <w:rPr>
          <w:iCs/>
          <w:szCs w:val="24"/>
        </w:rPr>
        <w:t xml:space="preserve"> «Сибирский химический комбинат», ЗАТО «Северск», Томская область»</w:t>
      </w:r>
      <w:r w:rsidR="00754BF2" w:rsidRPr="00DD6A3B">
        <w:t>.</w:t>
      </w:r>
      <w:r w:rsidRPr="00DD6A3B">
        <w:rPr>
          <w:bCs/>
          <w:iCs/>
        </w:rPr>
        <w:t>,</w:t>
      </w:r>
      <w:r w:rsidRPr="00F913C4">
        <w:t xml:space="preserve"> в дальнейшем «Работы», с достижением требуемых </w:t>
      </w:r>
      <w:r w:rsidRPr="009D77DD">
        <w:rPr>
          <w:bCs/>
        </w:rPr>
        <w:t>Заказчиком</w:t>
      </w:r>
      <w:r w:rsidRPr="00F913C4">
        <w:t xml:space="preserve"> Результатов Работ, включая работы, предусмотренные нормативно-технической документацией, определённо в Технич</w:t>
      </w:r>
      <w:r w:rsidRPr="003814D1">
        <w:t xml:space="preserve">еском задании и Договоре не упомянутые, но необходимые для выполнения предмета договора. </w:t>
      </w:r>
    </w:p>
    <w:p w:rsidR="0012399B" w:rsidRPr="003814D1" w:rsidRDefault="0012399B" w:rsidP="00F87B1C">
      <w:pPr>
        <w:pStyle w:val="ac"/>
        <w:numPr>
          <w:ilvl w:val="1"/>
          <w:numId w:val="45"/>
        </w:numPr>
        <w:tabs>
          <w:tab w:val="left" w:pos="1134"/>
        </w:tabs>
        <w:suppressAutoHyphens/>
        <w:spacing w:after="0"/>
        <w:ind w:left="0" w:firstLine="709"/>
      </w:pPr>
      <w:r w:rsidRPr="003814D1">
        <w:t>Местом выполнения Работ по Договору признается Российская Федерация.</w:t>
      </w:r>
    </w:p>
    <w:p w:rsidR="0032374B" w:rsidRPr="003814D1" w:rsidRDefault="0032374B" w:rsidP="0032374B">
      <w:pPr>
        <w:pStyle w:val="ac"/>
        <w:suppressAutoHyphens/>
        <w:spacing w:after="0"/>
        <w:ind w:left="0" w:firstLine="709"/>
      </w:pPr>
    </w:p>
    <w:p w:rsidR="0012399B" w:rsidRPr="003814D1" w:rsidRDefault="0012399B" w:rsidP="0032374B">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3. Сроки</w:t>
      </w:r>
    </w:p>
    <w:p w:rsidR="0012399B" w:rsidRPr="003814D1" w:rsidRDefault="0012399B" w:rsidP="0032374B">
      <w:pPr>
        <w:pStyle w:val="ac"/>
        <w:suppressAutoHyphens/>
        <w:spacing w:after="0"/>
        <w:ind w:left="0" w:firstLine="709"/>
      </w:pPr>
    </w:p>
    <w:p w:rsidR="0012399B" w:rsidRPr="003814D1" w:rsidRDefault="0012399B" w:rsidP="0033337E">
      <w:pPr>
        <w:pStyle w:val="ac"/>
        <w:numPr>
          <w:ilvl w:val="0"/>
          <w:numId w:val="3"/>
        </w:numPr>
        <w:tabs>
          <w:tab w:val="left" w:pos="1276"/>
        </w:tabs>
        <w:suppressAutoHyphens/>
        <w:spacing w:after="0"/>
        <w:ind w:left="0" w:firstLine="709"/>
      </w:pPr>
      <w:r w:rsidRPr="003814D1">
        <w:rPr>
          <w:bCs/>
        </w:rPr>
        <w:t>Договор</w:t>
      </w:r>
      <w:r w:rsidRPr="003814D1">
        <w:t xml:space="preserve"> вступает в силу с даты подписания Сторонами. </w:t>
      </w:r>
    </w:p>
    <w:p w:rsidR="0012399B" w:rsidRPr="003814D1" w:rsidRDefault="0012399B" w:rsidP="0033337E">
      <w:pPr>
        <w:pStyle w:val="ac"/>
        <w:numPr>
          <w:ilvl w:val="0"/>
          <w:numId w:val="3"/>
        </w:numPr>
        <w:tabs>
          <w:tab w:val="left" w:pos="1276"/>
        </w:tabs>
        <w:suppressAutoHyphens/>
        <w:spacing w:after="0"/>
        <w:ind w:left="0" w:firstLine="709"/>
      </w:pPr>
      <w:r w:rsidRPr="003814D1">
        <w:t xml:space="preserve">Срок окончания действия </w:t>
      </w:r>
      <w:r w:rsidRPr="003814D1">
        <w:rPr>
          <w:bCs/>
        </w:rPr>
        <w:t>Договора</w:t>
      </w:r>
      <w:r w:rsidRPr="003814D1">
        <w:t xml:space="preserve"> – до полного исполнения Сторонами своих обязательств по нему. </w:t>
      </w:r>
    </w:p>
    <w:p w:rsidR="0012399B" w:rsidRPr="003814D1" w:rsidRDefault="0012399B" w:rsidP="0033337E">
      <w:pPr>
        <w:pStyle w:val="ac"/>
        <w:numPr>
          <w:ilvl w:val="0"/>
          <w:numId w:val="3"/>
        </w:numPr>
        <w:tabs>
          <w:tab w:val="left" w:pos="1276"/>
        </w:tabs>
        <w:suppressAutoHyphens/>
        <w:spacing w:after="0"/>
        <w:ind w:left="0" w:firstLine="709"/>
      </w:pPr>
      <w:r w:rsidRPr="003814D1">
        <w:t xml:space="preserve">Срок выполнения Работ по </w:t>
      </w:r>
      <w:r w:rsidRPr="003814D1">
        <w:rPr>
          <w:bCs/>
        </w:rPr>
        <w:t>Договору</w:t>
      </w:r>
      <w:r w:rsidRPr="003814D1">
        <w:t xml:space="preserve"> – согласно Календарному плану (Приложение №2 к Договору). </w:t>
      </w:r>
    </w:p>
    <w:p w:rsidR="0012399B" w:rsidRPr="003814D1" w:rsidRDefault="0012399B" w:rsidP="0033337E">
      <w:pPr>
        <w:pStyle w:val="ac"/>
        <w:numPr>
          <w:ilvl w:val="0"/>
          <w:numId w:val="3"/>
        </w:numPr>
        <w:tabs>
          <w:tab w:val="left" w:pos="1276"/>
          <w:tab w:val="left" w:pos="1440"/>
        </w:tabs>
        <w:suppressAutoHyphens/>
        <w:spacing w:after="0"/>
        <w:ind w:left="0" w:firstLine="709"/>
      </w:pPr>
      <w:r w:rsidRPr="003814D1">
        <w:t xml:space="preserve">Сроки выполнения отдельных Этапов Работ по </w:t>
      </w:r>
      <w:r w:rsidRPr="003814D1">
        <w:rPr>
          <w:bCs/>
        </w:rPr>
        <w:t>Договору</w:t>
      </w:r>
      <w:r w:rsidRPr="003814D1">
        <w:t xml:space="preserve"> определяются в соответствии с этапами Календарного плана (Приложение №</w:t>
      </w:r>
      <w:r w:rsidR="00521284">
        <w:t xml:space="preserve"> </w:t>
      </w:r>
      <w:r w:rsidRPr="003814D1">
        <w:t>2 к Договору).</w:t>
      </w:r>
    </w:p>
    <w:p w:rsidR="0012399B" w:rsidRPr="003814D1" w:rsidRDefault="0012399B" w:rsidP="003A2E30">
      <w:pPr>
        <w:pStyle w:val="ac"/>
        <w:tabs>
          <w:tab w:val="left" w:pos="5812"/>
        </w:tabs>
        <w:suppressAutoHyphens/>
        <w:spacing w:after="0"/>
        <w:ind w:left="0" w:firstLine="709"/>
      </w:pPr>
    </w:p>
    <w:p w:rsidR="0012399B" w:rsidRPr="003814D1" w:rsidRDefault="0012399B" w:rsidP="003A2E30">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4. Цена и порядок расчетов</w:t>
      </w:r>
    </w:p>
    <w:p w:rsidR="0012399B" w:rsidRPr="003814D1" w:rsidRDefault="0012399B" w:rsidP="003A2E30">
      <w:pPr>
        <w:suppressAutoHyphens/>
        <w:spacing w:after="0"/>
        <w:ind w:firstLine="709"/>
      </w:pPr>
    </w:p>
    <w:p w:rsidR="0012399B" w:rsidRPr="00F913C4" w:rsidRDefault="0012399B" w:rsidP="0033337E">
      <w:pPr>
        <w:pStyle w:val="21"/>
        <w:numPr>
          <w:ilvl w:val="0"/>
          <w:numId w:val="4"/>
        </w:numPr>
        <w:tabs>
          <w:tab w:val="left" w:pos="1276"/>
        </w:tabs>
        <w:suppressAutoHyphens/>
        <w:spacing w:after="0" w:line="240" w:lineRule="auto"/>
        <w:ind w:left="0" w:firstLine="709"/>
        <w:rPr>
          <w:szCs w:val="24"/>
        </w:rPr>
      </w:pPr>
      <w:proofErr w:type="gramStart"/>
      <w:r w:rsidRPr="00F913C4">
        <w:rPr>
          <w:szCs w:val="24"/>
        </w:rPr>
        <w:t>Цена Работ по Договору (в дальнейшем «Цена»), подлежащая оплате Заказчиком  за Результат Работ, в соответствии с</w:t>
      </w:r>
      <w:r w:rsidR="007400C5">
        <w:rPr>
          <w:szCs w:val="24"/>
        </w:rPr>
        <w:t>о Сметой</w:t>
      </w:r>
      <w:r w:rsidRPr="00F913C4">
        <w:rPr>
          <w:szCs w:val="24"/>
        </w:rPr>
        <w:t xml:space="preserve"> (Приложение </w:t>
      </w:r>
      <w:r w:rsidR="00EA2B2E">
        <w:rPr>
          <w:szCs w:val="24"/>
        </w:rPr>
        <w:t xml:space="preserve">  </w:t>
      </w:r>
      <w:r w:rsidRPr="00F913C4">
        <w:rPr>
          <w:szCs w:val="24"/>
        </w:rPr>
        <w:t xml:space="preserve">№ </w:t>
      </w:r>
      <w:r w:rsidR="00815D8B" w:rsidRPr="00F913C4">
        <w:rPr>
          <w:szCs w:val="24"/>
        </w:rPr>
        <w:t>3</w:t>
      </w:r>
      <w:r w:rsidRPr="00F913C4">
        <w:rPr>
          <w:szCs w:val="24"/>
        </w:rPr>
        <w:t xml:space="preserve"> к Договору) </w:t>
      </w:r>
      <w:r w:rsidR="00EC3539" w:rsidRPr="000625C3">
        <w:rPr>
          <w:szCs w:val="24"/>
          <w:highlight w:val="yellow"/>
        </w:rPr>
        <w:t>составляет ________________________</w:t>
      </w:r>
      <w:r w:rsidR="00EC3539" w:rsidRPr="000625C3">
        <w:rPr>
          <w:bCs/>
          <w:szCs w:val="24"/>
          <w:highlight w:val="yellow"/>
        </w:rPr>
        <w:t xml:space="preserve"> </w:t>
      </w:r>
      <w:r w:rsidR="00EC3539" w:rsidRPr="000625C3">
        <w:rPr>
          <w:szCs w:val="24"/>
          <w:highlight w:val="yellow"/>
        </w:rPr>
        <w:t>(____________________________) руб. __ коп., в том числе НДС (18%) _______________________ (__________________________) руб. __ коп.</w:t>
      </w:r>
      <w:proofErr w:type="gramEnd"/>
    </w:p>
    <w:p w:rsidR="0012399B" w:rsidRPr="003814D1" w:rsidRDefault="0012399B" w:rsidP="0033337E">
      <w:pPr>
        <w:pStyle w:val="21"/>
        <w:numPr>
          <w:ilvl w:val="0"/>
          <w:numId w:val="4"/>
        </w:numPr>
        <w:tabs>
          <w:tab w:val="left" w:pos="1276"/>
        </w:tabs>
        <w:spacing w:after="0" w:line="240" w:lineRule="auto"/>
        <w:ind w:left="0" w:firstLine="709"/>
        <w:rPr>
          <w:szCs w:val="24"/>
        </w:rPr>
      </w:pPr>
      <w:r w:rsidRPr="003814D1">
        <w:rPr>
          <w:szCs w:val="24"/>
        </w:rPr>
        <w:t>Цена работ является твердой (ст. 709 п.4 ГК РФ) и подлежит изменению только в случае, если составляется дополнительное соглашение к Договору.</w:t>
      </w:r>
    </w:p>
    <w:p w:rsidR="0012399B" w:rsidRPr="003814D1" w:rsidRDefault="0012399B" w:rsidP="0033337E">
      <w:pPr>
        <w:pStyle w:val="af1"/>
        <w:numPr>
          <w:ilvl w:val="0"/>
          <w:numId w:val="4"/>
        </w:numPr>
        <w:tabs>
          <w:tab w:val="left" w:pos="1276"/>
        </w:tabs>
        <w:suppressAutoHyphens/>
        <w:spacing w:after="0"/>
        <w:ind w:left="0" w:firstLine="709"/>
      </w:pPr>
      <w:r w:rsidRPr="003814D1">
        <w:t xml:space="preserve">В </w:t>
      </w:r>
      <w:r w:rsidR="00457BAC">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32374B" w:rsidRPr="003814D1" w:rsidRDefault="0012399B" w:rsidP="0033337E">
      <w:pPr>
        <w:pStyle w:val="af1"/>
        <w:numPr>
          <w:ilvl w:val="0"/>
          <w:numId w:val="4"/>
        </w:numPr>
        <w:tabs>
          <w:tab w:val="left" w:pos="1276"/>
        </w:tabs>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F913C4" w:rsidRDefault="00C20613" w:rsidP="0033337E">
      <w:pPr>
        <w:pStyle w:val="af1"/>
        <w:numPr>
          <w:ilvl w:val="0"/>
          <w:numId w:val="4"/>
        </w:numPr>
        <w:tabs>
          <w:tab w:val="left" w:pos="1276"/>
        </w:tabs>
        <w:suppressAutoHyphens/>
        <w:spacing w:after="0"/>
        <w:ind w:left="0" w:firstLine="709"/>
      </w:pPr>
      <w:r>
        <w:t xml:space="preserve">Договором </w:t>
      </w:r>
      <w:r w:rsidR="0012399B" w:rsidRPr="00F913C4">
        <w:t xml:space="preserve"> авансирование</w:t>
      </w:r>
      <w:r>
        <w:t xml:space="preserve"> не установливается</w:t>
      </w:r>
      <w:r w:rsidR="0012399B" w:rsidRPr="00F913C4">
        <w:t>.</w:t>
      </w:r>
    </w:p>
    <w:p w:rsidR="0032374B" w:rsidRPr="003A2E30" w:rsidRDefault="0012399B" w:rsidP="0033337E">
      <w:pPr>
        <w:pStyle w:val="af1"/>
        <w:numPr>
          <w:ilvl w:val="0"/>
          <w:numId w:val="4"/>
        </w:numPr>
        <w:tabs>
          <w:tab w:val="left" w:pos="1276"/>
        </w:tabs>
        <w:suppressAutoHyphens/>
        <w:spacing w:after="0"/>
        <w:ind w:left="0" w:firstLine="709"/>
      </w:pPr>
      <w:r w:rsidRPr="003A2E30">
        <w:rPr>
          <w:iCs/>
        </w:rPr>
        <w:t xml:space="preserve">Оплата выполненных Работ производится Заказчиком </w:t>
      </w:r>
      <w:r w:rsidRPr="003A2E30">
        <w:rPr>
          <w:bCs/>
          <w:iCs/>
        </w:rPr>
        <w:t>поэтапно</w:t>
      </w:r>
      <w:r w:rsidR="00FF6194">
        <w:rPr>
          <w:bCs/>
          <w:iCs/>
        </w:rPr>
        <w:t>, п</w:t>
      </w:r>
      <w:r w:rsidRPr="003A2E30">
        <w:rPr>
          <w:bCs/>
          <w:iCs/>
        </w:rPr>
        <w:t>ри</w:t>
      </w:r>
      <w:r w:rsidRPr="003A2E30">
        <w:rPr>
          <w:iCs/>
        </w:rPr>
        <w:t xml:space="preserve"> наличии подписанного </w:t>
      </w:r>
      <w:r w:rsidR="0032374B" w:rsidRPr="003A2E30">
        <w:rPr>
          <w:iCs/>
        </w:rPr>
        <w:t xml:space="preserve">Сторонами </w:t>
      </w:r>
      <w:r w:rsidRPr="003A2E30">
        <w:t xml:space="preserve">Акта сдачи-приемки работ </w:t>
      </w:r>
      <w:r w:rsidRPr="003A2E30">
        <w:rPr>
          <w:bCs/>
        </w:rPr>
        <w:t>Исполнителя и оригинала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с даты оплаты </w:t>
      </w:r>
      <w:r w:rsidR="003F1F80"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32374B" w:rsidRPr="003814D1" w:rsidRDefault="0012399B" w:rsidP="0033337E">
      <w:pPr>
        <w:pStyle w:val="af1"/>
        <w:numPr>
          <w:ilvl w:val="0"/>
          <w:numId w:val="4"/>
        </w:numPr>
        <w:tabs>
          <w:tab w:val="left" w:pos="1276"/>
        </w:tabs>
        <w:suppressAutoHyphens/>
        <w:spacing w:after="0"/>
        <w:ind w:left="0" w:firstLine="709"/>
      </w:pPr>
      <w:r w:rsidRPr="003814D1">
        <w:t xml:space="preserve">Исполнитель представляет Заказчику счет-фактуру в течение 5 дней с даты подписания Акта сдачи-приемки работ. </w:t>
      </w:r>
    </w:p>
    <w:p w:rsidR="00C30645" w:rsidRDefault="0012399B" w:rsidP="0033337E">
      <w:pPr>
        <w:pStyle w:val="af1"/>
        <w:numPr>
          <w:ilvl w:val="0"/>
          <w:numId w:val="4"/>
        </w:numPr>
        <w:tabs>
          <w:tab w:val="left" w:pos="1276"/>
        </w:tabs>
        <w:suppressAutoHyphens/>
        <w:spacing w:after="0"/>
        <w:ind w:left="0" w:firstLine="709"/>
      </w:pPr>
      <w:r w:rsidRPr="003814D1">
        <w:lastRenderedPageBreak/>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1B1585" w:rsidRPr="00FB5A11" w:rsidRDefault="00C30645" w:rsidP="0033337E">
      <w:pPr>
        <w:pStyle w:val="af1"/>
        <w:numPr>
          <w:ilvl w:val="0"/>
          <w:numId w:val="4"/>
        </w:numPr>
        <w:tabs>
          <w:tab w:val="left" w:pos="1276"/>
          <w:tab w:val="num" w:pos="1751"/>
        </w:tabs>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FB5A11" w:rsidRPr="00221B8C" w:rsidRDefault="00FB5A11" w:rsidP="00FB5A11">
      <w:pPr>
        <w:tabs>
          <w:tab w:val="num" w:pos="1260"/>
          <w:tab w:val="num" w:pos="1751"/>
        </w:tabs>
        <w:suppressAutoHyphens/>
        <w:spacing w:after="0"/>
        <w:ind w:firstLine="709"/>
      </w:pPr>
    </w:p>
    <w:p w:rsidR="00FB5A11" w:rsidRPr="001B1585" w:rsidRDefault="00FB5A11" w:rsidP="00FB5A11">
      <w:pPr>
        <w:pStyle w:val="af1"/>
        <w:tabs>
          <w:tab w:val="left" w:pos="1276"/>
        </w:tabs>
        <w:suppressAutoHyphens/>
        <w:spacing w:after="0"/>
        <w:ind w:left="709"/>
      </w:pPr>
    </w:p>
    <w:p w:rsidR="0012399B" w:rsidRPr="003814D1" w:rsidRDefault="0012399B" w:rsidP="00DE67D7">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5. Сдача и приемка работ</w:t>
      </w:r>
    </w:p>
    <w:p w:rsidR="0012399B" w:rsidRPr="003814D1" w:rsidRDefault="0012399B" w:rsidP="00DE67D7">
      <w:pPr>
        <w:suppressAutoHyphens/>
        <w:ind w:firstLine="709"/>
      </w:pPr>
    </w:p>
    <w:p w:rsidR="0012399B" w:rsidRPr="003814D1" w:rsidRDefault="0012399B" w:rsidP="0033337E">
      <w:pPr>
        <w:pStyle w:val="21"/>
        <w:numPr>
          <w:ilvl w:val="0"/>
          <w:numId w:val="5"/>
        </w:numPr>
        <w:tabs>
          <w:tab w:val="left" w:pos="1276"/>
        </w:tabs>
        <w:suppressAutoHyphens/>
        <w:spacing w:after="0" w:line="240" w:lineRule="auto"/>
        <w:ind w:left="0" w:firstLine="709"/>
        <w:rPr>
          <w:szCs w:val="24"/>
        </w:rPr>
      </w:pPr>
      <w:r w:rsidRPr="003814D1">
        <w:rPr>
          <w:spacing w:val="-4"/>
          <w:szCs w:val="24"/>
        </w:rPr>
        <w:t xml:space="preserve">Перечень Результатов работ,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выполнения работ по настоящему Договору, содержится в Техническом задании (Приложение № 1 к Договору)</w:t>
      </w:r>
      <w:r w:rsidR="00FF6194">
        <w:rPr>
          <w:spacing w:val="-4"/>
          <w:szCs w:val="24"/>
        </w:rPr>
        <w:t>.</w:t>
      </w:r>
    </w:p>
    <w:p w:rsidR="0012399B" w:rsidRPr="00FF6194" w:rsidRDefault="0012399B" w:rsidP="0033337E">
      <w:pPr>
        <w:pStyle w:val="21"/>
        <w:numPr>
          <w:ilvl w:val="0"/>
          <w:numId w:val="5"/>
        </w:numPr>
        <w:tabs>
          <w:tab w:val="left" w:pos="1276"/>
        </w:tabs>
        <w:suppressAutoHyphens/>
        <w:spacing w:after="0" w:line="240" w:lineRule="auto"/>
        <w:ind w:left="0" w:firstLine="709"/>
        <w:rPr>
          <w:szCs w:val="24"/>
        </w:rPr>
      </w:pPr>
      <w:r w:rsidRPr="00FF6194">
        <w:rPr>
          <w:szCs w:val="24"/>
        </w:rPr>
        <w:t xml:space="preserve">После выполнения Этапа работ </w:t>
      </w:r>
      <w:r w:rsidRPr="00FF6194">
        <w:rPr>
          <w:bCs/>
          <w:szCs w:val="24"/>
        </w:rPr>
        <w:t>Исполнитель</w:t>
      </w:r>
      <w:r w:rsidRPr="00FF6194">
        <w:rPr>
          <w:szCs w:val="24"/>
        </w:rPr>
        <w:t xml:space="preserve">  сопроводительными письмами направляет  Заказчику:</w:t>
      </w:r>
    </w:p>
    <w:p w:rsidR="0012399B" w:rsidRPr="00FF6194" w:rsidRDefault="0012399B" w:rsidP="00D26921">
      <w:pPr>
        <w:pStyle w:val="aa"/>
        <w:numPr>
          <w:ilvl w:val="0"/>
          <w:numId w:val="6"/>
        </w:numPr>
        <w:tabs>
          <w:tab w:val="left" w:pos="1276"/>
        </w:tabs>
        <w:suppressAutoHyphens/>
        <w:spacing w:after="0"/>
        <w:ind w:left="0" w:firstLine="1069"/>
      </w:pPr>
      <w:r w:rsidRPr="00FF6194">
        <w:rPr>
          <w:spacing w:val="-4"/>
        </w:rPr>
        <w:t xml:space="preserve">Акт сдачи-приемки работ </w:t>
      </w:r>
      <w:r w:rsidRPr="00FF6194">
        <w:t>по Этапу Договора</w:t>
      </w:r>
      <w:r w:rsidR="0080161A" w:rsidRPr="00FF6194">
        <w:t>, оформленный по форме Приложения № 5 к Договору</w:t>
      </w:r>
      <w:r w:rsidRPr="00FF6194">
        <w:t xml:space="preserve"> - в </w:t>
      </w:r>
      <w:r w:rsidRPr="00FF6194">
        <w:rPr>
          <w:bCs/>
        </w:rPr>
        <w:t>двух</w:t>
      </w:r>
      <w:r w:rsidRPr="00FF6194">
        <w:t xml:space="preserve"> экземплярах.</w:t>
      </w:r>
    </w:p>
    <w:p w:rsidR="0012399B" w:rsidRPr="00FF6194" w:rsidRDefault="0012399B" w:rsidP="0033337E">
      <w:pPr>
        <w:pStyle w:val="21"/>
        <w:widowControl w:val="0"/>
        <w:numPr>
          <w:ilvl w:val="0"/>
          <w:numId w:val="6"/>
        </w:numPr>
        <w:tabs>
          <w:tab w:val="left" w:pos="1276"/>
        </w:tabs>
        <w:suppressAutoHyphens/>
        <w:spacing w:after="0" w:line="240" w:lineRule="auto"/>
        <w:ind w:left="0" w:firstLine="1069"/>
        <w:rPr>
          <w:szCs w:val="24"/>
        </w:rPr>
      </w:pPr>
      <w:r w:rsidRPr="00FF6194">
        <w:rPr>
          <w:szCs w:val="24"/>
        </w:rPr>
        <w:t xml:space="preserve">Документацию в соответствии с </w:t>
      </w:r>
      <w:r w:rsidR="00616D5D">
        <w:rPr>
          <w:spacing w:val="-4"/>
          <w:szCs w:val="24"/>
        </w:rPr>
        <w:t>Техническим</w:t>
      </w:r>
      <w:r w:rsidR="00616D5D" w:rsidRPr="003814D1">
        <w:rPr>
          <w:spacing w:val="-4"/>
          <w:szCs w:val="24"/>
        </w:rPr>
        <w:t xml:space="preserve"> задани</w:t>
      </w:r>
      <w:r w:rsidR="00616D5D">
        <w:rPr>
          <w:spacing w:val="-4"/>
          <w:szCs w:val="24"/>
        </w:rPr>
        <w:t>ем</w:t>
      </w:r>
      <w:r w:rsidR="00616D5D" w:rsidRPr="003814D1">
        <w:rPr>
          <w:spacing w:val="-4"/>
          <w:szCs w:val="24"/>
        </w:rPr>
        <w:t xml:space="preserve"> (Приложение № 1 к Договору)</w:t>
      </w:r>
      <w:r w:rsidRPr="00FF6194">
        <w:rPr>
          <w:szCs w:val="24"/>
        </w:rPr>
        <w:t xml:space="preserve"> и п. 5.4 Договора.</w:t>
      </w:r>
    </w:p>
    <w:p w:rsidR="00DE67D7" w:rsidRPr="00FF6194" w:rsidRDefault="0012399B" w:rsidP="0033337E">
      <w:pPr>
        <w:pStyle w:val="aa"/>
        <w:numPr>
          <w:ilvl w:val="0"/>
          <w:numId w:val="5"/>
        </w:numPr>
        <w:tabs>
          <w:tab w:val="left" w:pos="1276"/>
        </w:tabs>
        <w:suppressAutoHyphens/>
        <w:spacing w:after="0"/>
        <w:ind w:left="0" w:firstLine="709"/>
      </w:pPr>
      <w:r w:rsidRPr="00FF6194">
        <w:t xml:space="preserve">Передача Документации осуществляется в полном объеме Этапа работ в соответствии с требованиями </w:t>
      </w:r>
      <w:r w:rsidR="00616D5D" w:rsidRPr="003814D1">
        <w:rPr>
          <w:spacing w:val="-4"/>
        </w:rPr>
        <w:t>Техническо</w:t>
      </w:r>
      <w:r w:rsidR="00616D5D">
        <w:rPr>
          <w:spacing w:val="-4"/>
        </w:rPr>
        <w:t>го</w:t>
      </w:r>
      <w:r w:rsidR="00616D5D" w:rsidRPr="003814D1">
        <w:rPr>
          <w:spacing w:val="-4"/>
        </w:rPr>
        <w:t xml:space="preserve"> задани</w:t>
      </w:r>
      <w:r w:rsidR="00616D5D">
        <w:rPr>
          <w:spacing w:val="-4"/>
        </w:rPr>
        <w:t>я</w:t>
      </w:r>
      <w:r w:rsidR="00616D5D" w:rsidRPr="003814D1">
        <w:rPr>
          <w:spacing w:val="-4"/>
        </w:rPr>
        <w:t xml:space="preserve"> (Приложение № 1 к Договору)</w:t>
      </w:r>
      <w:r w:rsidR="00616D5D">
        <w:rPr>
          <w:spacing w:val="-4"/>
        </w:rPr>
        <w:t>.</w:t>
      </w:r>
    </w:p>
    <w:p w:rsidR="00DE67D7" w:rsidRPr="00FF6194" w:rsidRDefault="0012399B" w:rsidP="0033337E">
      <w:pPr>
        <w:pStyle w:val="aa"/>
        <w:numPr>
          <w:ilvl w:val="0"/>
          <w:numId w:val="5"/>
        </w:numPr>
        <w:tabs>
          <w:tab w:val="left" w:pos="1276"/>
        </w:tabs>
        <w:suppressAutoHyphens/>
        <w:spacing w:after="0"/>
        <w:ind w:left="0" w:firstLine="709"/>
      </w:pPr>
      <w:r w:rsidRPr="00FF6194">
        <w:rPr>
          <w:shd w:val="clear" w:color="auto" w:fill="FFFFFF" w:themeFill="background1"/>
        </w:rPr>
        <w:t>Докумен</w:t>
      </w:r>
      <w:r w:rsidRPr="00FF6194">
        <w:t xml:space="preserve">тация передается Заказчику в бумажном виде в </w:t>
      </w:r>
      <w:r w:rsidR="00FF6194" w:rsidRPr="005D3A6A">
        <w:t>5-и экземплярах на бумажных носителях заверенных копий и в 2-х экземплярах на электронном носителе (в файлах создания, а также *.tif  или *.pdf).</w:t>
      </w:r>
      <w:r w:rsidR="00FF6194" w:rsidRPr="00FF6194">
        <w:t xml:space="preserve"> Подробности требований по формату и способам передачи данных в электронном виде изложены в Техническом задании (Приложении № 1к</w:t>
      </w:r>
      <w:r w:rsidRPr="00FF6194">
        <w:t xml:space="preserve"> Договору). </w:t>
      </w:r>
    </w:p>
    <w:p w:rsidR="00DE67D7" w:rsidRPr="00FF6194" w:rsidRDefault="0012399B" w:rsidP="0033337E">
      <w:pPr>
        <w:pStyle w:val="aa"/>
        <w:numPr>
          <w:ilvl w:val="0"/>
          <w:numId w:val="5"/>
        </w:numPr>
        <w:tabs>
          <w:tab w:val="left" w:pos="1276"/>
        </w:tabs>
        <w:suppressAutoHyphens/>
        <w:spacing w:after="0"/>
        <w:ind w:left="0" w:firstLine="709"/>
      </w:pPr>
      <w:r w:rsidRPr="00FF6194">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FF6194" w:rsidRDefault="002E6922" w:rsidP="0033337E">
      <w:pPr>
        <w:pStyle w:val="aa"/>
        <w:numPr>
          <w:ilvl w:val="0"/>
          <w:numId w:val="5"/>
        </w:numPr>
        <w:tabs>
          <w:tab w:val="left" w:pos="1276"/>
        </w:tabs>
        <w:suppressAutoHyphens/>
        <w:spacing w:after="0"/>
        <w:ind w:left="0" w:firstLine="709"/>
      </w:pPr>
      <w:r w:rsidRPr="00FF6194">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rsidR="0012399B" w:rsidRPr="00FF6194">
        <w:t>.</w:t>
      </w:r>
      <w:r w:rsidR="002D0B95">
        <w:t xml:space="preserve"> Доработки выполняются Исполнителем в сроки, указанные Заказчиком и за счет Исполнителя.</w:t>
      </w:r>
    </w:p>
    <w:p w:rsidR="00DE67D7" w:rsidRPr="003814D1" w:rsidRDefault="0012399B" w:rsidP="0033337E">
      <w:pPr>
        <w:pStyle w:val="aa"/>
        <w:numPr>
          <w:ilvl w:val="0"/>
          <w:numId w:val="5"/>
        </w:numPr>
        <w:tabs>
          <w:tab w:val="left" w:pos="1276"/>
        </w:tabs>
        <w:suppressAutoHyphens/>
        <w:spacing w:after="0"/>
        <w:ind w:left="0" w:firstLine="709"/>
      </w:pPr>
      <w:r w:rsidRPr="00FF6194">
        <w:rPr>
          <w:bCs/>
        </w:rPr>
        <w:t>Исполнитель</w:t>
      </w:r>
      <w:r w:rsidRPr="00FF6194">
        <w:t xml:space="preserve">  </w:t>
      </w:r>
      <w:r w:rsidRPr="00FF6194">
        <w:rPr>
          <w:bCs/>
        </w:rPr>
        <w:t xml:space="preserve">обеспечит </w:t>
      </w:r>
      <w:r w:rsidRPr="00FF6194">
        <w:t>Заказчику</w:t>
      </w:r>
      <w:r w:rsidRPr="00FF6194">
        <w:rPr>
          <w:bCs/>
        </w:rPr>
        <w:t xml:space="preserve"> техническую возможность для ознакомления с документацией,</w:t>
      </w:r>
      <w:r w:rsidRPr="00FF6194">
        <w:t xml:space="preserve"> использованной </w:t>
      </w:r>
      <w:r w:rsidRPr="00FF6194">
        <w:rPr>
          <w:bCs/>
        </w:rPr>
        <w:t>Исполнителем</w:t>
      </w:r>
      <w:r w:rsidRPr="00FF6194">
        <w:t xml:space="preserve">  и его Субподрядчиками при выполнении Работ по </w:t>
      </w:r>
      <w:r w:rsidRPr="00FF6194">
        <w:rPr>
          <w:bCs/>
        </w:rPr>
        <w:t>Договору</w:t>
      </w:r>
      <w:r w:rsidRPr="003814D1">
        <w:t>, на которую имеются ссылки в отчетной документации.</w:t>
      </w:r>
    </w:p>
    <w:p w:rsidR="00EC3539" w:rsidRDefault="0012399B" w:rsidP="00EC3539">
      <w:pPr>
        <w:pStyle w:val="aa"/>
        <w:numPr>
          <w:ilvl w:val="0"/>
          <w:numId w:val="5"/>
        </w:numPr>
        <w:tabs>
          <w:tab w:val="left" w:pos="1276"/>
        </w:tabs>
        <w:suppressAutoHyphens/>
        <w:spacing w:after="0"/>
        <w:ind w:left="0" w:firstLine="709"/>
      </w:pPr>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выполнении Работ по </w:t>
      </w:r>
      <w:r w:rsidRPr="003814D1">
        <w:rPr>
          <w:bCs/>
        </w:rPr>
        <w:t>Договору</w:t>
      </w:r>
      <w:r w:rsidRPr="003814D1">
        <w:t>, на которую имеются ссылки в отчетной документации.</w:t>
      </w:r>
    </w:p>
    <w:p w:rsidR="00FF6194" w:rsidRDefault="00FF6194" w:rsidP="00DE67D7">
      <w:pPr>
        <w:suppressAutoHyphens/>
        <w:spacing w:after="0"/>
        <w:ind w:firstLine="709"/>
      </w:pPr>
    </w:p>
    <w:p w:rsidR="0017530F" w:rsidRPr="007D44B5" w:rsidRDefault="0017530F" w:rsidP="00DE67D7">
      <w:pPr>
        <w:pStyle w:val="2"/>
        <w:suppressAutoHyphens/>
        <w:spacing w:before="0" w:after="0"/>
        <w:ind w:firstLine="709"/>
        <w:jc w:val="center"/>
        <w:rPr>
          <w:rFonts w:ascii="Times New Roman" w:hAnsi="Times New Roman" w:cs="Times New Roman"/>
          <w:i w:val="0"/>
          <w:sz w:val="24"/>
          <w:szCs w:val="24"/>
        </w:rPr>
      </w:pPr>
    </w:p>
    <w:p w:rsidR="0017530F" w:rsidRPr="007D44B5" w:rsidRDefault="0017530F" w:rsidP="00DE67D7">
      <w:pPr>
        <w:pStyle w:val="2"/>
        <w:suppressAutoHyphens/>
        <w:spacing w:before="0" w:after="0"/>
        <w:ind w:firstLine="709"/>
        <w:jc w:val="center"/>
        <w:rPr>
          <w:rFonts w:ascii="Times New Roman" w:hAnsi="Times New Roman" w:cs="Times New Roman"/>
          <w:i w:val="0"/>
          <w:sz w:val="24"/>
          <w:szCs w:val="24"/>
        </w:rPr>
      </w:pPr>
    </w:p>
    <w:p w:rsidR="0012399B" w:rsidRDefault="0012399B" w:rsidP="00DE67D7">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6.  Документация и интеллектуальная собственность</w:t>
      </w:r>
    </w:p>
    <w:p w:rsidR="00FF6194" w:rsidRPr="00FF6194" w:rsidRDefault="00FF6194" w:rsidP="00FF6194"/>
    <w:p w:rsidR="0012399B"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3814D1">
        <w:rPr>
          <w:bCs/>
          <w:spacing w:val="-2"/>
          <w:szCs w:val="24"/>
        </w:rPr>
        <w:t>Исполнителем</w:t>
      </w:r>
      <w:r w:rsidRPr="003814D1">
        <w:rPr>
          <w:szCs w:val="24"/>
        </w:rPr>
        <w:t xml:space="preserve"> </w:t>
      </w:r>
      <w:r w:rsidRPr="003814D1">
        <w:rPr>
          <w:spacing w:val="-2"/>
          <w:szCs w:val="24"/>
        </w:rPr>
        <w:t xml:space="preserve"> </w:t>
      </w:r>
      <w:r w:rsidRPr="003814D1">
        <w:rPr>
          <w:spacing w:val="-2"/>
          <w:szCs w:val="24"/>
        </w:rPr>
        <w:lastRenderedPageBreak/>
        <w:t>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Право на использование Результатов Работ принадлежит Заказчику  с  даты их фактической передачи.</w:t>
      </w:r>
    </w:p>
    <w:p w:rsidR="00DE67D7"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 xml:space="preserve">Право собственности на Результаты Работ, созданные </w:t>
      </w:r>
      <w:r w:rsidRPr="003814D1">
        <w:rPr>
          <w:bCs/>
          <w:spacing w:val="-2"/>
          <w:szCs w:val="24"/>
        </w:rPr>
        <w:t>Исполнителем</w:t>
      </w:r>
      <w:r w:rsidRPr="003814D1">
        <w:rPr>
          <w:szCs w:val="24"/>
        </w:rPr>
        <w:t xml:space="preserve"> </w:t>
      </w:r>
      <w:r w:rsidRPr="003814D1">
        <w:rPr>
          <w:spacing w:val="-2"/>
          <w:szCs w:val="24"/>
        </w:rPr>
        <w:t xml:space="preserve"> и его Субподрядчиками в ходе выполнения Договора, принадлежит Заказчику с даты подписания Акта сдачи-приемки работ. </w:t>
      </w:r>
    </w:p>
    <w:p w:rsidR="0012399B" w:rsidRPr="003814D1" w:rsidRDefault="0012399B" w:rsidP="0033337E">
      <w:pPr>
        <w:pStyle w:val="21"/>
        <w:numPr>
          <w:ilvl w:val="0"/>
          <w:numId w:val="7"/>
        </w:numPr>
        <w:tabs>
          <w:tab w:val="left" w:pos="1276"/>
        </w:tabs>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12399B" w:rsidRPr="003814D1" w:rsidRDefault="0012399B" w:rsidP="003133C8">
      <w:pPr>
        <w:suppressAutoHyphens/>
        <w:spacing w:after="0"/>
        <w:ind w:firstLine="709"/>
      </w:pPr>
    </w:p>
    <w:p w:rsidR="0012399B" w:rsidRPr="003814D1" w:rsidRDefault="0012399B" w:rsidP="003133C8">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7. Ответственность. Споры. Арбитраж</w:t>
      </w:r>
    </w:p>
    <w:p w:rsidR="0012399B" w:rsidRPr="003814D1" w:rsidRDefault="0012399B" w:rsidP="003133C8">
      <w:pPr>
        <w:suppressAutoHyphens/>
        <w:ind w:firstLine="709"/>
      </w:pPr>
    </w:p>
    <w:p w:rsidR="0012399B" w:rsidRPr="003814D1" w:rsidRDefault="0012399B" w:rsidP="0033337E">
      <w:pPr>
        <w:pStyle w:val="ac"/>
        <w:numPr>
          <w:ilvl w:val="0"/>
          <w:numId w:val="8"/>
        </w:numPr>
        <w:tabs>
          <w:tab w:val="left" w:pos="1276"/>
        </w:tabs>
        <w:suppressAutoHyphens/>
        <w:spacing w:after="0"/>
        <w:ind w:left="0" w:firstLine="993"/>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2399B" w:rsidRPr="003814D1" w:rsidRDefault="0012399B" w:rsidP="0033337E">
      <w:pPr>
        <w:pStyle w:val="ac"/>
        <w:numPr>
          <w:ilvl w:val="0"/>
          <w:numId w:val="8"/>
        </w:numPr>
        <w:tabs>
          <w:tab w:val="left" w:pos="1276"/>
        </w:tabs>
        <w:suppressAutoHyphens/>
        <w:spacing w:after="0"/>
        <w:ind w:left="0" w:firstLine="993"/>
        <w:rPr>
          <w:spacing w:val="-2"/>
        </w:rPr>
      </w:pPr>
      <w:bookmarkStart w:id="0" w:name="OLE_LINK5"/>
      <w:r w:rsidRPr="003814D1">
        <w:rPr>
          <w:spacing w:val="-2"/>
        </w:rPr>
        <w:t xml:space="preserve">За нарушение сроков выполнения работ, установленных в Договоре, Исполнитель выплачивает Заказчику </w:t>
      </w:r>
      <w:r w:rsidR="001E387A">
        <w:rPr>
          <w:spacing w:val="-2"/>
        </w:rPr>
        <w:t xml:space="preserve">штрафную </w:t>
      </w:r>
      <w:r w:rsidRPr="003814D1">
        <w:rPr>
          <w:spacing w:val="-2"/>
        </w:rPr>
        <w:t xml:space="preserve">неустойку в размере 0,1 % (Одна десятая процента) от стоимости просроченных работ за каждый день просрочки. </w:t>
      </w:r>
      <w:r w:rsidR="001E387A">
        <w:rPr>
          <w:spacing w:val="-2"/>
        </w:rPr>
        <w:t>Штрафная н</w:t>
      </w:r>
      <w:r w:rsidRPr="003814D1">
        <w:rPr>
          <w:spacing w:val="-2"/>
        </w:rPr>
        <w:t>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2399B" w:rsidRDefault="0012399B" w:rsidP="0033337E">
      <w:pPr>
        <w:pStyle w:val="ac"/>
        <w:numPr>
          <w:ilvl w:val="0"/>
          <w:numId w:val="8"/>
        </w:numPr>
        <w:tabs>
          <w:tab w:val="left" w:pos="1276"/>
        </w:tabs>
        <w:suppressAutoHyphens/>
        <w:spacing w:after="0"/>
        <w:ind w:left="0" w:firstLine="993"/>
        <w:rPr>
          <w:spacing w:val="-2"/>
        </w:rPr>
      </w:pPr>
      <w:r w:rsidRPr="003814D1">
        <w:rPr>
          <w:spacing w:val="-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1E387A" w:rsidRPr="003814D1" w:rsidRDefault="001E387A" w:rsidP="0033337E">
      <w:pPr>
        <w:pStyle w:val="ac"/>
        <w:numPr>
          <w:ilvl w:val="0"/>
          <w:numId w:val="8"/>
        </w:numPr>
        <w:tabs>
          <w:tab w:val="left" w:pos="1276"/>
        </w:tabs>
        <w:suppressAutoHyphens/>
        <w:spacing w:after="0"/>
        <w:ind w:left="0" w:firstLine="993"/>
        <w:rPr>
          <w:spacing w:val="-2"/>
        </w:rPr>
      </w:pPr>
      <w:r>
        <w:rPr>
          <w:spacing w:val="-2"/>
        </w:rPr>
        <w:t xml:space="preserve">В случае нарушения сроков выполнения работ по настоящему Договору по вине Исполнителя более, чем на 1 месяц, Заказчик вправе взыскать с Исполнителя убытки и в течение 15-ти дней после получения мотивированного требования Заказчика выполатить штраф в размере 10% от стоимости невыполненных работ. </w:t>
      </w:r>
    </w:p>
    <w:bookmarkEnd w:id="0"/>
    <w:p w:rsidR="0012399B" w:rsidRPr="003814D1" w:rsidRDefault="0012399B" w:rsidP="0033337E">
      <w:pPr>
        <w:pStyle w:val="ac"/>
        <w:numPr>
          <w:ilvl w:val="0"/>
          <w:numId w:val="8"/>
        </w:numPr>
        <w:tabs>
          <w:tab w:val="left" w:pos="1276"/>
        </w:tabs>
        <w:suppressAutoHyphens/>
        <w:spacing w:after="0"/>
        <w:ind w:left="0" w:firstLine="993"/>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E39CD" w:rsidRPr="003814D1" w:rsidRDefault="005E39CD" w:rsidP="0033337E">
      <w:pPr>
        <w:pStyle w:val="ac"/>
        <w:numPr>
          <w:ilvl w:val="0"/>
          <w:numId w:val="8"/>
        </w:numPr>
        <w:tabs>
          <w:tab w:val="left" w:pos="1276"/>
        </w:tabs>
        <w:suppressAutoHyphens/>
        <w:spacing w:after="0"/>
        <w:ind w:left="0" w:firstLine="993"/>
        <w:rPr>
          <w:spacing w:val="-2"/>
        </w:rPr>
      </w:pPr>
      <w:r w:rsidRPr="003814D1">
        <w:rPr>
          <w:spacing w:val="-2"/>
        </w:rPr>
        <w:t xml:space="preserve">Датой исполнения денежных обязательств Заказчика по оплате </w:t>
      </w:r>
      <w:r>
        <w:rPr>
          <w:spacing w:val="-2"/>
        </w:rPr>
        <w:t xml:space="preserve">выполненных Работ по Договору </w:t>
      </w:r>
      <w:r w:rsidRPr="003814D1">
        <w:rPr>
          <w:spacing w:val="-2"/>
        </w:rPr>
        <w:t>считается дата отправки денежных средств на расчетный счет Исполнителя.</w:t>
      </w:r>
    </w:p>
    <w:p w:rsidR="003133C8" w:rsidRPr="003814D1" w:rsidRDefault="005E39CD" w:rsidP="0033337E">
      <w:pPr>
        <w:pStyle w:val="ac"/>
        <w:numPr>
          <w:ilvl w:val="0"/>
          <w:numId w:val="8"/>
        </w:numPr>
        <w:tabs>
          <w:tab w:val="left" w:pos="1276"/>
        </w:tabs>
        <w:suppressAutoHyphens/>
        <w:spacing w:after="0"/>
        <w:ind w:left="0" w:firstLine="993"/>
        <w:rPr>
          <w:spacing w:val="-2"/>
        </w:rPr>
      </w:pPr>
      <w:r w:rsidRPr="003814D1">
        <w:rPr>
          <w:spacing w:val="-2"/>
        </w:rPr>
        <w:t xml:space="preserve">Фактом исполнения денежных обязательств Заказчика по оплате </w:t>
      </w:r>
      <w:r>
        <w:rPr>
          <w:spacing w:val="-2"/>
        </w:rPr>
        <w:t>выполненных Работ по Договору</w:t>
      </w:r>
      <w:r w:rsidRPr="003814D1">
        <w:rPr>
          <w:spacing w:val="-2"/>
        </w:rPr>
        <w:t xml:space="preserve"> считается зачисление денежных средств в полном объеме на расчетный счет Исполнителя</w:t>
      </w:r>
      <w:r w:rsidR="0012399B" w:rsidRPr="003814D1">
        <w:rPr>
          <w:spacing w:val="-2"/>
        </w:rPr>
        <w:t>.</w:t>
      </w:r>
    </w:p>
    <w:p w:rsidR="003133C8" w:rsidRPr="003814D1" w:rsidRDefault="0012399B" w:rsidP="0033337E">
      <w:pPr>
        <w:pStyle w:val="ac"/>
        <w:numPr>
          <w:ilvl w:val="0"/>
          <w:numId w:val="8"/>
        </w:numPr>
        <w:tabs>
          <w:tab w:val="left" w:pos="1276"/>
        </w:tabs>
        <w:suppressAutoHyphens/>
        <w:spacing w:after="0"/>
        <w:ind w:left="0" w:firstLine="993"/>
        <w:rPr>
          <w:spacing w:val="-2"/>
        </w:rPr>
      </w:pPr>
      <w:r w:rsidRPr="003814D1">
        <w:rPr>
          <w:spacing w:val="-2"/>
        </w:rPr>
        <w:t>Исполнитель несет ответственность за целевое использование средств, полученных на выполнение Работ по Договору.</w:t>
      </w:r>
    </w:p>
    <w:p w:rsidR="003133C8" w:rsidRPr="003814D1" w:rsidRDefault="0012399B" w:rsidP="0033337E">
      <w:pPr>
        <w:pStyle w:val="ac"/>
        <w:numPr>
          <w:ilvl w:val="0"/>
          <w:numId w:val="8"/>
        </w:numPr>
        <w:tabs>
          <w:tab w:val="left" w:pos="1276"/>
        </w:tabs>
        <w:suppressAutoHyphens/>
        <w:spacing w:after="0"/>
        <w:ind w:left="0" w:firstLine="993"/>
        <w:rPr>
          <w:spacing w:val="-2"/>
        </w:rPr>
      </w:pPr>
      <w:r w:rsidRPr="003814D1">
        <w:rPr>
          <w:spacing w:val="-2"/>
        </w:rPr>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w:t>
      </w:r>
      <w:r w:rsidRPr="003814D1">
        <w:rPr>
          <w:spacing w:val="-2"/>
        </w:rPr>
        <w:lastRenderedPageBreak/>
        <w:t>объекта, созданного на основе документации, являющейся результатом работ по настоящему Договору.</w:t>
      </w:r>
    </w:p>
    <w:p w:rsidR="003133C8" w:rsidRPr="003814D1" w:rsidRDefault="0012399B" w:rsidP="00873594">
      <w:pPr>
        <w:pStyle w:val="ac"/>
        <w:suppressAutoHyphens/>
        <w:spacing w:after="0"/>
        <w:ind w:left="0" w:firstLine="709"/>
        <w:rPr>
          <w:spacing w:val="-2"/>
        </w:rPr>
      </w:pPr>
      <w:r w:rsidRPr="003814D1">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p>
    <w:p w:rsidR="00873594" w:rsidRPr="00873594" w:rsidRDefault="00873594" w:rsidP="0033337E">
      <w:pPr>
        <w:pStyle w:val="ac"/>
        <w:numPr>
          <w:ilvl w:val="0"/>
          <w:numId w:val="8"/>
        </w:numPr>
        <w:tabs>
          <w:tab w:val="left" w:pos="1276"/>
        </w:tabs>
        <w:suppressAutoHyphens/>
        <w:spacing w:after="0"/>
        <w:ind w:left="0" w:firstLine="993"/>
        <w:rPr>
          <w:spacing w:val="-2"/>
        </w:rPr>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r w:rsidRPr="00873594">
        <w:t>/</w:t>
      </w:r>
    </w:p>
    <w:p w:rsidR="00FF6194" w:rsidRPr="00B93A2B" w:rsidRDefault="00873594" w:rsidP="0033337E">
      <w:pPr>
        <w:pStyle w:val="ac"/>
        <w:tabs>
          <w:tab w:val="left" w:pos="1276"/>
        </w:tabs>
        <w:suppressAutoHyphens/>
        <w:spacing w:after="0"/>
        <w:ind w:left="0" w:firstLine="993"/>
        <w:rPr>
          <w:spacing w:val="-2"/>
        </w:rPr>
      </w:pPr>
      <w:r w:rsidRPr="00CA6F53">
        <w:t xml:space="preserve">Сторона, получившая претензию, обязана в течение 20 (Двадцать) календарных </w:t>
      </w:r>
      <w:r w:rsidRPr="00B93A2B">
        <w:t>дней, следующих за датой ее получения, рассмотреть полученную претензию</w:t>
      </w:r>
      <w:r w:rsidR="00FF6194" w:rsidRPr="00B93A2B">
        <w:rPr>
          <w:spacing w:val="-2"/>
        </w:rPr>
        <w:t>.</w:t>
      </w:r>
    </w:p>
    <w:p w:rsidR="00EC3539" w:rsidRPr="00873594" w:rsidRDefault="00B93A2B" w:rsidP="00B93A2B">
      <w:pPr>
        <w:pStyle w:val="ac"/>
        <w:tabs>
          <w:tab w:val="left" w:pos="1276"/>
        </w:tabs>
        <w:suppressAutoHyphens/>
        <w:spacing w:after="0"/>
        <w:rPr>
          <w:spacing w:val="-2"/>
        </w:rPr>
      </w:pPr>
      <w:r w:rsidRPr="00B93A2B">
        <w:t>7.10.</w:t>
      </w:r>
      <w:r>
        <w:t xml:space="preserve"> </w:t>
      </w:r>
      <w:r w:rsidR="00EC3539" w:rsidRPr="00CA6F5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EC3539">
        <w:t>.</w:t>
      </w:r>
    </w:p>
    <w:p w:rsidR="0012399B" w:rsidRPr="003814D1" w:rsidRDefault="0012399B" w:rsidP="0033337E">
      <w:pPr>
        <w:pStyle w:val="af"/>
        <w:tabs>
          <w:tab w:val="left" w:pos="1276"/>
        </w:tabs>
        <w:suppressAutoHyphens/>
        <w:spacing w:after="0"/>
        <w:ind w:firstLine="993"/>
      </w:pPr>
    </w:p>
    <w:p w:rsidR="0012399B" w:rsidRPr="003814D1" w:rsidRDefault="0012399B" w:rsidP="0012399B">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8. Особые условия</w:t>
      </w:r>
    </w:p>
    <w:p w:rsidR="0012399B" w:rsidRPr="003814D1" w:rsidRDefault="0012399B" w:rsidP="0012399B">
      <w:pPr>
        <w:suppressAutoHyphens/>
      </w:pPr>
    </w:p>
    <w:p w:rsidR="0012399B" w:rsidRPr="003814D1" w:rsidRDefault="0012399B" w:rsidP="0033337E">
      <w:pPr>
        <w:pStyle w:val="ac"/>
        <w:numPr>
          <w:ilvl w:val="0"/>
          <w:numId w:val="9"/>
        </w:numPr>
        <w:tabs>
          <w:tab w:val="left" w:pos="0"/>
          <w:tab w:val="left" w:pos="1276"/>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12399B" w:rsidRPr="003814D1" w:rsidRDefault="0012399B" w:rsidP="0033337E">
      <w:pPr>
        <w:pStyle w:val="ac"/>
        <w:numPr>
          <w:ilvl w:val="0"/>
          <w:numId w:val="9"/>
        </w:numPr>
        <w:tabs>
          <w:tab w:val="left" w:pos="0"/>
          <w:tab w:val="left" w:pos="1276"/>
        </w:tabs>
        <w:suppressAutoHyphens/>
        <w:spacing w:after="0"/>
        <w:ind w:left="0" w:firstLine="709"/>
      </w:pPr>
      <w:r w:rsidRPr="003814D1">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3814D1">
        <w:rPr>
          <w:bCs/>
        </w:rPr>
        <w:t>Заказчиком</w:t>
      </w:r>
      <w:r w:rsidRPr="003814D1">
        <w:t xml:space="preserve"> самостоятельно за его собственный счет.</w:t>
      </w:r>
    </w:p>
    <w:p w:rsidR="003133C8" w:rsidRPr="003814D1" w:rsidRDefault="0012399B" w:rsidP="0033337E">
      <w:pPr>
        <w:pStyle w:val="21"/>
        <w:numPr>
          <w:ilvl w:val="0"/>
          <w:numId w:val="9"/>
        </w:numPr>
        <w:tabs>
          <w:tab w:val="left" w:pos="0"/>
          <w:tab w:val="left" w:pos="1276"/>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3814D1" w:rsidRDefault="0012399B" w:rsidP="0033337E">
      <w:pPr>
        <w:pStyle w:val="21"/>
        <w:numPr>
          <w:ilvl w:val="0"/>
          <w:numId w:val="9"/>
        </w:numPr>
        <w:tabs>
          <w:tab w:val="left" w:pos="1276"/>
        </w:tabs>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3814D1" w:rsidRDefault="0012399B" w:rsidP="0033337E">
      <w:pPr>
        <w:pStyle w:val="21"/>
        <w:tabs>
          <w:tab w:val="left" w:pos="1276"/>
        </w:tabs>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133C8" w:rsidRPr="003814D1" w:rsidRDefault="0012399B" w:rsidP="0033337E">
      <w:pPr>
        <w:pStyle w:val="21"/>
        <w:tabs>
          <w:tab w:val="left" w:pos="1276"/>
        </w:tabs>
        <w:suppressAutoHyphens/>
        <w:spacing w:after="0" w:line="240" w:lineRule="auto"/>
        <w:ind w:left="0" w:firstLine="709"/>
        <w:rPr>
          <w:spacing w:val="-4"/>
          <w:szCs w:val="24"/>
        </w:rPr>
      </w:pPr>
      <w:r w:rsidRPr="003814D1">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3814D1">
        <w:rPr>
          <w:bCs/>
          <w:szCs w:val="24"/>
        </w:rPr>
        <w:t>Сторонами.</w:t>
      </w:r>
    </w:p>
    <w:p w:rsidR="0012399B" w:rsidRPr="00FF6194" w:rsidRDefault="0012399B" w:rsidP="0033337E">
      <w:pPr>
        <w:pStyle w:val="21"/>
        <w:numPr>
          <w:ilvl w:val="0"/>
          <w:numId w:val="9"/>
        </w:numPr>
        <w:tabs>
          <w:tab w:val="left" w:pos="1276"/>
        </w:tabs>
        <w:suppressAutoHyphens/>
        <w:spacing w:after="0" w:line="240" w:lineRule="auto"/>
        <w:ind w:left="0" w:firstLine="709"/>
        <w:rPr>
          <w:spacing w:val="-4"/>
          <w:szCs w:val="24"/>
        </w:rPr>
      </w:pPr>
      <w:r w:rsidRPr="00FF6194">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1078C8" w:rsidRPr="001A225B" w:rsidRDefault="00AF42B0" w:rsidP="0033337E">
      <w:pPr>
        <w:pStyle w:val="21"/>
        <w:numPr>
          <w:ilvl w:val="0"/>
          <w:numId w:val="9"/>
        </w:numPr>
        <w:tabs>
          <w:tab w:val="left" w:pos="1276"/>
        </w:tabs>
        <w:suppressAutoHyphens/>
        <w:spacing w:after="0" w:line="240" w:lineRule="auto"/>
        <w:ind w:left="0" w:firstLine="709"/>
        <w:rPr>
          <w:spacing w:val="-4"/>
          <w:szCs w:val="24"/>
        </w:rPr>
      </w:pPr>
      <w:r>
        <w:rPr>
          <w:color w:val="000000"/>
          <w:spacing w:val="-2"/>
          <w:szCs w:val="24"/>
        </w:rPr>
        <w:t xml:space="preserve">При </w:t>
      </w:r>
      <w:r w:rsidR="001078C8">
        <w:rPr>
          <w:color w:val="000000"/>
          <w:spacing w:val="-2"/>
          <w:szCs w:val="24"/>
        </w:rPr>
        <w:t xml:space="preserve">предоставлении информации </w:t>
      </w:r>
      <w:r w:rsidR="001078C8" w:rsidRPr="0071069C">
        <w:rPr>
          <w:szCs w:val="24"/>
        </w:rPr>
        <w:t xml:space="preserve">в отношении всей цепочки </w:t>
      </w:r>
      <w:r w:rsidR="001078C8" w:rsidRPr="00590F2A">
        <w:rPr>
          <w:szCs w:val="24"/>
        </w:rPr>
        <w:t>собственников и руководителей, включая бенефициаров (в том числе конечных) и копий подтверждающих документов</w:t>
      </w:r>
      <w:r w:rsidR="001078C8" w:rsidRPr="00590F2A">
        <w:rPr>
          <w:color w:val="000000"/>
          <w:spacing w:val="-2"/>
          <w:szCs w:val="24"/>
        </w:rPr>
        <w:t xml:space="preserve"> </w:t>
      </w:r>
      <w:r>
        <w:rPr>
          <w:color w:val="000000"/>
          <w:spacing w:val="-2"/>
          <w:szCs w:val="24"/>
        </w:rPr>
        <w:t xml:space="preserve">Стороны </w:t>
      </w:r>
      <w:r w:rsidR="001078C8" w:rsidRPr="00590F2A">
        <w:rPr>
          <w:color w:val="000000"/>
          <w:spacing w:val="-2"/>
          <w:szCs w:val="24"/>
        </w:rPr>
        <w:t>руководствуются</w:t>
      </w:r>
      <w:r w:rsidR="001078C8" w:rsidRPr="00590F2A">
        <w:rPr>
          <w:szCs w:val="24"/>
        </w:rPr>
        <w:t xml:space="preserve"> Условиями предоставления сведений о контрагенте</w:t>
      </w:r>
      <w:r w:rsidR="001078C8" w:rsidRPr="00590F2A">
        <w:rPr>
          <w:color w:val="000000"/>
          <w:spacing w:val="-2"/>
          <w:szCs w:val="24"/>
        </w:rPr>
        <w:t xml:space="preserve"> (</w:t>
      </w:r>
      <w:r w:rsidR="001078C8" w:rsidRPr="00590F2A">
        <w:rPr>
          <w:color w:val="000000"/>
          <w:szCs w:val="24"/>
        </w:rPr>
        <w:t>приложение №</w:t>
      </w:r>
      <w:r w:rsidR="001078C8">
        <w:rPr>
          <w:color w:val="000000"/>
          <w:szCs w:val="24"/>
        </w:rPr>
        <w:t>4</w:t>
      </w:r>
      <w:r w:rsidR="001078C8" w:rsidRPr="0071069C">
        <w:rPr>
          <w:color w:val="000000"/>
          <w:szCs w:val="24"/>
        </w:rPr>
        <w:t xml:space="preserve"> к Договору</w:t>
      </w:r>
      <w:r w:rsidR="00866041" w:rsidRPr="00866041">
        <w:rPr>
          <w:color w:val="000000"/>
          <w:szCs w:val="24"/>
        </w:rPr>
        <w:t>)</w:t>
      </w:r>
      <w:r w:rsidR="001078C8" w:rsidRPr="0071069C">
        <w:rPr>
          <w:color w:val="000000"/>
          <w:spacing w:val="-4"/>
          <w:szCs w:val="24"/>
        </w:rPr>
        <w:t>.</w:t>
      </w:r>
    </w:p>
    <w:p w:rsidR="001A225B" w:rsidRPr="00221B8C" w:rsidRDefault="001A225B" w:rsidP="001A225B">
      <w:pPr>
        <w:pStyle w:val="21"/>
        <w:numPr>
          <w:ilvl w:val="0"/>
          <w:numId w:val="9"/>
        </w:numPr>
        <w:tabs>
          <w:tab w:val="left" w:pos="1276"/>
        </w:tabs>
        <w:suppressAutoHyphens/>
        <w:spacing w:after="0" w:line="240" w:lineRule="auto"/>
        <w:ind w:left="0" w:firstLine="709"/>
        <w:rPr>
          <w:spacing w:val="-4"/>
          <w:szCs w:val="24"/>
        </w:rPr>
      </w:pPr>
      <w:r w:rsidRPr="00221B8C">
        <w:lastRenderedPageBreak/>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1A225B" w:rsidRPr="00221B8C" w:rsidRDefault="001A225B" w:rsidP="001A225B">
      <w:pPr>
        <w:numPr>
          <w:ilvl w:val="0"/>
          <w:numId w:val="19"/>
        </w:numPr>
        <w:tabs>
          <w:tab w:val="left" w:pos="1418"/>
        </w:tabs>
        <w:spacing w:after="0"/>
        <w:ind w:left="0" w:firstLine="567"/>
      </w:pPr>
      <w:r w:rsidRPr="00221B8C">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A225B" w:rsidRPr="00221B8C" w:rsidRDefault="001A225B" w:rsidP="001A225B">
      <w:pPr>
        <w:tabs>
          <w:tab w:val="left" w:pos="709"/>
        </w:tabs>
        <w:ind w:firstLine="567"/>
      </w:pPr>
      <w:r w:rsidRPr="00221B8C">
        <w:t>При наличии в данной справке положений о неисполненной обязанности по уплате налогов, сборов, пеней, штрафов, дополнительно представляются:</w:t>
      </w:r>
    </w:p>
    <w:p w:rsidR="001A225B" w:rsidRPr="00221B8C" w:rsidRDefault="001A225B" w:rsidP="001A225B">
      <w:pPr>
        <w:numPr>
          <w:ilvl w:val="0"/>
          <w:numId w:val="19"/>
        </w:numPr>
        <w:tabs>
          <w:tab w:val="left" w:pos="1418"/>
        </w:tabs>
        <w:suppressAutoHyphens/>
        <w:spacing w:after="0"/>
        <w:ind w:left="0" w:firstLine="567"/>
      </w:pPr>
      <w:r w:rsidRPr="00221B8C">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A225B" w:rsidRPr="00221B8C" w:rsidRDefault="001A225B" w:rsidP="001A225B">
      <w:pPr>
        <w:numPr>
          <w:ilvl w:val="0"/>
          <w:numId w:val="19"/>
        </w:numPr>
        <w:tabs>
          <w:tab w:val="left" w:pos="1418"/>
        </w:tabs>
        <w:suppressAutoHyphens/>
        <w:spacing w:after="0"/>
        <w:ind w:left="0" w:firstLine="567"/>
      </w:pPr>
      <w:r w:rsidRPr="00221B8C">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C1026" w:rsidRPr="00221B8C" w:rsidRDefault="005C1026" w:rsidP="005C1026">
      <w:pPr>
        <w:tabs>
          <w:tab w:val="left" w:pos="1418"/>
        </w:tabs>
        <w:suppressAutoHyphens/>
        <w:spacing w:after="0"/>
        <w:ind w:left="567"/>
      </w:pPr>
    </w:p>
    <w:p w:rsidR="0012399B" w:rsidRPr="003814D1" w:rsidRDefault="0012399B" w:rsidP="003133C8">
      <w:pPr>
        <w:pStyle w:val="2"/>
        <w:tabs>
          <w:tab w:val="left" w:pos="0"/>
        </w:tabs>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9. Изменение, приостановление, прекращение работ и расторжение Договора</w:t>
      </w:r>
    </w:p>
    <w:p w:rsidR="0012399B" w:rsidRPr="003814D1" w:rsidRDefault="0012399B" w:rsidP="003133C8">
      <w:pPr>
        <w:tabs>
          <w:tab w:val="left" w:pos="0"/>
        </w:tabs>
        <w:suppressAutoHyphens/>
        <w:ind w:firstLine="709"/>
      </w:pPr>
    </w:p>
    <w:p w:rsidR="0012399B" w:rsidRPr="003814D1" w:rsidRDefault="0012399B" w:rsidP="0033337E">
      <w:pPr>
        <w:pStyle w:val="ac"/>
        <w:numPr>
          <w:ilvl w:val="0"/>
          <w:numId w:val="10"/>
        </w:numPr>
        <w:tabs>
          <w:tab w:val="left" w:pos="0"/>
          <w:tab w:val="left" w:pos="1276"/>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12399B" w:rsidRPr="003814D1" w:rsidRDefault="0012399B" w:rsidP="0033337E">
      <w:pPr>
        <w:pStyle w:val="ac"/>
        <w:numPr>
          <w:ilvl w:val="0"/>
          <w:numId w:val="10"/>
        </w:numPr>
        <w:tabs>
          <w:tab w:val="left" w:pos="0"/>
          <w:tab w:val="left" w:pos="1276"/>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12399B" w:rsidRPr="003814D1" w:rsidRDefault="0012399B" w:rsidP="0033337E">
      <w:pPr>
        <w:pStyle w:val="ac"/>
        <w:numPr>
          <w:ilvl w:val="0"/>
          <w:numId w:val="10"/>
        </w:numPr>
        <w:tabs>
          <w:tab w:val="left" w:pos="1276"/>
        </w:tabs>
        <w:suppressAutoHyphens/>
        <w:spacing w:after="0"/>
        <w:ind w:left="0" w:firstLine="709"/>
      </w:pPr>
      <w:r w:rsidRPr="003814D1">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3133C8" w:rsidRPr="003814D1" w:rsidRDefault="0012399B" w:rsidP="0033337E">
      <w:pPr>
        <w:pStyle w:val="ac"/>
        <w:numPr>
          <w:ilvl w:val="0"/>
          <w:numId w:val="10"/>
        </w:numPr>
        <w:tabs>
          <w:tab w:val="left" w:pos="1276"/>
        </w:tabs>
        <w:suppressAutoHyphens/>
        <w:spacing w:after="0"/>
        <w:ind w:left="0" w:firstLine="709"/>
      </w:pPr>
      <w:r w:rsidRPr="003814D1">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3133C8" w:rsidRPr="003814D1" w:rsidRDefault="0012399B" w:rsidP="0033337E">
      <w:pPr>
        <w:pStyle w:val="ac"/>
        <w:tabs>
          <w:tab w:val="left" w:pos="1276"/>
        </w:tabs>
        <w:suppressAutoHyphens/>
        <w:spacing w:after="0"/>
        <w:ind w:left="0" w:firstLine="709"/>
      </w:pPr>
      <w:r w:rsidRPr="003814D1">
        <w:t xml:space="preserve">Сторона, обнаружившая  такие обстоятельства или получившая Уведомление обязана приостановить выполнение работ 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работ, о чем </w:t>
      </w:r>
      <w:r w:rsidRPr="003814D1">
        <w:rPr>
          <w:bCs/>
        </w:rPr>
        <w:t>Заказчик</w:t>
      </w:r>
      <w:r w:rsidRPr="003814D1">
        <w:t xml:space="preserve"> письменно уведомляет </w:t>
      </w:r>
      <w:r w:rsidRPr="003814D1">
        <w:rPr>
          <w:bCs/>
        </w:rPr>
        <w:t>Исполнителя.</w:t>
      </w:r>
    </w:p>
    <w:p w:rsidR="003133C8" w:rsidRPr="001A225B" w:rsidRDefault="0012399B" w:rsidP="0033337E">
      <w:pPr>
        <w:pStyle w:val="ac"/>
        <w:numPr>
          <w:ilvl w:val="0"/>
          <w:numId w:val="10"/>
        </w:numPr>
        <w:tabs>
          <w:tab w:val="left" w:pos="1276"/>
        </w:tabs>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rsidR="001E387A">
        <w:t>, за исключением расторжения Договора по основаниям, указанным в п</w:t>
      </w:r>
      <w:r w:rsidR="00940625">
        <w:t xml:space="preserve">унктах </w:t>
      </w:r>
      <w:r w:rsidR="001E387A">
        <w:t>9.6.,9.7. Договора</w:t>
      </w:r>
      <w:r w:rsidRPr="003814D1">
        <w:rPr>
          <w:spacing w:val="-4"/>
        </w:rPr>
        <w:t>.</w:t>
      </w:r>
    </w:p>
    <w:p w:rsidR="001A225B" w:rsidRDefault="001A225B" w:rsidP="001A225B">
      <w:pPr>
        <w:pStyle w:val="ac"/>
        <w:numPr>
          <w:ilvl w:val="0"/>
          <w:numId w:val="10"/>
        </w:numPr>
        <w:tabs>
          <w:tab w:val="left" w:pos="1276"/>
        </w:tabs>
        <w:suppressAutoHyphens/>
        <w:spacing w:after="0"/>
        <w:ind w:left="0" w:firstLine="709"/>
      </w:pPr>
      <w:r w:rsidRPr="00D57F1F">
        <w:t xml:space="preserve">Заказчик вправе расторгнуть Договор </w:t>
      </w:r>
      <w:r w:rsidR="001E387A">
        <w:t xml:space="preserve">в одностороннем порядке </w:t>
      </w:r>
      <w:r w:rsidRPr="00D57F1F">
        <w:t xml:space="preserve">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w:t>
      </w:r>
      <w:r w:rsidRPr="00D57F1F">
        <w:lastRenderedPageBreak/>
        <w:t>случае выявления по представленным документам задолженности по уплате налогов, сборов, пеней и штрафов, превышающей размер, определенный в п. 8.7 Договора.</w:t>
      </w:r>
    </w:p>
    <w:p w:rsidR="001E387A" w:rsidRDefault="001E387A" w:rsidP="001A225B">
      <w:pPr>
        <w:pStyle w:val="ac"/>
        <w:numPr>
          <w:ilvl w:val="0"/>
          <w:numId w:val="10"/>
        </w:numPr>
        <w:tabs>
          <w:tab w:val="left" w:pos="1276"/>
        </w:tabs>
        <w:suppressAutoHyphens/>
        <w:spacing w:after="0"/>
        <w:ind w:left="0" w:firstLine="709"/>
      </w:pPr>
      <w:r>
        <w:t>Заказчик вправе расторгнуть Договор в одностороннем порядке в случае нарушения Исполнителем сроков выполнения работ более чем на 1 месяц.</w:t>
      </w:r>
    </w:p>
    <w:p w:rsidR="001E387A" w:rsidRPr="00D57F1F" w:rsidRDefault="001E387A" w:rsidP="001A225B">
      <w:pPr>
        <w:pStyle w:val="ac"/>
        <w:numPr>
          <w:ilvl w:val="0"/>
          <w:numId w:val="10"/>
        </w:numPr>
        <w:tabs>
          <w:tab w:val="left" w:pos="1276"/>
        </w:tabs>
        <w:suppressAutoHyphens/>
        <w:spacing w:after="0"/>
        <w:ind w:left="0" w:firstLine="709"/>
      </w:pPr>
      <w:r>
        <w:t>Расторжение Договора Заказчиком в одностороннем порядке по основаниям, указанным в пунктах 9.5-9.7 Договора производится на основании письменного уведомления Заказчиком</w:t>
      </w:r>
      <w:r w:rsidR="00940625">
        <w:t xml:space="preserve"> Исполнителя. Договор считается расторгнутым с даты получения Исполнителем уведомления или с иной даты, указанной в уведомлении.</w:t>
      </w:r>
    </w:p>
    <w:p w:rsidR="0012399B" w:rsidRPr="003814D1" w:rsidRDefault="0012399B" w:rsidP="0033337E">
      <w:pPr>
        <w:pStyle w:val="ac"/>
        <w:numPr>
          <w:ilvl w:val="0"/>
          <w:numId w:val="10"/>
        </w:numPr>
        <w:tabs>
          <w:tab w:val="left" w:pos="1276"/>
        </w:tabs>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3814D1" w:rsidRDefault="0012399B" w:rsidP="0033337E">
      <w:pPr>
        <w:pStyle w:val="ac"/>
        <w:tabs>
          <w:tab w:val="left" w:pos="1276"/>
        </w:tabs>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3814D1" w:rsidRDefault="0012399B" w:rsidP="003133C8">
      <w:pPr>
        <w:pStyle w:val="ac"/>
        <w:suppressAutoHyphens/>
        <w:spacing w:after="0"/>
        <w:ind w:left="0" w:firstLine="709"/>
        <w:rPr>
          <w:spacing w:val="-4"/>
        </w:rPr>
      </w:pPr>
      <w:r w:rsidRPr="003814D1">
        <w:rPr>
          <w:spacing w:val="-4"/>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2399B" w:rsidRPr="003814D1" w:rsidRDefault="0012399B" w:rsidP="003133C8">
      <w:pPr>
        <w:pStyle w:val="ac"/>
        <w:suppressAutoHyphens/>
        <w:spacing w:after="0"/>
        <w:ind w:left="0" w:firstLine="709"/>
        <w:rPr>
          <w:spacing w:val="-4"/>
        </w:rPr>
      </w:pPr>
      <w:r w:rsidRPr="003814D1">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12399B" w:rsidRPr="003814D1" w:rsidRDefault="0012399B" w:rsidP="003133C8">
      <w:pPr>
        <w:pStyle w:val="ac"/>
        <w:suppressAutoHyphens/>
        <w:spacing w:after="0"/>
        <w:ind w:left="0" w:firstLine="709"/>
      </w:pPr>
    </w:p>
    <w:p w:rsidR="0038324A" w:rsidRPr="003814D1" w:rsidRDefault="0038324A" w:rsidP="0038324A">
      <w:pPr>
        <w:pStyle w:val="2"/>
        <w:suppressAutoHyphens/>
        <w:spacing w:before="0" w:after="0" w:line="360" w:lineRule="auto"/>
        <w:ind w:firstLine="709"/>
        <w:jc w:val="center"/>
        <w:rPr>
          <w:rFonts w:ascii="Times New Roman" w:hAnsi="Times New Roman" w:cs="Times New Roman"/>
          <w:i w:val="0"/>
          <w:sz w:val="24"/>
          <w:szCs w:val="24"/>
        </w:rPr>
      </w:pPr>
      <w:r>
        <w:rPr>
          <w:rFonts w:ascii="Times New Roman" w:hAnsi="Times New Roman" w:cs="Times New Roman"/>
          <w:i w:val="0"/>
          <w:sz w:val="24"/>
          <w:szCs w:val="24"/>
        </w:rPr>
        <w:t>Статья 10</w:t>
      </w:r>
      <w:r w:rsidRPr="003814D1">
        <w:rPr>
          <w:rFonts w:ascii="Times New Roman" w:hAnsi="Times New Roman" w:cs="Times New Roman"/>
          <w:i w:val="0"/>
          <w:sz w:val="24"/>
          <w:szCs w:val="24"/>
        </w:rPr>
        <w:t xml:space="preserve">. </w:t>
      </w:r>
      <w:r>
        <w:rPr>
          <w:rFonts w:ascii="Times New Roman" w:hAnsi="Times New Roman" w:cs="Times New Roman"/>
          <w:i w:val="0"/>
          <w:sz w:val="24"/>
          <w:szCs w:val="24"/>
        </w:rPr>
        <w:t>Обеспечение договора</w:t>
      </w:r>
    </w:p>
    <w:p w:rsidR="0038324A" w:rsidRPr="00160694" w:rsidRDefault="0038324A" w:rsidP="0038324A">
      <w:pPr>
        <w:ind w:firstLine="426"/>
      </w:pPr>
      <w:r>
        <w:t>10.1.</w:t>
      </w:r>
      <w:r w:rsidRPr="00501B33">
        <w:t xml:space="preserve"> </w:t>
      </w:r>
      <w:r>
        <w:t>При заключении настоящего</w:t>
      </w:r>
      <w:r w:rsidRPr="00160694">
        <w:t xml:space="preserve"> Договора Исполнитель обязан предоставить Заказчику обеспечение исполнения Договора на сумму в размере 5 процентов от цены Договора, предусмотренной п. 4.1  Договора:</w:t>
      </w:r>
    </w:p>
    <w:p w:rsidR="0038324A" w:rsidRPr="00160694" w:rsidRDefault="0038324A" w:rsidP="0038324A">
      <w:pPr>
        <w:ind w:firstLine="709"/>
        <w:rPr>
          <w:b/>
          <w:bCs/>
          <w:i/>
          <w:iCs/>
          <w:u w:val="single"/>
        </w:rPr>
      </w:pPr>
      <w:r w:rsidRPr="00160694">
        <w:rPr>
          <w:b/>
          <w:bCs/>
          <w:i/>
          <w:iCs/>
          <w:u w:val="single"/>
        </w:rPr>
        <w:t>Вариант 1</w:t>
      </w:r>
    </w:p>
    <w:p w:rsidR="0038324A" w:rsidRPr="00160694" w:rsidRDefault="0038324A" w:rsidP="0038324A">
      <w:pPr>
        <w:ind w:firstLine="709"/>
        <w:rPr>
          <w:i/>
          <w:iCs/>
        </w:rPr>
      </w:pPr>
      <w:r w:rsidRPr="00160694">
        <w:rPr>
          <w:i/>
          <w:iCs/>
        </w:rPr>
        <w:t xml:space="preserve">В форме банковской гарантии, установленной Приложением № 6  к Договору. Срок окончания действия предусмотренной настоящим пунктом банковской гарантии должен определяться конечной датой выполнения Работ, плюс 60 календарных дней. Банк, предоставивший гарантию, должен быть предварительно письменно согласован с Заказчиком (Покупателем). Исполнитель (Поставщик) несет все расходы по получению банковской гарантии. </w:t>
      </w:r>
    </w:p>
    <w:p w:rsidR="0038324A" w:rsidRPr="00160694" w:rsidRDefault="0038324A" w:rsidP="0038324A">
      <w:pPr>
        <w:pStyle w:val="ac"/>
        <w:ind w:firstLine="709"/>
        <w:rPr>
          <w:b/>
          <w:bCs/>
          <w:i/>
          <w:iCs/>
        </w:rPr>
      </w:pPr>
      <w:r w:rsidRPr="00160694">
        <w:rPr>
          <w:b/>
          <w:bCs/>
          <w:i/>
          <w:iCs/>
        </w:rPr>
        <w:t>Банковская гарантия должна быть выдана Банком, отвечающим следующим требованиям:</w:t>
      </w:r>
    </w:p>
    <w:p w:rsidR="0038324A" w:rsidRPr="00160694" w:rsidRDefault="0038324A" w:rsidP="0038324A">
      <w:pPr>
        <w:ind w:firstLine="709"/>
        <w:rPr>
          <w:i/>
          <w:iCs/>
        </w:rPr>
      </w:pPr>
      <w:r w:rsidRPr="00160694">
        <w:rPr>
          <w:i/>
          <w:iCs/>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38324A" w:rsidRPr="00160694" w:rsidRDefault="0038324A" w:rsidP="0038324A">
      <w:pPr>
        <w:ind w:firstLine="709"/>
        <w:rPr>
          <w:i/>
          <w:iCs/>
        </w:rPr>
      </w:pPr>
      <w:r w:rsidRPr="00160694">
        <w:rPr>
          <w:i/>
          <w:iCs/>
        </w:rPr>
        <w:t xml:space="preserve">2) наличие банка в системе страхования вкладов, </w:t>
      </w:r>
    </w:p>
    <w:p w:rsidR="0038324A" w:rsidRPr="00160694" w:rsidRDefault="0038324A" w:rsidP="0038324A">
      <w:pPr>
        <w:ind w:firstLine="709"/>
        <w:rPr>
          <w:i/>
          <w:iCs/>
        </w:rPr>
      </w:pPr>
      <w:r w:rsidRPr="00160694">
        <w:rPr>
          <w:i/>
          <w:iCs/>
        </w:rPr>
        <w:t>3) наличие в открытом доступе публикуемой финансовой отчетности.</w:t>
      </w:r>
    </w:p>
    <w:p w:rsidR="0038324A" w:rsidRPr="00160694" w:rsidRDefault="0038324A" w:rsidP="0038324A">
      <w:pPr>
        <w:ind w:firstLine="709"/>
        <w:rPr>
          <w:b/>
          <w:bCs/>
          <w:i/>
          <w:iCs/>
          <w:u w:val="single"/>
        </w:rPr>
      </w:pPr>
      <w:r w:rsidRPr="00160694">
        <w:rPr>
          <w:b/>
          <w:bCs/>
          <w:i/>
          <w:iCs/>
          <w:u w:val="single"/>
        </w:rPr>
        <w:t>Вариант 2</w:t>
      </w:r>
    </w:p>
    <w:p w:rsidR="0038324A" w:rsidRPr="00160694" w:rsidRDefault="0038324A" w:rsidP="0038324A">
      <w:pPr>
        <w:ind w:firstLine="709"/>
        <w:rPr>
          <w:i/>
          <w:iCs/>
        </w:rPr>
      </w:pPr>
      <w:r w:rsidRPr="00160694">
        <w:rPr>
          <w:i/>
          <w:iCs/>
        </w:rPr>
        <w:t xml:space="preserve">В форме оферты-поручительства, оформленной по форме Приложения № 7 к Договору, представляется Исполнителем (Поставщиком) в обеспечение договора. Предварительно Исполнитель (Поставщик) согласовывает Поручителя с Заказчиком </w:t>
      </w:r>
      <w:r w:rsidRPr="00160694">
        <w:rPr>
          <w:i/>
          <w:iCs/>
        </w:rPr>
        <w:lastRenderedPageBreak/>
        <w:t>(Покупателем). Оферта-поручительство должна быть выдана Поручителем, отвечающим следующим требованиям:</w:t>
      </w:r>
    </w:p>
    <w:p w:rsidR="0038324A" w:rsidRPr="00160694" w:rsidRDefault="0038324A" w:rsidP="0038324A">
      <w:pPr>
        <w:autoSpaceDE w:val="0"/>
        <w:autoSpaceDN w:val="0"/>
        <w:ind w:firstLine="709"/>
        <w:rPr>
          <w:i/>
          <w:iCs/>
        </w:rPr>
      </w:pPr>
      <w:r w:rsidRPr="00160694">
        <w:rPr>
          <w:i/>
          <w:iCs/>
        </w:rPr>
        <w:t>лицо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8" w:history="1">
        <w:r w:rsidRPr="00160694">
          <w:rPr>
            <w:rStyle w:val="aff2"/>
            <w:i/>
            <w:iCs/>
          </w:rPr>
          <w:t>www.standardandpoors.com</w:t>
        </w:r>
      </w:hyperlink>
      <w:r w:rsidRPr="00160694">
        <w:rPr>
          <w:i/>
          <w:iCs/>
        </w:rPr>
        <w:t>), Moody’s Investors Service, Inc. (</w:t>
      </w:r>
      <w:hyperlink r:id="rId9" w:history="1">
        <w:r w:rsidRPr="00160694">
          <w:rPr>
            <w:rStyle w:val="aff2"/>
            <w:i/>
            <w:iCs/>
          </w:rPr>
          <w:t>www.moodys.com</w:t>
        </w:r>
      </w:hyperlink>
      <w:r w:rsidRPr="00160694">
        <w:rPr>
          <w:i/>
          <w:iCs/>
        </w:rPr>
        <w:t>) или Fitch Ratings Ltd. (</w:t>
      </w:r>
      <w:hyperlink r:id="rId10" w:history="1">
        <w:r w:rsidRPr="00160694">
          <w:rPr>
            <w:rStyle w:val="aff2"/>
            <w:i/>
            <w:iCs/>
          </w:rPr>
          <w:t>www.fitchratings.com</w:t>
        </w:r>
      </w:hyperlink>
      <w:r w:rsidRPr="00160694">
        <w:rPr>
          <w:i/>
          <w:iCs/>
        </w:rPr>
        <w:t>)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8324A" w:rsidRPr="00160694" w:rsidRDefault="0038324A" w:rsidP="0038324A">
      <w:pPr>
        <w:ind w:firstLine="709"/>
        <w:rPr>
          <w:i/>
          <w:iCs/>
        </w:rPr>
      </w:pPr>
      <w:r w:rsidRPr="00160694">
        <w:rPr>
          <w:i/>
          <w:iCs/>
        </w:rPr>
        <w:t>Срок окончания действия предусмотренной настоящим пунктом оферты-поручительства должен определяться конечной датой выполнения Работ  плюс 1(один) календарный год.</w:t>
      </w:r>
    </w:p>
    <w:p w:rsidR="0038324A" w:rsidRPr="00160694" w:rsidRDefault="0038324A" w:rsidP="0038324A">
      <w:pPr>
        <w:ind w:firstLine="709"/>
        <w:rPr>
          <w:i/>
          <w:iCs/>
        </w:rPr>
      </w:pPr>
      <w:r w:rsidRPr="00160694">
        <w:rPr>
          <w:i/>
          <w:iCs/>
          <w:color w:val="000000"/>
          <w:spacing w:val="-2"/>
        </w:rPr>
        <w:t xml:space="preserve">Поручитель </w:t>
      </w:r>
      <w:r w:rsidRPr="00160694">
        <w:rPr>
          <w:i/>
          <w:iCs/>
        </w:rPr>
        <w:t xml:space="preserve">должен раскрывать информацию в отношении всей цепочки собственников, включая бенефициаров (в том числе конечных) с </w:t>
      </w:r>
      <w:r w:rsidRPr="00160694">
        <w:rPr>
          <w:i/>
          <w:iCs/>
          <w:color w:val="000000"/>
          <w:spacing w:val="-2"/>
        </w:rPr>
        <w:t xml:space="preserve">предоставлением  копий подтверждающих документов на Условиях предоставления сведений о контрагенте. </w:t>
      </w:r>
    </w:p>
    <w:p w:rsidR="0038324A" w:rsidRDefault="0038324A" w:rsidP="0038324A">
      <w:pPr>
        <w:ind w:firstLine="426"/>
      </w:pPr>
      <w:r>
        <w:t>10</w:t>
      </w:r>
      <w:r w:rsidRPr="00160694">
        <w:t>.</w:t>
      </w:r>
      <w:r>
        <w:t>2</w:t>
      </w:r>
      <w:r w:rsidRPr="00160694">
        <w:t>.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Исполнитель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
    <w:p w:rsidR="00733625" w:rsidRPr="00CD653B" w:rsidRDefault="00733625" w:rsidP="00733625">
      <w:pPr>
        <w:suppressAutoHyphens/>
        <w:ind w:firstLine="709"/>
        <w:contextualSpacing/>
        <w:rPr>
          <w:b/>
          <w:i/>
          <w:u w:val="single"/>
        </w:rPr>
      </w:pPr>
      <w:r w:rsidRPr="00CD653B">
        <w:rPr>
          <w:b/>
          <w:i/>
          <w:u w:val="single"/>
        </w:rPr>
        <w:t xml:space="preserve">Вариант </w:t>
      </w:r>
      <w:r>
        <w:rPr>
          <w:b/>
          <w:i/>
          <w:u w:val="single"/>
        </w:rPr>
        <w:t>3</w:t>
      </w:r>
    </w:p>
    <w:p w:rsidR="00733625" w:rsidRPr="00465E52" w:rsidRDefault="00733625" w:rsidP="00733625">
      <w:pPr>
        <w:widowControl w:val="0"/>
        <w:tabs>
          <w:tab w:val="left" w:pos="1701"/>
        </w:tabs>
        <w:autoSpaceDE w:val="0"/>
        <w:autoSpaceDN w:val="0"/>
        <w:adjustRightInd w:val="0"/>
        <w:ind w:firstLine="709"/>
      </w:pPr>
      <w:r w:rsidRPr="00465E52">
        <w:t>В форме залога денежных средств путем их перечисления заказчику.</w:t>
      </w:r>
    </w:p>
    <w:p w:rsidR="00733625" w:rsidRPr="00465E52" w:rsidRDefault="00733625" w:rsidP="00B678B7">
      <w:pPr>
        <w:widowControl w:val="0"/>
        <w:tabs>
          <w:tab w:val="left" w:pos="1701"/>
        </w:tabs>
        <w:autoSpaceDE w:val="0"/>
        <w:autoSpaceDN w:val="0"/>
        <w:adjustRightInd w:val="0"/>
        <w:spacing w:after="0"/>
        <w:ind w:firstLine="709"/>
      </w:pPr>
      <w:r w:rsidRPr="00465E52">
        <w:t xml:space="preserve">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w:t>
      </w:r>
      <w:r w:rsidR="00B678B7">
        <w:t>13</w:t>
      </w:r>
      <w:r w:rsidRPr="00465E52">
        <w:t xml:space="preserve"> договора в противном случае обеспечение исполнения договора в виде залога денежных средств считается непредоставленным.</w:t>
      </w:r>
    </w:p>
    <w:p w:rsidR="00733625" w:rsidRDefault="00B678B7" w:rsidP="00B678B7">
      <w:pPr>
        <w:spacing w:after="0"/>
        <w:ind w:firstLine="709"/>
        <w:rPr>
          <w:i/>
        </w:rPr>
      </w:pPr>
      <w:r>
        <w:t>Денежные средства возвращаются участнику конкурса, с которым заключается договор по истечению 60 (шестидесяти) календарных дней с даты исполнения обязательств по договору. Денежные средства возвращаются по письменному требованию Исполнителя в течение 5 (пяти)_банковских дней с момента истечения 60 (шестидесяти) календарных дней с даты исполнения обязательств по договору после получения письменного требования  на банковский счет, указанный Исполнителем в письменном требовании.</w:t>
      </w:r>
    </w:p>
    <w:p w:rsidR="0038324A" w:rsidRDefault="0038324A" w:rsidP="003133C8">
      <w:pPr>
        <w:pStyle w:val="2"/>
        <w:suppressAutoHyphens/>
        <w:spacing w:before="0" w:after="0"/>
        <w:ind w:firstLine="709"/>
        <w:jc w:val="center"/>
        <w:rPr>
          <w:rFonts w:ascii="Times New Roman" w:hAnsi="Times New Roman" w:cs="Times New Roman"/>
          <w:i w:val="0"/>
          <w:sz w:val="24"/>
          <w:szCs w:val="24"/>
        </w:rPr>
      </w:pPr>
    </w:p>
    <w:p w:rsidR="0038324A" w:rsidRDefault="0038324A" w:rsidP="003133C8">
      <w:pPr>
        <w:pStyle w:val="2"/>
        <w:suppressAutoHyphens/>
        <w:spacing w:before="0" w:after="0"/>
        <w:ind w:firstLine="709"/>
        <w:jc w:val="center"/>
        <w:rPr>
          <w:rFonts w:ascii="Times New Roman" w:hAnsi="Times New Roman" w:cs="Times New Roman"/>
          <w:i w:val="0"/>
          <w:sz w:val="24"/>
          <w:szCs w:val="24"/>
        </w:rPr>
      </w:pPr>
    </w:p>
    <w:p w:rsidR="0012399B" w:rsidRPr="003814D1" w:rsidRDefault="0038324A" w:rsidP="003133C8">
      <w:pPr>
        <w:pStyle w:val="2"/>
        <w:suppressAutoHyphens/>
        <w:spacing w:before="0" w:after="0"/>
        <w:ind w:firstLine="709"/>
        <w:jc w:val="center"/>
        <w:rPr>
          <w:rFonts w:ascii="Times New Roman" w:hAnsi="Times New Roman" w:cs="Times New Roman"/>
          <w:i w:val="0"/>
          <w:sz w:val="24"/>
          <w:szCs w:val="24"/>
        </w:rPr>
      </w:pPr>
      <w:r>
        <w:rPr>
          <w:rFonts w:ascii="Times New Roman" w:hAnsi="Times New Roman" w:cs="Times New Roman"/>
          <w:i w:val="0"/>
          <w:sz w:val="24"/>
          <w:szCs w:val="24"/>
        </w:rPr>
        <w:t>Статья 11</w:t>
      </w:r>
      <w:r w:rsidR="0012399B" w:rsidRPr="003814D1">
        <w:rPr>
          <w:rFonts w:ascii="Times New Roman" w:hAnsi="Times New Roman" w:cs="Times New Roman"/>
          <w:i w:val="0"/>
          <w:sz w:val="24"/>
          <w:szCs w:val="24"/>
        </w:rPr>
        <w:t>. Заключительные положения</w:t>
      </w:r>
    </w:p>
    <w:p w:rsidR="0012399B" w:rsidRPr="003814D1" w:rsidRDefault="0012399B" w:rsidP="003133C8">
      <w:pPr>
        <w:suppressAutoHyphens/>
        <w:ind w:firstLine="709"/>
      </w:pPr>
    </w:p>
    <w:p w:rsidR="0038324A" w:rsidRPr="0038324A" w:rsidRDefault="0038324A" w:rsidP="0017530F">
      <w:pPr>
        <w:pStyle w:val="21"/>
        <w:numPr>
          <w:ilvl w:val="0"/>
          <w:numId w:val="20"/>
        </w:numPr>
        <w:tabs>
          <w:tab w:val="left" w:pos="851"/>
        </w:tabs>
        <w:suppressAutoHyphens/>
        <w:spacing w:after="0" w:line="240" w:lineRule="auto"/>
        <w:ind w:left="0" w:firstLine="426"/>
        <w:rPr>
          <w:szCs w:val="24"/>
        </w:rPr>
      </w:pPr>
      <w:r>
        <w:rPr>
          <w:szCs w:val="24"/>
        </w:rPr>
        <w:t xml:space="preserve">1 </w:t>
      </w:r>
      <w:r w:rsidR="0012399B" w:rsidRPr="003814D1">
        <w:rPr>
          <w:szCs w:val="24"/>
        </w:rPr>
        <w:t>Ни одна из  Сторон</w:t>
      </w:r>
      <w:r w:rsidR="0012399B" w:rsidRPr="003814D1">
        <w:rPr>
          <w:bCs/>
          <w:szCs w:val="24"/>
        </w:rPr>
        <w:t xml:space="preserve"> </w:t>
      </w:r>
      <w:r w:rsidR="0012399B" w:rsidRPr="003814D1">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2399B" w:rsidRDefault="0038324A" w:rsidP="0038324A">
      <w:pPr>
        <w:pStyle w:val="21"/>
        <w:numPr>
          <w:ilvl w:val="1"/>
          <w:numId w:val="20"/>
        </w:numPr>
        <w:tabs>
          <w:tab w:val="left" w:pos="993"/>
        </w:tabs>
        <w:suppressAutoHyphens/>
        <w:spacing w:after="0" w:line="240" w:lineRule="auto"/>
        <w:ind w:left="0" w:firstLine="426"/>
        <w:rPr>
          <w:szCs w:val="24"/>
        </w:rPr>
      </w:pPr>
      <w:r>
        <w:rPr>
          <w:szCs w:val="24"/>
        </w:rPr>
        <w:t xml:space="preserve"> </w:t>
      </w:r>
      <w:r w:rsidR="0012399B" w:rsidRPr="003814D1">
        <w:rPr>
          <w:szCs w:val="24"/>
        </w:rPr>
        <w:t>В случае реорганизации Сторон, их права и обязанности по настоящему Договору переходят к их правопреемникам.</w:t>
      </w:r>
    </w:p>
    <w:p w:rsidR="0012399B" w:rsidRDefault="0038324A" w:rsidP="0038324A">
      <w:pPr>
        <w:pStyle w:val="21"/>
        <w:numPr>
          <w:ilvl w:val="1"/>
          <w:numId w:val="20"/>
        </w:numPr>
        <w:tabs>
          <w:tab w:val="left" w:pos="993"/>
        </w:tabs>
        <w:suppressAutoHyphens/>
        <w:spacing w:after="0" w:line="240" w:lineRule="auto"/>
        <w:ind w:left="0" w:firstLine="426"/>
        <w:rPr>
          <w:szCs w:val="24"/>
        </w:rPr>
      </w:pPr>
      <w:r>
        <w:rPr>
          <w:szCs w:val="24"/>
        </w:rPr>
        <w:t xml:space="preserve"> </w:t>
      </w:r>
      <w:r w:rsidR="0012399B" w:rsidRPr="0038324A">
        <w:rPr>
          <w:szCs w:val="24"/>
        </w:rPr>
        <w:t xml:space="preserve">Во всем остальном, что не предусмотрено в Договоре, </w:t>
      </w:r>
      <w:r w:rsidR="0012399B" w:rsidRPr="0038324A">
        <w:rPr>
          <w:bCs/>
          <w:szCs w:val="24"/>
        </w:rPr>
        <w:t>Стороны</w:t>
      </w:r>
      <w:r w:rsidR="0012399B" w:rsidRPr="0038324A">
        <w:rPr>
          <w:szCs w:val="24"/>
        </w:rPr>
        <w:t xml:space="preserve"> будут руководствоваться действующим законодательством Российской Федерации.</w:t>
      </w:r>
    </w:p>
    <w:p w:rsidR="0012399B" w:rsidRPr="0038324A" w:rsidRDefault="0038324A" w:rsidP="0038324A">
      <w:pPr>
        <w:pStyle w:val="21"/>
        <w:numPr>
          <w:ilvl w:val="1"/>
          <w:numId w:val="20"/>
        </w:numPr>
        <w:tabs>
          <w:tab w:val="left" w:pos="993"/>
        </w:tabs>
        <w:suppressAutoHyphens/>
        <w:spacing w:after="0" w:line="240" w:lineRule="auto"/>
        <w:ind w:left="0" w:firstLine="426"/>
        <w:rPr>
          <w:szCs w:val="24"/>
        </w:rPr>
      </w:pPr>
      <w:r>
        <w:rPr>
          <w:szCs w:val="24"/>
        </w:rPr>
        <w:lastRenderedPageBreak/>
        <w:t xml:space="preserve"> </w:t>
      </w:r>
      <w:r w:rsidR="0012399B" w:rsidRPr="0038324A">
        <w:rPr>
          <w:szCs w:val="24"/>
        </w:rPr>
        <w:t xml:space="preserve">Договор составлен в двух экземплярах, имеющих одинаковую юридическую силу: по одному экземпляру для каждой Стороны. </w:t>
      </w:r>
    </w:p>
    <w:p w:rsidR="003133C8" w:rsidRPr="003814D1" w:rsidRDefault="003133C8" w:rsidP="0012399B">
      <w:pPr>
        <w:pStyle w:val="21"/>
        <w:suppressAutoHyphens/>
        <w:spacing w:after="0" w:line="240" w:lineRule="auto"/>
        <w:ind w:left="0" w:firstLine="709"/>
        <w:rPr>
          <w:szCs w:val="24"/>
        </w:rPr>
      </w:pPr>
    </w:p>
    <w:p w:rsidR="0012399B" w:rsidRPr="003814D1" w:rsidRDefault="0038324A" w:rsidP="0012399B">
      <w:pPr>
        <w:pStyle w:val="2"/>
        <w:suppressAutoHyphens/>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Статья 12</w:t>
      </w:r>
      <w:r w:rsidR="0012399B" w:rsidRPr="003814D1">
        <w:rPr>
          <w:rFonts w:ascii="Times New Roman" w:hAnsi="Times New Roman" w:cs="Times New Roman"/>
          <w:i w:val="0"/>
          <w:sz w:val="24"/>
          <w:szCs w:val="24"/>
        </w:rPr>
        <w:t>. Приложения к Договору</w:t>
      </w:r>
    </w:p>
    <w:p w:rsidR="0012399B" w:rsidRPr="003814D1" w:rsidRDefault="0012399B" w:rsidP="0012399B">
      <w:pPr>
        <w:suppressAutoHyphens/>
      </w:pPr>
    </w:p>
    <w:p w:rsidR="0012399B" w:rsidRPr="003814D1" w:rsidRDefault="008F4038" w:rsidP="0012399B">
      <w:pPr>
        <w:pStyle w:val="21"/>
        <w:suppressAutoHyphens/>
        <w:spacing w:after="0" w:line="240" w:lineRule="auto"/>
        <w:rPr>
          <w:szCs w:val="24"/>
        </w:rPr>
      </w:pPr>
      <w:r>
        <w:rPr>
          <w:szCs w:val="24"/>
        </w:rPr>
        <w:t xml:space="preserve">Приложение № 1 </w:t>
      </w:r>
      <w:r w:rsidR="0012399B" w:rsidRPr="003814D1">
        <w:rPr>
          <w:szCs w:val="24"/>
        </w:rPr>
        <w:t>Техническое задание</w:t>
      </w:r>
    </w:p>
    <w:p w:rsidR="0012399B" w:rsidRPr="003814D1" w:rsidRDefault="0012399B" w:rsidP="0012399B">
      <w:pPr>
        <w:pStyle w:val="21"/>
        <w:suppressAutoHyphens/>
        <w:spacing w:after="0" w:line="240" w:lineRule="auto"/>
        <w:rPr>
          <w:szCs w:val="24"/>
        </w:rPr>
      </w:pPr>
      <w:r w:rsidRPr="003814D1">
        <w:rPr>
          <w:szCs w:val="24"/>
        </w:rPr>
        <w:t xml:space="preserve">Приложение № 2 Календарный план </w:t>
      </w:r>
    </w:p>
    <w:p w:rsidR="00EC3539" w:rsidRDefault="00EC3539" w:rsidP="00EC3539">
      <w:pPr>
        <w:pStyle w:val="21"/>
        <w:suppressAutoHyphens/>
        <w:spacing w:after="0" w:line="240" w:lineRule="auto"/>
        <w:rPr>
          <w:szCs w:val="24"/>
        </w:rPr>
      </w:pPr>
      <w:r w:rsidRPr="00D57F1F">
        <w:rPr>
          <w:szCs w:val="24"/>
        </w:rPr>
        <w:t>Приложение № 3 Смета</w:t>
      </w:r>
      <w:r w:rsidRPr="003814D1">
        <w:rPr>
          <w:szCs w:val="24"/>
        </w:rPr>
        <w:t xml:space="preserve"> </w:t>
      </w:r>
    </w:p>
    <w:p w:rsidR="001078C8" w:rsidRPr="0080161A" w:rsidRDefault="001078C8" w:rsidP="003F1F80">
      <w:pPr>
        <w:pStyle w:val="21"/>
        <w:suppressAutoHyphens/>
        <w:spacing w:after="0" w:line="240" w:lineRule="auto"/>
        <w:rPr>
          <w:szCs w:val="24"/>
        </w:rPr>
      </w:pPr>
      <w:r w:rsidRPr="0080161A">
        <w:rPr>
          <w:szCs w:val="24"/>
        </w:rPr>
        <w:t>Приложение № 4 Условия предос</w:t>
      </w:r>
      <w:r w:rsidR="003F0882">
        <w:rPr>
          <w:szCs w:val="24"/>
        </w:rPr>
        <w:t>тавления сведений о контрагенте</w:t>
      </w:r>
    </w:p>
    <w:p w:rsidR="0080161A" w:rsidRDefault="0080161A" w:rsidP="0080161A">
      <w:pPr>
        <w:pStyle w:val="aa"/>
        <w:suppressLineNumbers/>
        <w:suppressAutoHyphens/>
        <w:spacing w:after="0"/>
        <w:ind w:left="283"/>
      </w:pPr>
      <w:r w:rsidRPr="0080161A">
        <w:rPr>
          <w:bCs/>
        </w:rPr>
        <w:t>Приложение №</w:t>
      </w:r>
      <w:r w:rsidR="008F4038">
        <w:rPr>
          <w:bCs/>
        </w:rPr>
        <w:t xml:space="preserve"> 5 </w:t>
      </w:r>
      <w:r w:rsidRPr="0080161A">
        <w:t>Форма «</w:t>
      </w:r>
      <w:r w:rsidRPr="0080161A">
        <w:rPr>
          <w:spacing w:val="-4"/>
        </w:rPr>
        <w:t xml:space="preserve">Акт сдачи-приемки работ </w:t>
      </w:r>
      <w:r w:rsidR="003F0882">
        <w:t>по Этапу Договора»</w:t>
      </w:r>
    </w:p>
    <w:p w:rsidR="0017530F" w:rsidRDefault="0017530F" w:rsidP="0017530F">
      <w:pPr>
        <w:pStyle w:val="21"/>
        <w:suppressAutoHyphens/>
        <w:spacing w:after="0" w:line="240" w:lineRule="auto"/>
        <w:rPr>
          <w:lang w:eastAsia="ar-SA"/>
        </w:rPr>
      </w:pPr>
      <w:r w:rsidRPr="00363E3F">
        <w:t xml:space="preserve">Приложение № </w:t>
      </w:r>
      <w:r>
        <w:t xml:space="preserve">6 </w:t>
      </w:r>
      <w:r w:rsidRPr="00363E3F">
        <w:t xml:space="preserve">Форма «Банковская гарантия на </w:t>
      </w:r>
      <w:r w:rsidRPr="00363E3F">
        <w:rPr>
          <w:color w:val="000000"/>
        </w:rPr>
        <w:t xml:space="preserve">обеспечение </w:t>
      </w:r>
      <w:r w:rsidRPr="00EF1D2C">
        <w:rPr>
          <w:color w:val="000000"/>
        </w:rPr>
        <w:t>исполнения Договора</w:t>
      </w:r>
      <w:r w:rsidRPr="00363E3F">
        <w:rPr>
          <w:color w:val="000000"/>
        </w:rPr>
        <w:t>»</w:t>
      </w:r>
      <w:r w:rsidRPr="00363E3F">
        <w:t xml:space="preserve"> </w:t>
      </w:r>
    </w:p>
    <w:p w:rsidR="00F6730A" w:rsidRPr="00F00E9C" w:rsidRDefault="0017530F" w:rsidP="0017530F">
      <w:pPr>
        <w:pStyle w:val="21"/>
        <w:suppressAutoHyphens/>
        <w:spacing w:after="0" w:line="240" w:lineRule="auto"/>
        <w:rPr>
          <w:bCs/>
        </w:rPr>
      </w:pPr>
      <w:r w:rsidRPr="0083451F">
        <w:t xml:space="preserve">Приложение № </w:t>
      </w:r>
      <w:r>
        <w:t xml:space="preserve">7 </w:t>
      </w:r>
      <w:r w:rsidRPr="0083451F">
        <w:t>Форма договор</w:t>
      </w:r>
      <w:r>
        <w:t>а поручительства.</w:t>
      </w:r>
    </w:p>
    <w:p w:rsidR="00F6730A" w:rsidRDefault="00F6730A" w:rsidP="00F6730A">
      <w:pPr>
        <w:pStyle w:val="21"/>
        <w:suppressAutoHyphens/>
        <w:spacing w:after="0" w:line="240" w:lineRule="auto"/>
        <w:rPr>
          <w:bCs/>
        </w:rPr>
      </w:pPr>
    </w:p>
    <w:p w:rsidR="00F6730A" w:rsidRPr="00CA6F53" w:rsidRDefault="00F6730A" w:rsidP="0080161A">
      <w:pPr>
        <w:pStyle w:val="aa"/>
        <w:suppressLineNumbers/>
        <w:suppressAutoHyphens/>
        <w:spacing w:after="0"/>
        <w:ind w:left="283"/>
      </w:pPr>
    </w:p>
    <w:p w:rsidR="001078C8" w:rsidRPr="003814D1" w:rsidRDefault="001078C8" w:rsidP="0012399B">
      <w:pPr>
        <w:pStyle w:val="21"/>
        <w:suppressAutoHyphens/>
        <w:spacing w:after="0" w:line="240" w:lineRule="auto"/>
        <w:rPr>
          <w:szCs w:val="24"/>
        </w:rPr>
      </w:pPr>
    </w:p>
    <w:p w:rsidR="0012399B" w:rsidRPr="003814D1" w:rsidRDefault="0038324A" w:rsidP="0012399B">
      <w:pPr>
        <w:pStyle w:val="2"/>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Статья 13</w:t>
      </w:r>
      <w:r w:rsidR="0012399B" w:rsidRPr="003814D1">
        <w:rPr>
          <w:rFonts w:ascii="Times New Roman" w:hAnsi="Times New Roman" w:cs="Times New Roman"/>
          <w:i w:val="0"/>
          <w:sz w:val="24"/>
          <w:szCs w:val="24"/>
        </w:rPr>
        <w:t>. Адреса и банковские реквизиты</w:t>
      </w:r>
    </w:p>
    <w:p w:rsidR="003133C8" w:rsidRPr="003814D1" w:rsidRDefault="003133C8" w:rsidP="003133C8"/>
    <w:p w:rsidR="003133C8" w:rsidRPr="003814D1" w:rsidRDefault="003133C8" w:rsidP="003133C8"/>
    <w:tbl>
      <w:tblPr>
        <w:tblW w:w="0" w:type="auto"/>
        <w:tblInd w:w="108" w:type="dxa"/>
        <w:tblLook w:val="04A0"/>
      </w:tblPr>
      <w:tblGrid>
        <w:gridCol w:w="4917"/>
        <w:gridCol w:w="4546"/>
      </w:tblGrid>
      <w:tr w:rsidR="003133C8" w:rsidRPr="003814D1" w:rsidTr="003F0882">
        <w:tc>
          <w:tcPr>
            <w:tcW w:w="4917" w:type="dxa"/>
          </w:tcPr>
          <w:p w:rsidR="003133C8" w:rsidRPr="003814D1" w:rsidRDefault="003133C8" w:rsidP="003133C8">
            <w:pPr>
              <w:tabs>
                <w:tab w:val="left" w:pos="4882"/>
              </w:tabs>
              <w:rPr>
                <w:b/>
              </w:rPr>
            </w:pPr>
            <w:r w:rsidRPr="003814D1">
              <w:rPr>
                <w:b/>
              </w:rPr>
              <w:t>ЗАКАЗЧИК:</w:t>
            </w:r>
          </w:p>
        </w:tc>
        <w:tc>
          <w:tcPr>
            <w:tcW w:w="4546" w:type="dxa"/>
          </w:tcPr>
          <w:p w:rsidR="003133C8" w:rsidRPr="003814D1" w:rsidRDefault="003133C8" w:rsidP="003133C8">
            <w:pPr>
              <w:pStyle w:val="af1"/>
              <w:spacing w:after="0"/>
              <w:ind w:left="0"/>
              <w:rPr>
                <w:b/>
                <w:iCs/>
              </w:rPr>
            </w:pPr>
            <w:r w:rsidRPr="003814D1">
              <w:rPr>
                <w:b/>
                <w:iCs/>
              </w:rPr>
              <w:t>ИСПОЛНИТЕЛЬ:</w:t>
            </w:r>
          </w:p>
        </w:tc>
      </w:tr>
      <w:tr w:rsidR="003133C8" w:rsidRPr="003814D1" w:rsidTr="003F0882">
        <w:tc>
          <w:tcPr>
            <w:tcW w:w="4917" w:type="dxa"/>
          </w:tcPr>
          <w:p w:rsidR="003133C8" w:rsidRPr="003814D1" w:rsidRDefault="003133C8" w:rsidP="003A2E30">
            <w:r w:rsidRPr="003814D1">
              <w:rPr>
                <w:b/>
                <w:bCs/>
              </w:rPr>
              <w:t>ОАО «Головной институт «ВНИПИЭТ»</w:t>
            </w:r>
          </w:p>
        </w:tc>
        <w:tc>
          <w:tcPr>
            <w:tcW w:w="4546" w:type="dxa"/>
          </w:tcPr>
          <w:p w:rsidR="003133C8" w:rsidRPr="003814D1" w:rsidRDefault="003133C8" w:rsidP="003A2E30">
            <w:pPr>
              <w:pStyle w:val="af1"/>
              <w:spacing w:after="0"/>
              <w:ind w:left="0"/>
              <w:rPr>
                <w:iCs/>
              </w:rPr>
            </w:pPr>
          </w:p>
        </w:tc>
      </w:tr>
      <w:tr w:rsidR="003133C8" w:rsidRPr="003814D1" w:rsidTr="003F0882">
        <w:tc>
          <w:tcPr>
            <w:tcW w:w="4917" w:type="dxa"/>
          </w:tcPr>
          <w:p w:rsidR="003133C8" w:rsidRPr="00FF6194" w:rsidRDefault="003133C8" w:rsidP="003A2E30">
            <w:pPr>
              <w:pStyle w:val="ac"/>
              <w:suppressAutoHyphens/>
              <w:spacing w:after="0"/>
              <w:ind w:left="0"/>
              <w:rPr>
                <w:bCs/>
              </w:rPr>
            </w:pPr>
            <w:r w:rsidRPr="00FF6194">
              <w:t>Место нахождения: д. 82, ул. Савушкина, Санкт-Петербург, Россия</w:t>
            </w:r>
          </w:p>
        </w:tc>
        <w:tc>
          <w:tcPr>
            <w:tcW w:w="4546" w:type="dxa"/>
          </w:tcPr>
          <w:p w:rsidR="003133C8" w:rsidRPr="00FF6194" w:rsidRDefault="003133C8" w:rsidP="00FF6194">
            <w:pPr>
              <w:pStyle w:val="af1"/>
              <w:spacing w:after="0"/>
              <w:ind w:left="0"/>
              <w:jc w:val="left"/>
              <w:rPr>
                <w:iCs/>
              </w:rPr>
            </w:pPr>
          </w:p>
        </w:tc>
      </w:tr>
      <w:tr w:rsidR="003133C8" w:rsidRPr="003814D1" w:rsidTr="003F0882">
        <w:tc>
          <w:tcPr>
            <w:tcW w:w="4917" w:type="dxa"/>
          </w:tcPr>
          <w:p w:rsidR="003133C8" w:rsidRPr="00FF6194" w:rsidRDefault="003133C8" w:rsidP="003A2E30">
            <w:pPr>
              <w:pStyle w:val="ae"/>
              <w:widowControl w:val="0"/>
              <w:tabs>
                <w:tab w:val="left" w:pos="4882"/>
              </w:tabs>
              <w:suppressAutoHyphens/>
              <w:autoSpaceDE w:val="0"/>
              <w:autoSpaceDN w:val="0"/>
              <w:adjustRightInd w:val="0"/>
              <w:spacing w:after="0"/>
              <w:rPr>
                <w:bCs/>
              </w:rPr>
            </w:pPr>
            <w:r w:rsidRPr="00FF6194">
              <w:rPr>
                <w:bCs/>
              </w:rPr>
              <w:t xml:space="preserve">Почтовый адрес: </w:t>
            </w:r>
            <w:r w:rsidRPr="00FF6194">
              <w:t>д. 82, ул. Савушкина, Санкт-Петербург, 197183</w:t>
            </w:r>
          </w:p>
        </w:tc>
        <w:tc>
          <w:tcPr>
            <w:tcW w:w="4546" w:type="dxa"/>
          </w:tcPr>
          <w:p w:rsidR="003133C8" w:rsidRPr="00FF6194" w:rsidRDefault="003133C8" w:rsidP="00FF6194">
            <w:pPr>
              <w:pStyle w:val="af1"/>
              <w:spacing w:after="0"/>
              <w:ind w:left="0"/>
              <w:jc w:val="left"/>
              <w:rPr>
                <w:iCs/>
              </w:rPr>
            </w:pPr>
          </w:p>
        </w:tc>
      </w:tr>
      <w:tr w:rsidR="003133C8" w:rsidRPr="003814D1" w:rsidTr="003F0882">
        <w:tc>
          <w:tcPr>
            <w:tcW w:w="4917" w:type="dxa"/>
          </w:tcPr>
          <w:p w:rsidR="003133C8" w:rsidRPr="00FF6194" w:rsidRDefault="003133C8" w:rsidP="003A2E30">
            <w:pPr>
              <w:pStyle w:val="ae"/>
              <w:widowControl w:val="0"/>
              <w:tabs>
                <w:tab w:val="left" w:pos="4882"/>
              </w:tabs>
              <w:suppressAutoHyphens/>
              <w:autoSpaceDE w:val="0"/>
              <w:autoSpaceDN w:val="0"/>
              <w:adjustRightInd w:val="0"/>
              <w:spacing w:after="0"/>
              <w:rPr>
                <w:bCs/>
              </w:rPr>
            </w:pPr>
            <w:r w:rsidRPr="00FF6194">
              <w:rPr>
                <w:bCs/>
              </w:rPr>
              <w:t xml:space="preserve">ИНН </w:t>
            </w:r>
            <w:r w:rsidRPr="00FF6194">
              <w:t>7814417371</w:t>
            </w:r>
            <w:r w:rsidRPr="00FF6194">
              <w:rPr>
                <w:bCs/>
              </w:rPr>
              <w:t xml:space="preserve">, КПП </w:t>
            </w:r>
            <w:r w:rsidRPr="00FF6194">
              <w:t>783450001</w:t>
            </w:r>
          </w:p>
        </w:tc>
        <w:tc>
          <w:tcPr>
            <w:tcW w:w="4546" w:type="dxa"/>
          </w:tcPr>
          <w:p w:rsidR="003133C8" w:rsidRPr="00FF6194" w:rsidRDefault="003133C8" w:rsidP="00FF6194">
            <w:pPr>
              <w:pStyle w:val="af1"/>
              <w:spacing w:after="0"/>
              <w:ind w:left="0"/>
              <w:jc w:val="left"/>
              <w:rPr>
                <w:bCs/>
              </w:rPr>
            </w:pPr>
          </w:p>
        </w:tc>
      </w:tr>
      <w:tr w:rsidR="004B2334" w:rsidRPr="003814D1" w:rsidTr="003F0882">
        <w:tc>
          <w:tcPr>
            <w:tcW w:w="4917" w:type="dxa"/>
          </w:tcPr>
          <w:p w:rsidR="004B2334" w:rsidRPr="00FF6194" w:rsidRDefault="004B2334" w:rsidP="003A2E30">
            <w:pPr>
              <w:pStyle w:val="1-30"/>
              <w:spacing w:after="0" w:line="240" w:lineRule="auto"/>
              <w:ind w:firstLine="0"/>
              <w:rPr>
                <w:rFonts w:ascii="Times New Roman" w:hAnsi="Times New Roman"/>
                <w:szCs w:val="24"/>
              </w:rPr>
            </w:pPr>
            <w:r w:rsidRPr="00FF6194">
              <w:rPr>
                <w:rFonts w:ascii="Times New Roman" w:hAnsi="Times New Roman"/>
                <w:bCs/>
                <w:szCs w:val="24"/>
              </w:rPr>
              <w:t>Банковские реквизиты:</w:t>
            </w:r>
          </w:p>
          <w:p w:rsidR="005C4517" w:rsidRPr="005C4517" w:rsidRDefault="005C4517" w:rsidP="005C4517">
            <w:pPr>
              <w:spacing w:after="0"/>
            </w:pPr>
            <w:r w:rsidRPr="005C4517">
              <w:t>Северо-Западный банк ОАО «Сбербанка России»</w:t>
            </w:r>
            <w:r w:rsidR="00733625">
              <w:t xml:space="preserve"> </w:t>
            </w:r>
            <w:r w:rsidRPr="005C4517">
              <w:t>г.Санкт-Петербург</w:t>
            </w:r>
          </w:p>
          <w:p w:rsidR="005C4517" w:rsidRPr="005C4517" w:rsidRDefault="005C4517" w:rsidP="005C4517">
            <w:pPr>
              <w:spacing w:after="0"/>
            </w:pPr>
            <w:r w:rsidRPr="005C4517">
              <w:t>БИК 044030653</w:t>
            </w:r>
          </w:p>
          <w:p w:rsidR="005C4517" w:rsidRDefault="005C4517" w:rsidP="005C4517">
            <w:pPr>
              <w:spacing w:after="0"/>
            </w:pPr>
            <w:r w:rsidRPr="005C4517">
              <w:t>к/с 30101810500000000653</w:t>
            </w:r>
          </w:p>
          <w:p w:rsidR="009B35A8" w:rsidRPr="005C4517" w:rsidRDefault="009B35A8" w:rsidP="005C4517">
            <w:pPr>
              <w:spacing w:after="0"/>
            </w:pPr>
            <w:r>
              <w:t>р/с 40702810655070000762 в Северо-Западный банк ОАО «Сбербанка России» г. Санкт-Петербург.</w:t>
            </w:r>
          </w:p>
          <w:p w:rsidR="005C4517" w:rsidRPr="005C4517" w:rsidRDefault="005C4517" w:rsidP="005C4517">
            <w:pPr>
              <w:spacing w:after="0"/>
            </w:pPr>
            <w:r w:rsidRPr="005C4517">
              <w:t>г.</w:t>
            </w:r>
            <w:r w:rsidR="009B35A8">
              <w:t xml:space="preserve"> </w:t>
            </w:r>
            <w:r w:rsidRPr="005C4517">
              <w:t>Санкт-Петербург, Богатырский пр. д.41, лит.А, корп.1</w:t>
            </w:r>
          </w:p>
          <w:p w:rsidR="004B2334" w:rsidRPr="00FF6194" w:rsidRDefault="00EC3539" w:rsidP="005C4517">
            <w:pPr>
              <w:suppressAutoHyphens/>
              <w:spacing w:after="0"/>
              <w:rPr>
                <w:bCs/>
              </w:rPr>
            </w:pPr>
            <w:r w:rsidRPr="007A6687">
              <w:rPr>
                <w:lang w:val="en-US"/>
              </w:rPr>
              <w:t>SWIFT</w:t>
            </w:r>
            <w:r w:rsidRPr="007A6687">
              <w:t>: SABRRU2P</w:t>
            </w:r>
          </w:p>
        </w:tc>
        <w:tc>
          <w:tcPr>
            <w:tcW w:w="4546" w:type="dxa"/>
          </w:tcPr>
          <w:p w:rsidR="004B2334" w:rsidRPr="00FF6194" w:rsidRDefault="004B2334" w:rsidP="003A2E30">
            <w:pPr>
              <w:pStyle w:val="af1"/>
              <w:spacing w:after="0"/>
              <w:ind w:left="0"/>
            </w:pPr>
          </w:p>
        </w:tc>
      </w:tr>
      <w:tr w:rsidR="004B2334" w:rsidRPr="003814D1" w:rsidTr="003F0882">
        <w:tc>
          <w:tcPr>
            <w:tcW w:w="4917" w:type="dxa"/>
          </w:tcPr>
          <w:p w:rsidR="005C4517" w:rsidRPr="0038308D" w:rsidRDefault="005C4517" w:rsidP="005C4517">
            <w:pPr>
              <w:suppressAutoHyphens/>
              <w:rPr>
                <w:bCs/>
              </w:rPr>
            </w:pPr>
            <w:r w:rsidRPr="0038308D">
              <w:rPr>
                <w:bCs/>
              </w:rPr>
              <w:t>ОКПО 07626010,</w:t>
            </w:r>
          </w:p>
          <w:p w:rsidR="004B2334" w:rsidRPr="0038308D" w:rsidRDefault="005C4517" w:rsidP="005C4517">
            <w:pPr>
              <w:suppressAutoHyphens/>
              <w:rPr>
                <w:bCs/>
              </w:rPr>
            </w:pPr>
            <w:r w:rsidRPr="0038308D">
              <w:rPr>
                <w:bCs/>
              </w:rPr>
              <w:t>ОГРН 1089847342001</w:t>
            </w:r>
          </w:p>
        </w:tc>
        <w:tc>
          <w:tcPr>
            <w:tcW w:w="4546" w:type="dxa"/>
          </w:tcPr>
          <w:p w:rsidR="004B2334" w:rsidRPr="003814D1" w:rsidRDefault="004B2334" w:rsidP="003A2E30">
            <w:pPr>
              <w:pStyle w:val="af1"/>
              <w:spacing w:after="0"/>
              <w:ind w:left="0"/>
              <w:rPr>
                <w:iCs/>
              </w:rPr>
            </w:pPr>
          </w:p>
        </w:tc>
      </w:tr>
      <w:tr w:rsidR="004B2334" w:rsidRPr="005C4517" w:rsidTr="003F0882">
        <w:tc>
          <w:tcPr>
            <w:tcW w:w="4917" w:type="dxa"/>
          </w:tcPr>
          <w:p w:rsidR="004B2334" w:rsidRPr="003814D1" w:rsidRDefault="004B2334" w:rsidP="003A2E30">
            <w:pPr>
              <w:contextualSpacing/>
              <w:rPr>
                <w:color w:val="000000"/>
              </w:rPr>
            </w:pPr>
            <w:r w:rsidRPr="003814D1">
              <w:rPr>
                <w:color w:val="000000"/>
              </w:rPr>
              <w:t xml:space="preserve">Тел. 8 </w:t>
            </w:r>
            <w:r w:rsidRPr="003814D1">
              <w:t>(812) 430-01-34</w:t>
            </w:r>
          </w:p>
          <w:p w:rsidR="004B2334" w:rsidRPr="003814D1" w:rsidRDefault="004B2334" w:rsidP="003A2E30">
            <w:pPr>
              <w:contextualSpacing/>
            </w:pPr>
            <w:r w:rsidRPr="003814D1">
              <w:rPr>
                <w:color w:val="000000"/>
              </w:rPr>
              <w:t xml:space="preserve">Факс 8 </w:t>
            </w:r>
            <w:r w:rsidRPr="003814D1">
              <w:t>(812) 430-03-93</w:t>
            </w:r>
          </w:p>
          <w:p w:rsidR="004B2334" w:rsidRPr="003814D1" w:rsidRDefault="004B2334" w:rsidP="003A2E30">
            <w:pPr>
              <w:tabs>
                <w:tab w:val="left" w:pos="4882"/>
              </w:tabs>
              <w:suppressAutoHyphens/>
              <w:ind w:right="-188"/>
              <w:rPr>
                <w:bCs/>
                <w:lang w:val="en-US"/>
              </w:rPr>
            </w:pPr>
            <w:r w:rsidRPr="003814D1">
              <w:rPr>
                <w:bCs/>
                <w:u w:val="single"/>
                <w:lang w:val="en-US"/>
              </w:rPr>
              <w:t xml:space="preserve">e-mail: </w:t>
            </w:r>
            <w:r w:rsidRPr="003814D1">
              <w:rPr>
                <w:lang w:val="en-US"/>
              </w:rPr>
              <w:t>email@givnipiet.ru</w:t>
            </w:r>
          </w:p>
        </w:tc>
        <w:tc>
          <w:tcPr>
            <w:tcW w:w="4546" w:type="dxa"/>
          </w:tcPr>
          <w:p w:rsidR="004B2334" w:rsidRPr="005C4517" w:rsidRDefault="004B2334" w:rsidP="005C4517">
            <w:pPr>
              <w:suppressAutoHyphens/>
              <w:rPr>
                <w:bCs/>
                <w:lang w:val="en-US"/>
              </w:rPr>
            </w:pPr>
          </w:p>
        </w:tc>
      </w:tr>
    </w:tbl>
    <w:p w:rsidR="0006221D" w:rsidRDefault="0006221D" w:rsidP="0006221D">
      <w:pPr>
        <w:pStyle w:val="af1"/>
        <w:spacing w:after="0"/>
        <w:ind w:left="480"/>
        <w:jc w:val="center"/>
        <w:rPr>
          <w:b/>
          <w:lang w:val="en-US"/>
        </w:rPr>
      </w:pPr>
      <w:r w:rsidRPr="003814D1">
        <w:rPr>
          <w:b/>
        </w:rPr>
        <w:t>ПОДПИСИ СТОРОН:</w:t>
      </w:r>
    </w:p>
    <w:p w:rsidR="002C76C3" w:rsidRPr="002C76C3" w:rsidRDefault="002C76C3" w:rsidP="0006221D">
      <w:pPr>
        <w:pStyle w:val="af1"/>
        <w:spacing w:after="0"/>
        <w:ind w:left="480"/>
        <w:jc w:val="center"/>
        <w:rPr>
          <w:b/>
          <w:lang w:val="en-US"/>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FF6194" w:rsidRPr="00C6612E" w:rsidTr="002C76C3">
        <w:tc>
          <w:tcPr>
            <w:tcW w:w="4784" w:type="dxa"/>
          </w:tcPr>
          <w:p w:rsidR="00FF6194" w:rsidRPr="00C6612E" w:rsidRDefault="00FF6194" w:rsidP="00C6612E">
            <w:pPr>
              <w:pStyle w:val="24"/>
              <w:keepNext/>
              <w:keepLines/>
              <w:shd w:val="clear" w:color="auto" w:fill="auto"/>
              <w:tabs>
                <w:tab w:val="left" w:pos="728"/>
              </w:tabs>
              <w:spacing w:before="0" w:after="0" w:line="274" w:lineRule="exact"/>
              <w:jc w:val="both"/>
              <w:rPr>
                <w:b/>
              </w:rPr>
            </w:pPr>
            <w:r w:rsidRPr="00C6612E">
              <w:rPr>
                <w:b/>
              </w:rPr>
              <w:t>От Заказчика:</w:t>
            </w:r>
          </w:p>
        </w:tc>
        <w:tc>
          <w:tcPr>
            <w:tcW w:w="4787" w:type="dxa"/>
          </w:tcPr>
          <w:p w:rsidR="00FF6194" w:rsidRPr="00C6612E" w:rsidRDefault="00FF6194" w:rsidP="00C6612E">
            <w:pPr>
              <w:pStyle w:val="24"/>
              <w:keepNext/>
              <w:keepLines/>
              <w:shd w:val="clear" w:color="auto" w:fill="auto"/>
              <w:tabs>
                <w:tab w:val="left" w:pos="728"/>
              </w:tabs>
              <w:spacing w:before="0" w:after="0" w:line="274" w:lineRule="exact"/>
              <w:jc w:val="both"/>
              <w:rPr>
                <w:b/>
              </w:rPr>
            </w:pPr>
            <w:r w:rsidRPr="00C6612E">
              <w:rPr>
                <w:b/>
              </w:rPr>
              <w:t>От Исполнителя:</w:t>
            </w:r>
          </w:p>
          <w:p w:rsidR="00FF6194" w:rsidRPr="00C6612E" w:rsidRDefault="00FF6194" w:rsidP="00C6612E">
            <w:pPr>
              <w:pStyle w:val="24"/>
              <w:keepNext/>
              <w:keepLines/>
              <w:shd w:val="clear" w:color="auto" w:fill="auto"/>
              <w:tabs>
                <w:tab w:val="left" w:pos="728"/>
              </w:tabs>
              <w:spacing w:before="0" w:after="0" w:line="274" w:lineRule="exact"/>
              <w:jc w:val="both"/>
              <w:rPr>
                <w:b/>
              </w:rPr>
            </w:pPr>
          </w:p>
        </w:tc>
      </w:tr>
      <w:tr w:rsidR="00FF6194" w:rsidRPr="00C6612E" w:rsidTr="002C76C3">
        <w:tc>
          <w:tcPr>
            <w:tcW w:w="4784" w:type="dxa"/>
          </w:tcPr>
          <w:p w:rsidR="009145D9" w:rsidRDefault="009145D9" w:rsidP="009145D9">
            <w:pPr>
              <w:pStyle w:val="24"/>
              <w:keepNext/>
              <w:keepLines/>
              <w:shd w:val="clear" w:color="auto" w:fill="auto"/>
              <w:tabs>
                <w:tab w:val="left" w:pos="728"/>
              </w:tabs>
              <w:spacing w:before="0" w:after="0" w:line="274" w:lineRule="exact"/>
              <w:jc w:val="both"/>
            </w:pPr>
            <w:r>
              <w:t xml:space="preserve">Заместитель </w:t>
            </w:r>
            <w:r w:rsidR="00FF6194" w:rsidRPr="00C6612E">
              <w:t>Генеральн</w:t>
            </w:r>
            <w:r>
              <w:t>ого</w:t>
            </w:r>
            <w:r w:rsidR="00FF6194" w:rsidRPr="00C6612E">
              <w:t xml:space="preserve"> директор</w:t>
            </w:r>
            <w:r>
              <w:t xml:space="preserve">а </w:t>
            </w:r>
          </w:p>
          <w:p w:rsidR="00FF6194" w:rsidRPr="00C6612E" w:rsidRDefault="009145D9" w:rsidP="009145D9">
            <w:pPr>
              <w:pStyle w:val="24"/>
              <w:keepNext/>
              <w:keepLines/>
              <w:shd w:val="clear" w:color="auto" w:fill="auto"/>
              <w:tabs>
                <w:tab w:val="left" w:pos="728"/>
              </w:tabs>
              <w:spacing w:before="0" w:after="0" w:line="274" w:lineRule="exact"/>
              <w:jc w:val="both"/>
            </w:pPr>
            <w:r>
              <w:t>по проектированию</w:t>
            </w:r>
          </w:p>
        </w:tc>
        <w:tc>
          <w:tcPr>
            <w:tcW w:w="4787" w:type="dxa"/>
          </w:tcPr>
          <w:p w:rsidR="00FF6194" w:rsidRPr="00C6612E" w:rsidRDefault="00FF6194" w:rsidP="002C76C3">
            <w:pPr>
              <w:pStyle w:val="24"/>
              <w:keepNext/>
              <w:keepLines/>
              <w:shd w:val="clear" w:color="auto" w:fill="auto"/>
              <w:tabs>
                <w:tab w:val="left" w:pos="728"/>
              </w:tabs>
              <w:spacing w:before="0" w:after="0" w:line="274" w:lineRule="exact"/>
            </w:pPr>
          </w:p>
        </w:tc>
      </w:tr>
      <w:tr w:rsidR="00FF6194" w:rsidRPr="00C6612E" w:rsidTr="002C76C3">
        <w:tc>
          <w:tcPr>
            <w:tcW w:w="4784" w:type="dxa"/>
          </w:tcPr>
          <w:p w:rsidR="00FF6194" w:rsidRPr="00C6612E" w:rsidRDefault="00FF6194" w:rsidP="009145D9">
            <w:pPr>
              <w:pStyle w:val="24"/>
              <w:keepNext/>
              <w:keepLines/>
              <w:shd w:val="clear" w:color="auto" w:fill="auto"/>
              <w:tabs>
                <w:tab w:val="left" w:pos="728"/>
              </w:tabs>
              <w:spacing w:before="0" w:after="0" w:line="274" w:lineRule="exact"/>
              <w:jc w:val="both"/>
            </w:pPr>
            <w:r w:rsidRPr="00C6612E">
              <w:t>______________________</w:t>
            </w:r>
            <w:r w:rsidR="009145D9">
              <w:t>А.С. Кузин</w:t>
            </w:r>
          </w:p>
        </w:tc>
        <w:tc>
          <w:tcPr>
            <w:tcW w:w="4787" w:type="dxa"/>
          </w:tcPr>
          <w:p w:rsidR="00FF6194" w:rsidRPr="00C6612E" w:rsidRDefault="00FF6194" w:rsidP="00EC3539">
            <w:pPr>
              <w:pStyle w:val="24"/>
              <w:keepNext/>
              <w:keepLines/>
              <w:shd w:val="clear" w:color="auto" w:fill="auto"/>
              <w:tabs>
                <w:tab w:val="left" w:pos="728"/>
              </w:tabs>
              <w:spacing w:before="0" w:after="0" w:line="274" w:lineRule="exact"/>
              <w:jc w:val="both"/>
            </w:pPr>
            <w:r w:rsidRPr="00C6612E">
              <w:t>______________________</w:t>
            </w:r>
          </w:p>
        </w:tc>
      </w:tr>
      <w:tr w:rsidR="00FF6194" w:rsidRPr="00C6612E" w:rsidTr="002C76C3">
        <w:tc>
          <w:tcPr>
            <w:tcW w:w="4784" w:type="dxa"/>
          </w:tcPr>
          <w:p w:rsidR="00FF6194" w:rsidRPr="00C6612E" w:rsidRDefault="00FF6194" w:rsidP="00C6612E">
            <w:pPr>
              <w:pStyle w:val="24"/>
              <w:keepNext/>
              <w:keepLines/>
              <w:shd w:val="clear" w:color="auto" w:fill="auto"/>
              <w:tabs>
                <w:tab w:val="left" w:pos="728"/>
              </w:tabs>
              <w:spacing w:before="0" w:after="0" w:line="274" w:lineRule="exact"/>
              <w:jc w:val="both"/>
            </w:pPr>
            <w:r w:rsidRPr="00C6612E">
              <w:t>М.П.</w:t>
            </w:r>
          </w:p>
        </w:tc>
        <w:tc>
          <w:tcPr>
            <w:tcW w:w="4787" w:type="dxa"/>
          </w:tcPr>
          <w:p w:rsidR="00FF6194" w:rsidRPr="00C6612E" w:rsidRDefault="00FF6194" w:rsidP="00C6612E">
            <w:pPr>
              <w:pStyle w:val="24"/>
              <w:keepNext/>
              <w:keepLines/>
              <w:shd w:val="clear" w:color="auto" w:fill="auto"/>
              <w:tabs>
                <w:tab w:val="left" w:pos="728"/>
              </w:tabs>
              <w:spacing w:before="0" w:after="0" w:line="274" w:lineRule="exact"/>
              <w:jc w:val="both"/>
            </w:pPr>
            <w:r w:rsidRPr="00C6612E">
              <w:t>М.П.</w:t>
            </w:r>
          </w:p>
        </w:tc>
      </w:tr>
    </w:tbl>
    <w:p w:rsidR="00EB4421" w:rsidRDefault="00EB4421">
      <w:pPr>
        <w:spacing w:after="200" w:line="276" w:lineRule="auto"/>
        <w:jc w:val="left"/>
        <w:rPr>
          <w:lang w:val="en-US"/>
        </w:rPr>
        <w:sectPr w:rsidR="00EB4421" w:rsidSect="00EB4421">
          <w:footerReference w:type="default" r:id="rId11"/>
          <w:pgSz w:w="11906" w:h="16838"/>
          <w:pgMar w:top="1134" w:right="850" w:bottom="1134" w:left="1701" w:header="708" w:footer="708" w:gutter="0"/>
          <w:pgNumType w:start="1"/>
          <w:cols w:space="708"/>
          <w:docGrid w:linePitch="360"/>
        </w:sectPr>
      </w:pPr>
    </w:p>
    <w:p w:rsidR="00406850" w:rsidRPr="00CA6F53" w:rsidRDefault="00406850" w:rsidP="00406850">
      <w:pPr>
        <w:widowControl w:val="0"/>
        <w:jc w:val="right"/>
        <w:rPr>
          <w:bCs/>
        </w:rPr>
      </w:pPr>
      <w:r w:rsidRPr="00CA6F53">
        <w:rPr>
          <w:bCs/>
        </w:rPr>
        <w:lastRenderedPageBreak/>
        <w:t xml:space="preserve">Приложение №1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Default="00406850" w:rsidP="00406850">
      <w:pPr>
        <w:widowControl w:val="0"/>
        <w:jc w:val="center"/>
        <w:rPr>
          <w:bCs/>
        </w:rPr>
      </w:pPr>
    </w:p>
    <w:tbl>
      <w:tblPr>
        <w:tblW w:w="9322" w:type="dxa"/>
        <w:tblLook w:val="04A0"/>
      </w:tblPr>
      <w:tblGrid>
        <w:gridCol w:w="4361"/>
        <w:gridCol w:w="4961"/>
      </w:tblGrid>
      <w:tr w:rsidR="00406850" w:rsidRPr="003814D1" w:rsidTr="00554BC6">
        <w:tc>
          <w:tcPr>
            <w:tcW w:w="4361" w:type="dxa"/>
          </w:tcPr>
          <w:p w:rsidR="00406850" w:rsidRPr="003814D1" w:rsidRDefault="00406850" w:rsidP="00554BC6">
            <w:pPr>
              <w:pStyle w:val="af1"/>
              <w:spacing w:after="0"/>
              <w:ind w:left="0"/>
              <w:jc w:val="center"/>
              <w:rPr>
                <w:iCs/>
              </w:rPr>
            </w:pPr>
            <w:r w:rsidRPr="003814D1">
              <w:rPr>
                <w:b/>
              </w:rPr>
              <w:t>ОТ   ЗАКАЗЧИКА:</w:t>
            </w:r>
          </w:p>
        </w:tc>
        <w:tc>
          <w:tcPr>
            <w:tcW w:w="4961" w:type="dxa"/>
          </w:tcPr>
          <w:p w:rsidR="00406850" w:rsidRPr="003814D1" w:rsidRDefault="00406850" w:rsidP="00554BC6">
            <w:pPr>
              <w:pStyle w:val="af1"/>
              <w:spacing w:after="0"/>
              <w:ind w:left="0"/>
              <w:jc w:val="center"/>
              <w:rPr>
                <w:b/>
                <w:iCs/>
              </w:rPr>
            </w:pPr>
            <w:r w:rsidRPr="003814D1">
              <w:rPr>
                <w:b/>
                <w:iCs/>
              </w:rPr>
              <w:t>ОТ   ИСПОЛНИТЕЛЯ:</w:t>
            </w:r>
          </w:p>
        </w:tc>
      </w:tr>
      <w:tr w:rsidR="00406850" w:rsidRPr="003814D1" w:rsidTr="00554BC6">
        <w:tc>
          <w:tcPr>
            <w:tcW w:w="4361" w:type="dxa"/>
          </w:tcPr>
          <w:p w:rsidR="00406850" w:rsidRPr="003814D1" w:rsidRDefault="00406850" w:rsidP="00554BC6">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961" w:type="dxa"/>
          </w:tcPr>
          <w:p w:rsidR="00406850" w:rsidRPr="003814D1" w:rsidRDefault="00406850" w:rsidP="00554BC6">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554BC6">
        <w:tc>
          <w:tcPr>
            <w:tcW w:w="4361" w:type="dxa"/>
          </w:tcPr>
          <w:p w:rsidR="00406850" w:rsidRPr="003814D1" w:rsidRDefault="00406850" w:rsidP="00554BC6">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554BC6">
            <w:pPr>
              <w:pStyle w:val="af1"/>
              <w:spacing w:after="0"/>
              <w:ind w:left="0"/>
              <w:jc w:val="center"/>
              <w:rPr>
                <w:iCs/>
              </w:rPr>
            </w:pPr>
          </w:p>
        </w:tc>
        <w:tc>
          <w:tcPr>
            <w:tcW w:w="4961" w:type="dxa"/>
          </w:tcPr>
          <w:p w:rsidR="00406850" w:rsidRPr="003814D1" w:rsidRDefault="00406850" w:rsidP="00554BC6">
            <w:pPr>
              <w:jc w:val="center"/>
              <w:rPr>
                <w:iCs/>
              </w:rPr>
            </w:pPr>
            <w:r w:rsidRPr="003814D1">
              <w:t>Наименование организации</w:t>
            </w:r>
          </w:p>
        </w:tc>
      </w:tr>
      <w:tr w:rsidR="00406850" w:rsidRPr="003814D1" w:rsidTr="00554BC6">
        <w:tc>
          <w:tcPr>
            <w:tcW w:w="4361" w:type="dxa"/>
          </w:tcPr>
          <w:p w:rsidR="00406850" w:rsidRPr="003814D1" w:rsidRDefault="00406850" w:rsidP="00554BC6">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961" w:type="dxa"/>
          </w:tcPr>
          <w:p w:rsidR="00406850" w:rsidRPr="003814D1" w:rsidRDefault="00406850" w:rsidP="00554BC6">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Pr>
        <w:widowControl w:val="0"/>
        <w:jc w:val="center"/>
        <w:rPr>
          <w:bCs/>
        </w:rPr>
      </w:pPr>
    </w:p>
    <w:p w:rsidR="00406850" w:rsidRDefault="00406850" w:rsidP="00406850"/>
    <w:p w:rsidR="00406850" w:rsidRDefault="00406850" w:rsidP="00406850"/>
    <w:p w:rsidR="007D44B5" w:rsidRDefault="007D44B5" w:rsidP="007D44B5"/>
    <w:tbl>
      <w:tblPr>
        <w:tblpPr w:leftFromText="180" w:rightFromText="180" w:vertAnchor="text" w:horzAnchor="margin" w:tblpXSpec="center" w:tblpY="475"/>
        <w:tblW w:w="8151" w:type="dxa"/>
        <w:tblLayout w:type="fixed"/>
        <w:tblCellMar>
          <w:left w:w="71" w:type="dxa"/>
          <w:right w:w="71" w:type="dxa"/>
        </w:tblCellMar>
        <w:tblLook w:val="0000"/>
      </w:tblPr>
      <w:tblGrid>
        <w:gridCol w:w="8151"/>
      </w:tblGrid>
      <w:tr w:rsidR="007D44B5" w:rsidRPr="00EC0D6C" w:rsidTr="00733625">
        <w:trPr>
          <w:trHeight w:val="4098"/>
        </w:trPr>
        <w:tc>
          <w:tcPr>
            <w:tcW w:w="8151" w:type="dxa"/>
            <w:vAlign w:val="center"/>
          </w:tcPr>
          <w:p w:rsidR="007D44B5" w:rsidRPr="00EC0D6C" w:rsidRDefault="007D44B5" w:rsidP="00733625">
            <w:pPr>
              <w:pStyle w:val="140"/>
              <w:ind w:firstLine="0"/>
              <w:jc w:val="center"/>
              <w:rPr>
                <w:b/>
                <w:bCs/>
              </w:rPr>
            </w:pPr>
            <w:r w:rsidRPr="00EC0D6C">
              <w:rPr>
                <w:b/>
                <w:bCs/>
              </w:rPr>
              <w:t>ТЕХНИЧЕСКОЕ ЗАДАНИЕ</w:t>
            </w:r>
          </w:p>
          <w:p w:rsidR="007D44B5" w:rsidRPr="00EC0D6C" w:rsidRDefault="007D44B5" w:rsidP="00733625">
            <w:pPr>
              <w:pStyle w:val="140"/>
              <w:ind w:firstLine="0"/>
              <w:jc w:val="center"/>
              <w:rPr>
                <w:b/>
                <w:bCs/>
              </w:rPr>
            </w:pPr>
          </w:p>
          <w:p w:rsidR="007D44B5" w:rsidRPr="007D44B5" w:rsidRDefault="007D44B5" w:rsidP="00733625">
            <w:pPr>
              <w:spacing w:after="0"/>
              <w:jc w:val="center"/>
              <w:rPr>
                <w:sz w:val="28"/>
                <w:szCs w:val="28"/>
              </w:rPr>
            </w:pPr>
            <w:r w:rsidRPr="007D44B5">
              <w:rPr>
                <w:sz w:val="28"/>
                <w:szCs w:val="28"/>
              </w:rPr>
              <w:t>на разработку проектной документации здания санпропускника (зд. 22), сооружения  промышленно-ливневых  стоков и хозяйственно-бытовых стоков (соор. 36 и 36 А) в рамках выполнения комплекса проектно-изыскательских работ  по теме:</w:t>
            </w:r>
          </w:p>
          <w:p w:rsidR="007D44B5" w:rsidRPr="00EC0D6C" w:rsidRDefault="007D44B5" w:rsidP="007D44B5">
            <w:pPr>
              <w:pStyle w:val="140"/>
              <w:ind w:firstLine="0"/>
              <w:jc w:val="center"/>
              <w:rPr>
                <w:bCs/>
              </w:rPr>
            </w:pPr>
            <w:r w:rsidRPr="007D44B5">
              <w:rPr>
                <w:bCs/>
              </w:rPr>
              <w:t>«Строительство модуля фабрикации и пускового комплекса рефабрикации плотного смешанного уран-плутониевого топлива для реакторов на быстрых нейтронах».</w:t>
            </w:r>
            <w:r>
              <w:rPr>
                <w:bCs/>
              </w:rPr>
              <w:t xml:space="preserve"> </w:t>
            </w:r>
            <w:r w:rsidRPr="007D44B5">
              <w:rPr>
                <w:bCs/>
              </w:rPr>
              <w:t>ОАО «С</w:t>
            </w:r>
            <w:r>
              <w:rPr>
                <w:bCs/>
              </w:rPr>
              <w:t xml:space="preserve">ибирский химический комбинат», </w:t>
            </w:r>
            <w:r w:rsidRPr="007D44B5">
              <w:rPr>
                <w:bCs/>
              </w:rPr>
              <w:t>ЗАТО «Северск», Томская область.</w:t>
            </w:r>
          </w:p>
          <w:p w:rsidR="007D44B5" w:rsidRPr="00EC0D6C" w:rsidRDefault="007D44B5" w:rsidP="007D44B5">
            <w:pPr>
              <w:pStyle w:val="140"/>
              <w:ind w:firstLine="0"/>
            </w:pPr>
          </w:p>
        </w:tc>
      </w:tr>
      <w:tr w:rsidR="007D44B5" w:rsidTr="00733625">
        <w:trPr>
          <w:trHeight w:val="533"/>
        </w:trPr>
        <w:tc>
          <w:tcPr>
            <w:tcW w:w="8151" w:type="dxa"/>
          </w:tcPr>
          <w:p w:rsidR="007D44B5" w:rsidRPr="00EB5634" w:rsidRDefault="007D44B5" w:rsidP="00733625">
            <w:pPr>
              <w:pStyle w:val="140"/>
              <w:spacing w:before="120"/>
              <w:ind w:firstLine="0"/>
              <w:jc w:val="center"/>
              <w:rPr>
                <w:sz w:val="16"/>
                <w:szCs w:val="16"/>
              </w:rPr>
            </w:pPr>
          </w:p>
        </w:tc>
      </w:tr>
    </w:tbl>
    <w:p w:rsidR="007D44B5" w:rsidRDefault="007D44B5" w:rsidP="007D44B5">
      <w:pPr>
        <w:spacing w:after="0" w:line="360" w:lineRule="auto"/>
        <w:jc w:val="center"/>
        <w:rPr>
          <w:b/>
          <w:bCs/>
          <w:sz w:val="28"/>
          <w:szCs w:val="28"/>
        </w:rPr>
      </w:pPr>
      <w:bookmarkStart w:id="1" w:name="_Toc360533208"/>
      <w:bookmarkStart w:id="2" w:name="_Toc360714373"/>
      <w:bookmarkStart w:id="3" w:name="_Toc360714593"/>
      <w:bookmarkStart w:id="4" w:name="_Toc360715245"/>
      <w:bookmarkStart w:id="5" w:name="_Toc360790519"/>
      <w:bookmarkStart w:id="6" w:name="_Toc360790718"/>
      <w:bookmarkStart w:id="7" w:name="_Toc360797917"/>
      <w:bookmarkStart w:id="8" w:name="_Toc361144481"/>
      <w:bookmarkStart w:id="9" w:name="_Toc361227224"/>
      <w:bookmarkStart w:id="10" w:name="_Toc361232908"/>
    </w:p>
    <w:p w:rsidR="007D44B5" w:rsidRDefault="007D44B5" w:rsidP="007D44B5">
      <w:pPr>
        <w:spacing w:after="0" w:line="360" w:lineRule="auto"/>
        <w:jc w:val="center"/>
        <w:rPr>
          <w:b/>
          <w:bCs/>
          <w:sz w:val="28"/>
          <w:szCs w:val="28"/>
        </w:rPr>
      </w:pPr>
    </w:p>
    <w:p w:rsidR="007D44B5" w:rsidRDefault="007D44B5" w:rsidP="007D44B5">
      <w:pPr>
        <w:spacing w:after="0" w:line="360" w:lineRule="auto"/>
        <w:jc w:val="center"/>
        <w:rPr>
          <w:b/>
          <w:bCs/>
          <w:sz w:val="28"/>
          <w:szCs w:val="28"/>
        </w:rPr>
      </w:pPr>
    </w:p>
    <w:p w:rsidR="007D44B5" w:rsidRDefault="007D44B5" w:rsidP="007D44B5">
      <w:pPr>
        <w:spacing w:after="0" w:line="360" w:lineRule="auto"/>
        <w:jc w:val="center"/>
        <w:rPr>
          <w:b/>
          <w:bCs/>
          <w:sz w:val="28"/>
          <w:szCs w:val="28"/>
        </w:rPr>
      </w:pPr>
    </w:p>
    <w:p w:rsidR="007D44B5" w:rsidRDefault="007D44B5" w:rsidP="007D44B5">
      <w:pPr>
        <w:spacing w:after="0" w:line="360" w:lineRule="auto"/>
        <w:jc w:val="center"/>
        <w:rPr>
          <w:b/>
          <w:bCs/>
          <w:sz w:val="28"/>
          <w:szCs w:val="28"/>
        </w:rPr>
      </w:pPr>
    </w:p>
    <w:p w:rsidR="007D44B5" w:rsidRDefault="007D44B5" w:rsidP="007D44B5">
      <w:pPr>
        <w:spacing w:after="0" w:line="360" w:lineRule="auto"/>
        <w:jc w:val="center"/>
        <w:rPr>
          <w:b/>
          <w:bCs/>
          <w:sz w:val="28"/>
          <w:szCs w:val="28"/>
        </w:rPr>
      </w:pPr>
    </w:p>
    <w:p w:rsidR="007D44B5" w:rsidRDefault="007D44B5" w:rsidP="007D44B5">
      <w:pPr>
        <w:spacing w:after="0" w:line="360" w:lineRule="auto"/>
        <w:jc w:val="center"/>
        <w:rPr>
          <w:b/>
          <w:bCs/>
          <w:sz w:val="28"/>
          <w:szCs w:val="28"/>
        </w:rPr>
      </w:pPr>
    </w:p>
    <w:p w:rsidR="007D44B5" w:rsidRDefault="007D44B5" w:rsidP="007D44B5">
      <w:pPr>
        <w:spacing w:after="0" w:line="360" w:lineRule="auto"/>
        <w:jc w:val="center"/>
        <w:rPr>
          <w:b/>
          <w:bCs/>
          <w:sz w:val="28"/>
          <w:szCs w:val="28"/>
        </w:rPr>
      </w:pPr>
    </w:p>
    <w:p w:rsidR="007D44B5" w:rsidRDefault="00107B63" w:rsidP="007D44B5">
      <w:pPr>
        <w:pStyle w:val="aff7"/>
        <w:spacing w:before="0" w:line="360" w:lineRule="auto"/>
        <w:rPr>
          <w:caps/>
        </w:rPr>
      </w:pPr>
      <w:r w:rsidRPr="00107B63">
        <w:rPr>
          <w:noProof/>
        </w:rPr>
        <w:pict>
          <v:rect id="_x0000_s1029" style="position:absolute;left:0;text-align:left;margin-left:76.05pt;margin-top:765pt;width:221.65pt;height:40.9pt;z-index:251660288;mso-position-horizontal-relative:page;mso-position-vertical-relative:page" filled="f" stroked="f">
            <v:textbox style="mso-next-textbox:#_x0000_s1029" inset="0,0,0,0">
              <w:txbxContent>
                <w:p w:rsidR="00325CCF" w:rsidRPr="00EB5634" w:rsidRDefault="00325CCF" w:rsidP="007D44B5">
                  <w:pPr>
                    <w:pStyle w:val="aff7"/>
                    <w:spacing w:before="0"/>
                    <w:jc w:val="left"/>
                    <w:rPr>
                      <w:sz w:val="22"/>
                      <w:szCs w:val="22"/>
                    </w:rPr>
                  </w:pPr>
                  <w:r w:rsidRPr="00EB5634">
                    <w:rPr>
                      <w:sz w:val="22"/>
                      <w:szCs w:val="22"/>
                    </w:rPr>
                    <w:t>Не подлежит размножению и передаче</w:t>
                  </w:r>
                  <w:r w:rsidRPr="00EB5634">
                    <w:rPr>
                      <w:sz w:val="22"/>
                      <w:szCs w:val="22"/>
                    </w:rPr>
                    <w:br/>
                    <w:t xml:space="preserve">другим организациям без согласия </w:t>
                  </w:r>
                  <w:r w:rsidRPr="00EB5634">
                    <w:rPr>
                      <w:sz w:val="22"/>
                      <w:szCs w:val="22"/>
                    </w:rPr>
                    <w:br/>
                    <w:t>ОАО «Головной институт  «ВНИПИЭТ»</w:t>
                  </w:r>
                </w:p>
              </w:txbxContent>
            </v:textbox>
            <w10:wrap anchorx="page" anchory="page"/>
            <w10:anchorlock/>
          </v:rect>
        </w:pict>
      </w:r>
      <w:r w:rsidR="007D44B5">
        <w:rPr>
          <w:caps/>
        </w:rPr>
        <w:t xml:space="preserve"> </w:t>
      </w:r>
    </w:p>
    <w:p w:rsidR="007D44B5" w:rsidRDefault="007D44B5" w:rsidP="007D44B5">
      <w:pPr>
        <w:pStyle w:val="aff7"/>
        <w:spacing w:before="0" w:line="360" w:lineRule="auto"/>
        <w:rPr>
          <w:caps/>
        </w:rPr>
      </w:pPr>
    </w:p>
    <w:p w:rsidR="007D44B5" w:rsidRDefault="007D44B5" w:rsidP="007D44B5">
      <w:pPr>
        <w:pStyle w:val="aff7"/>
        <w:spacing w:before="0" w:line="360" w:lineRule="auto"/>
        <w:rPr>
          <w:b/>
          <w:bCs/>
        </w:rPr>
      </w:pPr>
    </w:p>
    <w:p w:rsidR="007D44B5" w:rsidRDefault="007D44B5" w:rsidP="007D44B5">
      <w:pPr>
        <w:pStyle w:val="aff7"/>
        <w:spacing w:before="0" w:line="360" w:lineRule="auto"/>
        <w:rPr>
          <w:b/>
          <w:bCs/>
        </w:rPr>
      </w:pPr>
    </w:p>
    <w:p w:rsidR="007D44B5" w:rsidRDefault="007D44B5" w:rsidP="007D44B5">
      <w:pPr>
        <w:pStyle w:val="aff7"/>
        <w:spacing w:before="0" w:line="360" w:lineRule="auto"/>
        <w:rPr>
          <w:b/>
          <w:bCs/>
        </w:rPr>
      </w:pPr>
    </w:p>
    <w:p w:rsidR="007D44B5" w:rsidRDefault="007D44B5" w:rsidP="007D44B5">
      <w:pPr>
        <w:pStyle w:val="aff7"/>
        <w:spacing w:before="0" w:line="360" w:lineRule="auto"/>
        <w:rPr>
          <w:b/>
          <w:bCs/>
        </w:rPr>
      </w:pPr>
    </w:p>
    <w:p w:rsidR="007D44B5" w:rsidRDefault="007D44B5" w:rsidP="007D44B5">
      <w:pPr>
        <w:pStyle w:val="aff7"/>
        <w:spacing w:before="0" w:line="360" w:lineRule="auto"/>
        <w:rPr>
          <w:b/>
          <w:bCs/>
        </w:rPr>
      </w:pPr>
    </w:p>
    <w:p w:rsidR="007D44B5" w:rsidRDefault="007D44B5" w:rsidP="007D44B5">
      <w:pPr>
        <w:pStyle w:val="aff7"/>
        <w:spacing w:before="0" w:line="360" w:lineRule="auto"/>
        <w:rPr>
          <w:b/>
          <w:bCs/>
        </w:rPr>
      </w:pPr>
    </w:p>
    <w:p w:rsidR="007D44B5" w:rsidRDefault="007D44B5" w:rsidP="007D44B5">
      <w:pPr>
        <w:pStyle w:val="aff7"/>
        <w:spacing w:before="0" w:line="360" w:lineRule="auto"/>
        <w:rPr>
          <w:b/>
          <w:bCs/>
        </w:rPr>
      </w:pPr>
    </w:p>
    <w:p w:rsidR="007D44B5" w:rsidRPr="00EB5634" w:rsidRDefault="007D44B5" w:rsidP="007D44B5">
      <w:pPr>
        <w:pStyle w:val="aff7"/>
        <w:spacing w:before="0" w:line="360" w:lineRule="auto"/>
        <w:rPr>
          <w:b/>
          <w:bCs/>
        </w:rPr>
      </w:pPr>
      <w:r w:rsidRPr="00EB5634">
        <w:rPr>
          <w:b/>
          <w:bCs/>
        </w:rPr>
        <w:t xml:space="preserve">2013 </w:t>
      </w:r>
      <w:r>
        <w:rPr>
          <w:b/>
          <w:bCs/>
        </w:rPr>
        <w:t>г</w:t>
      </w:r>
      <w:r w:rsidRPr="00EB5634">
        <w:rPr>
          <w:b/>
          <w:bCs/>
        </w:rPr>
        <w:t>.</w:t>
      </w:r>
    </w:p>
    <w:p w:rsidR="007D44B5" w:rsidRDefault="007D44B5" w:rsidP="007D44B5">
      <w:pPr>
        <w:spacing w:after="0"/>
        <w:rPr>
          <w:b/>
          <w:bCs/>
        </w:rPr>
        <w:sectPr w:rsidR="007D44B5" w:rsidSect="00733625">
          <w:headerReference w:type="default" r:id="rId12"/>
          <w:pgSz w:w="11906" w:h="16838"/>
          <w:pgMar w:top="567" w:right="850" w:bottom="426" w:left="1701" w:header="708" w:footer="340" w:gutter="0"/>
          <w:pgNumType w:start="1"/>
          <w:cols w:space="708"/>
          <w:titlePg/>
          <w:docGrid w:linePitch="381"/>
        </w:sectPr>
      </w:pPr>
    </w:p>
    <w:p w:rsidR="007D44B5" w:rsidRPr="00B912E6" w:rsidRDefault="007D44B5" w:rsidP="007D44B5">
      <w:pPr>
        <w:spacing w:after="0" w:line="360" w:lineRule="auto"/>
        <w:jc w:val="center"/>
        <w:rPr>
          <w:b/>
          <w:bCs/>
          <w:sz w:val="28"/>
          <w:szCs w:val="28"/>
        </w:rPr>
      </w:pPr>
      <w:r w:rsidRPr="00B912E6">
        <w:rPr>
          <w:b/>
          <w:bCs/>
          <w:sz w:val="28"/>
          <w:szCs w:val="28"/>
        </w:rPr>
        <w:lastRenderedPageBreak/>
        <w:t>Содержание</w:t>
      </w:r>
      <w:bookmarkEnd w:id="1"/>
      <w:bookmarkEnd w:id="2"/>
      <w:bookmarkEnd w:id="3"/>
      <w:bookmarkEnd w:id="4"/>
      <w:bookmarkEnd w:id="5"/>
      <w:bookmarkEnd w:id="6"/>
      <w:bookmarkEnd w:id="7"/>
      <w:bookmarkEnd w:id="8"/>
      <w:bookmarkEnd w:id="9"/>
      <w:bookmarkEnd w:id="10"/>
    </w:p>
    <w:p w:rsidR="007D44B5" w:rsidRPr="00207CD2" w:rsidRDefault="007D44B5" w:rsidP="007D44B5">
      <w:pPr>
        <w:pStyle w:val="25"/>
        <w:spacing w:after="0" w:line="360" w:lineRule="auto"/>
        <w:ind w:left="568" w:hanging="284"/>
      </w:pPr>
    </w:p>
    <w:p w:rsidR="007D44B5" w:rsidRDefault="00107B63" w:rsidP="007D44B5">
      <w:pPr>
        <w:pStyle w:val="25"/>
      </w:pPr>
      <w:r w:rsidRPr="0051773B">
        <w:fldChar w:fldCharType="begin"/>
      </w:r>
      <w:r w:rsidR="007D44B5" w:rsidRPr="0051773B">
        <w:instrText xml:space="preserve"> TOC \o "1-3" \h \z \u </w:instrText>
      </w:r>
      <w:r w:rsidRPr="0051773B">
        <w:fldChar w:fldCharType="separate"/>
      </w:r>
      <w:hyperlink w:anchor="_Toc368912329" w:history="1">
        <w:r w:rsidR="007D44B5" w:rsidRPr="00C5006C">
          <w:rPr>
            <w:rStyle w:val="aff2"/>
          </w:rPr>
          <w:t>Обозначения и сокращения</w:t>
        </w:r>
        <w:r w:rsidR="007D44B5">
          <w:rPr>
            <w:webHidden/>
          </w:rPr>
          <w:tab/>
        </w:r>
        <w:r>
          <w:rPr>
            <w:webHidden/>
          </w:rPr>
          <w:fldChar w:fldCharType="begin"/>
        </w:r>
        <w:r w:rsidR="007D44B5">
          <w:rPr>
            <w:webHidden/>
          </w:rPr>
          <w:instrText xml:space="preserve"> PAGEREF _Toc368912329 \h </w:instrText>
        </w:r>
        <w:r>
          <w:rPr>
            <w:webHidden/>
          </w:rPr>
        </w:r>
        <w:r>
          <w:rPr>
            <w:webHidden/>
          </w:rPr>
          <w:fldChar w:fldCharType="separate"/>
        </w:r>
        <w:r w:rsidR="00A40915">
          <w:rPr>
            <w:webHidden/>
          </w:rPr>
          <w:t>4</w:t>
        </w:r>
        <w:r>
          <w:rPr>
            <w:webHidden/>
          </w:rPr>
          <w:fldChar w:fldCharType="end"/>
        </w:r>
      </w:hyperlink>
    </w:p>
    <w:p w:rsidR="007D44B5" w:rsidRDefault="00107B63" w:rsidP="007D44B5">
      <w:pPr>
        <w:pStyle w:val="25"/>
      </w:pPr>
      <w:hyperlink w:anchor="_Toc368912330" w:history="1">
        <w:r w:rsidR="007D44B5" w:rsidRPr="00C5006C">
          <w:rPr>
            <w:rStyle w:val="aff2"/>
          </w:rPr>
          <w:t>1 Общие положения</w:t>
        </w:r>
        <w:r w:rsidR="007D44B5">
          <w:rPr>
            <w:webHidden/>
          </w:rPr>
          <w:tab/>
        </w:r>
        <w:r>
          <w:rPr>
            <w:webHidden/>
          </w:rPr>
          <w:fldChar w:fldCharType="begin"/>
        </w:r>
        <w:r w:rsidR="007D44B5">
          <w:rPr>
            <w:webHidden/>
          </w:rPr>
          <w:instrText xml:space="preserve"> PAGEREF _Toc368912330 \h </w:instrText>
        </w:r>
        <w:r>
          <w:rPr>
            <w:webHidden/>
          </w:rPr>
        </w:r>
        <w:r>
          <w:rPr>
            <w:webHidden/>
          </w:rPr>
          <w:fldChar w:fldCharType="separate"/>
        </w:r>
        <w:r w:rsidR="00A40915">
          <w:rPr>
            <w:webHidden/>
          </w:rPr>
          <w:t>5</w:t>
        </w:r>
        <w:r>
          <w:rPr>
            <w:webHidden/>
          </w:rPr>
          <w:fldChar w:fldCharType="end"/>
        </w:r>
      </w:hyperlink>
    </w:p>
    <w:p w:rsidR="007D44B5" w:rsidRDefault="00107B63" w:rsidP="007D44B5">
      <w:pPr>
        <w:pStyle w:val="25"/>
      </w:pPr>
      <w:hyperlink w:anchor="_Toc368912331" w:history="1">
        <w:r w:rsidR="007D44B5" w:rsidRPr="00C5006C">
          <w:rPr>
            <w:rStyle w:val="aff2"/>
          </w:rPr>
          <w:t>1.1 Наименование работы</w:t>
        </w:r>
        <w:r w:rsidR="007D44B5">
          <w:rPr>
            <w:webHidden/>
          </w:rPr>
          <w:tab/>
        </w:r>
        <w:r>
          <w:rPr>
            <w:webHidden/>
          </w:rPr>
          <w:fldChar w:fldCharType="begin"/>
        </w:r>
        <w:r w:rsidR="007D44B5">
          <w:rPr>
            <w:webHidden/>
          </w:rPr>
          <w:instrText xml:space="preserve"> PAGEREF _Toc368912331 \h </w:instrText>
        </w:r>
        <w:r>
          <w:rPr>
            <w:webHidden/>
          </w:rPr>
        </w:r>
        <w:r>
          <w:rPr>
            <w:webHidden/>
          </w:rPr>
          <w:fldChar w:fldCharType="separate"/>
        </w:r>
        <w:r w:rsidR="00A40915">
          <w:rPr>
            <w:webHidden/>
          </w:rPr>
          <w:t>5</w:t>
        </w:r>
        <w:r>
          <w:rPr>
            <w:webHidden/>
          </w:rPr>
          <w:fldChar w:fldCharType="end"/>
        </w:r>
      </w:hyperlink>
    </w:p>
    <w:p w:rsidR="007D44B5" w:rsidRDefault="00107B63" w:rsidP="007D44B5">
      <w:pPr>
        <w:pStyle w:val="25"/>
      </w:pPr>
      <w:hyperlink w:anchor="_Toc368912332" w:history="1">
        <w:r w:rsidR="007D44B5" w:rsidRPr="00C5006C">
          <w:rPr>
            <w:rStyle w:val="aff2"/>
          </w:rPr>
          <w:t>1.2 Основание для разработки</w:t>
        </w:r>
        <w:r w:rsidR="007D44B5">
          <w:rPr>
            <w:webHidden/>
          </w:rPr>
          <w:tab/>
        </w:r>
        <w:r>
          <w:rPr>
            <w:webHidden/>
          </w:rPr>
          <w:fldChar w:fldCharType="begin"/>
        </w:r>
        <w:r w:rsidR="007D44B5">
          <w:rPr>
            <w:webHidden/>
          </w:rPr>
          <w:instrText xml:space="preserve"> PAGEREF _Toc368912332 \h </w:instrText>
        </w:r>
        <w:r>
          <w:rPr>
            <w:webHidden/>
          </w:rPr>
        </w:r>
        <w:r>
          <w:rPr>
            <w:webHidden/>
          </w:rPr>
          <w:fldChar w:fldCharType="separate"/>
        </w:r>
        <w:r w:rsidR="00A40915">
          <w:rPr>
            <w:webHidden/>
          </w:rPr>
          <w:t>5</w:t>
        </w:r>
        <w:r>
          <w:rPr>
            <w:webHidden/>
          </w:rPr>
          <w:fldChar w:fldCharType="end"/>
        </w:r>
      </w:hyperlink>
    </w:p>
    <w:p w:rsidR="007D44B5" w:rsidRDefault="00107B63" w:rsidP="007D44B5">
      <w:pPr>
        <w:pStyle w:val="25"/>
      </w:pPr>
      <w:hyperlink w:anchor="_Toc368912333" w:history="1">
        <w:r w:rsidR="007D44B5" w:rsidRPr="00C5006C">
          <w:rPr>
            <w:rStyle w:val="aff2"/>
          </w:rPr>
          <w:t>1.3 Заказчик работы</w:t>
        </w:r>
        <w:r w:rsidR="007D44B5">
          <w:rPr>
            <w:webHidden/>
          </w:rPr>
          <w:tab/>
        </w:r>
        <w:r>
          <w:rPr>
            <w:webHidden/>
          </w:rPr>
          <w:fldChar w:fldCharType="begin"/>
        </w:r>
        <w:r w:rsidR="007D44B5">
          <w:rPr>
            <w:webHidden/>
          </w:rPr>
          <w:instrText xml:space="preserve"> PAGEREF _Toc368912333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34" w:history="1">
        <w:r w:rsidR="007D44B5" w:rsidRPr="00C5006C">
          <w:rPr>
            <w:rStyle w:val="aff2"/>
          </w:rPr>
          <w:t>1.4 Проектная организация.</w:t>
        </w:r>
        <w:r w:rsidR="007D44B5">
          <w:rPr>
            <w:webHidden/>
          </w:rPr>
          <w:tab/>
        </w:r>
        <w:r>
          <w:rPr>
            <w:webHidden/>
          </w:rPr>
          <w:fldChar w:fldCharType="begin"/>
        </w:r>
        <w:r w:rsidR="007D44B5">
          <w:rPr>
            <w:webHidden/>
          </w:rPr>
          <w:instrText xml:space="preserve"> PAGEREF _Toc368912334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35" w:history="1">
        <w:r w:rsidR="007D44B5" w:rsidRPr="00C5006C">
          <w:rPr>
            <w:rStyle w:val="aff2"/>
          </w:rPr>
          <w:t>1.5 Эксплуатирующая организация</w:t>
        </w:r>
        <w:r w:rsidR="007D44B5">
          <w:rPr>
            <w:webHidden/>
          </w:rPr>
          <w:tab/>
        </w:r>
        <w:r>
          <w:rPr>
            <w:webHidden/>
          </w:rPr>
          <w:fldChar w:fldCharType="begin"/>
        </w:r>
        <w:r w:rsidR="007D44B5">
          <w:rPr>
            <w:webHidden/>
          </w:rPr>
          <w:instrText xml:space="preserve"> PAGEREF _Toc368912335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36" w:history="1">
        <w:r w:rsidR="007D44B5" w:rsidRPr="00C5006C">
          <w:rPr>
            <w:rStyle w:val="aff2"/>
          </w:rPr>
          <w:t>1.6 Место размещения объекта строительства</w:t>
        </w:r>
        <w:r w:rsidR="007D44B5">
          <w:rPr>
            <w:webHidden/>
          </w:rPr>
          <w:tab/>
        </w:r>
        <w:r>
          <w:rPr>
            <w:webHidden/>
          </w:rPr>
          <w:fldChar w:fldCharType="begin"/>
        </w:r>
        <w:r w:rsidR="007D44B5">
          <w:rPr>
            <w:webHidden/>
          </w:rPr>
          <w:instrText xml:space="preserve"> PAGEREF _Toc368912336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37" w:history="1">
        <w:r w:rsidR="007D44B5" w:rsidRPr="00C5006C">
          <w:rPr>
            <w:rStyle w:val="aff2"/>
          </w:rPr>
          <w:t>1.7 Правовые документы на объекты строительства</w:t>
        </w:r>
        <w:r w:rsidR="007D44B5">
          <w:rPr>
            <w:webHidden/>
          </w:rPr>
          <w:tab/>
        </w:r>
        <w:r>
          <w:rPr>
            <w:webHidden/>
          </w:rPr>
          <w:fldChar w:fldCharType="begin"/>
        </w:r>
        <w:r w:rsidR="007D44B5">
          <w:rPr>
            <w:webHidden/>
          </w:rPr>
          <w:instrText xml:space="preserve"> PAGEREF _Toc368912337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38" w:history="1">
        <w:r w:rsidR="007D44B5" w:rsidRPr="00C5006C">
          <w:rPr>
            <w:rStyle w:val="aff2"/>
          </w:rPr>
          <w:t>1.8 Источники финансирования</w:t>
        </w:r>
        <w:r w:rsidR="007D44B5">
          <w:rPr>
            <w:webHidden/>
          </w:rPr>
          <w:tab/>
        </w:r>
        <w:r>
          <w:rPr>
            <w:webHidden/>
          </w:rPr>
          <w:fldChar w:fldCharType="begin"/>
        </w:r>
        <w:r w:rsidR="007D44B5">
          <w:rPr>
            <w:webHidden/>
          </w:rPr>
          <w:instrText xml:space="preserve"> PAGEREF _Toc368912338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39" w:history="1">
        <w:r w:rsidR="007D44B5" w:rsidRPr="00C5006C">
          <w:rPr>
            <w:rStyle w:val="aff2"/>
          </w:rPr>
          <w:t>1.9 Вид строительства</w:t>
        </w:r>
        <w:r w:rsidR="007D44B5">
          <w:rPr>
            <w:webHidden/>
          </w:rPr>
          <w:tab/>
        </w:r>
        <w:r>
          <w:rPr>
            <w:webHidden/>
          </w:rPr>
          <w:fldChar w:fldCharType="begin"/>
        </w:r>
        <w:r w:rsidR="007D44B5">
          <w:rPr>
            <w:webHidden/>
          </w:rPr>
          <w:instrText xml:space="preserve"> PAGEREF _Toc368912339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40" w:history="1">
        <w:r w:rsidR="007D44B5" w:rsidRPr="00C5006C">
          <w:rPr>
            <w:rStyle w:val="aff2"/>
          </w:rPr>
          <w:t>2 Цель создания проектируемого объекта</w:t>
        </w:r>
        <w:r w:rsidR="007D44B5">
          <w:rPr>
            <w:webHidden/>
          </w:rPr>
          <w:tab/>
        </w:r>
        <w:r>
          <w:rPr>
            <w:webHidden/>
          </w:rPr>
          <w:fldChar w:fldCharType="begin"/>
        </w:r>
        <w:r w:rsidR="007D44B5">
          <w:rPr>
            <w:webHidden/>
          </w:rPr>
          <w:instrText xml:space="preserve"> PAGEREF _Toc368912340 \h </w:instrText>
        </w:r>
        <w:r>
          <w:rPr>
            <w:webHidden/>
          </w:rPr>
        </w:r>
        <w:r>
          <w:rPr>
            <w:webHidden/>
          </w:rPr>
          <w:fldChar w:fldCharType="separate"/>
        </w:r>
        <w:r w:rsidR="00A40915">
          <w:rPr>
            <w:webHidden/>
          </w:rPr>
          <w:t>6</w:t>
        </w:r>
        <w:r>
          <w:rPr>
            <w:webHidden/>
          </w:rPr>
          <w:fldChar w:fldCharType="end"/>
        </w:r>
      </w:hyperlink>
    </w:p>
    <w:p w:rsidR="007D44B5" w:rsidRDefault="00107B63" w:rsidP="007D44B5">
      <w:pPr>
        <w:pStyle w:val="25"/>
      </w:pPr>
      <w:hyperlink w:anchor="_Toc368912341" w:history="1">
        <w:r w:rsidR="007D44B5" w:rsidRPr="00C5006C">
          <w:rPr>
            <w:rStyle w:val="aff2"/>
          </w:rPr>
          <w:t>3 Состав проектируемых объектов</w:t>
        </w:r>
        <w:r w:rsidR="007D44B5">
          <w:rPr>
            <w:webHidden/>
          </w:rPr>
          <w:tab/>
        </w:r>
        <w:r>
          <w:rPr>
            <w:webHidden/>
          </w:rPr>
          <w:fldChar w:fldCharType="begin"/>
        </w:r>
        <w:r w:rsidR="007D44B5">
          <w:rPr>
            <w:webHidden/>
          </w:rPr>
          <w:instrText xml:space="preserve"> PAGEREF _Toc368912341 \h </w:instrText>
        </w:r>
        <w:r>
          <w:rPr>
            <w:webHidden/>
          </w:rPr>
        </w:r>
        <w:r>
          <w:rPr>
            <w:webHidden/>
          </w:rPr>
          <w:fldChar w:fldCharType="separate"/>
        </w:r>
        <w:r w:rsidR="00A40915">
          <w:rPr>
            <w:webHidden/>
          </w:rPr>
          <w:t>7</w:t>
        </w:r>
        <w:r>
          <w:rPr>
            <w:webHidden/>
          </w:rPr>
          <w:fldChar w:fldCharType="end"/>
        </w:r>
      </w:hyperlink>
    </w:p>
    <w:p w:rsidR="007D44B5" w:rsidRDefault="00107B63" w:rsidP="007D44B5">
      <w:pPr>
        <w:pStyle w:val="25"/>
      </w:pPr>
      <w:hyperlink w:anchor="_Toc368912342" w:history="1">
        <w:r w:rsidR="007D44B5" w:rsidRPr="00C5006C">
          <w:rPr>
            <w:rStyle w:val="aff2"/>
          </w:rPr>
          <w:t>4 Основные исходные данные</w:t>
        </w:r>
        <w:r w:rsidR="007D44B5">
          <w:rPr>
            <w:webHidden/>
          </w:rPr>
          <w:tab/>
        </w:r>
        <w:r>
          <w:rPr>
            <w:webHidden/>
          </w:rPr>
          <w:fldChar w:fldCharType="begin"/>
        </w:r>
        <w:r w:rsidR="007D44B5">
          <w:rPr>
            <w:webHidden/>
          </w:rPr>
          <w:instrText xml:space="preserve"> PAGEREF _Toc368912342 \h </w:instrText>
        </w:r>
        <w:r>
          <w:rPr>
            <w:webHidden/>
          </w:rPr>
        </w:r>
        <w:r>
          <w:rPr>
            <w:webHidden/>
          </w:rPr>
          <w:fldChar w:fldCharType="separate"/>
        </w:r>
        <w:r w:rsidR="00A40915">
          <w:rPr>
            <w:webHidden/>
          </w:rPr>
          <w:t>7</w:t>
        </w:r>
        <w:r>
          <w:rPr>
            <w:webHidden/>
          </w:rPr>
          <w:fldChar w:fldCharType="end"/>
        </w:r>
      </w:hyperlink>
    </w:p>
    <w:p w:rsidR="007D44B5" w:rsidRDefault="00107B63" w:rsidP="007D44B5">
      <w:pPr>
        <w:pStyle w:val="25"/>
      </w:pPr>
      <w:hyperlink w:anchor="_Toc368912343" w:history="1">
        <w:r w:rsidR="007D44B5" w:rsidRPr="00C5006C">
          <w:rPr>
            <w:rStyle w:val="aff2"/>
          </w:rPr>
          <w:t>5 Требования к архитектурно-строительной части и объемно-планировочным решениям зданий и сооружений</w:t>
        </w:r>
        <w:r w:rsidR="007D44B5">
          <w:rPr>
            <w:webHidden/>
          </w:rPr>
          <w:tab/>
        </w:r>
        <w:r>
          <w:rPr>
            <w:webHidden/>
          </w:rPr>
          <w:fldChar w:fldCharType="begin"/>
        </w:r>
        <w:r w:rsidR="007D44B5">
          <w:rPr>
            <w:webHidden/>
          </w:rPr>
          <w:instrText xml:space="preserve"> PAGEREF _Toc368912343 \h </w:instrText>
        </w:r>
        <w:r>
          <w:rPr>
            <w:webHidden/>
          </w:rPr>
        </w:r>
        <w:r>
          <w:rPr>
            <w:webHidden/>
          </w:rPr>
          <w:fldChar w:fldCharType="separate"/>
        </w:r>
        <w:r w:rsidR="00A40915">
          <w:rPr>
            <w:webHidden/>
          </w:rPr>
          <w:t>8</w:t>
        </w:r>
        <w:r>
          <w:rPr>
            <w:webHidden/>
          </w:rPr>
          <w:fldChar w:fldCharType="end"/>
        </w:r>
      </w:hyperlink>
    </w:p>
    <w:p w:rsidR="007D44B5" w:rsidRDefault="00107B63" w:rsidP="007D44B5">
      <w:pPr>
        <w:pStyle w:val="25"/>
      </w:pPr>
      <w:hyperlink w:anchor="_Toc368912344" w:history="1">
        <w:r w:rsidR="007D44B5" w:rsidRPr="00C5006C">
          <w:rPr>
            <w:rStyle w:val="aff2"/>
          </w:rPr>
          <w:t>6 Системы инженерного обеспечения</w:t>
        </w:r>
        <w:r w:rsidR="007D44B5">
          <w:rPr>
            <w:webHidden/>
          </w:rPr>
          <w:tab/>
        </w:r>
        <w:r>
          <w:rPr>
            <w:webHidden/>
          </w:rPr>
          <w:fldChar w:fldCharType="begin"/>
        </w:r>
        <w:r w:rsidR="007D44B5">
          <w:rPr>
            <w:webHidden/>
          </w:rPr>
          <w:instrText xml:space="preserve"> PAGEREF _Toc368912344 \h </w:instrText>
        </w:r>
        <w:r>
          <w:rPr>
            <w:webHidden/>
          </w:rPr>
        </w:r>
        <w:r>
          <w:rPr>
            <w:webHidden/>
          </w:rPr>
          <w:fldChar w:fldCharType="separate"/>
        </w:r>
        <w:r w:rsidR="00A40915">
          <w:rPr>
            <w:webHidden/>
          </w:rPr>
          <w:t>10</w:t>
        </w:r>
        <w:r>
          <w:rPr>
            <w:webHidden/>
          </w:rPr>
          <w:fldChar w:fldCharType="end"/>
        </w:r>
      </w:hyperlink>
    </w:p>
    <w:p w:rsidR="007D44B5" w:rsidRDefault="00107B63" w:rsidP="007D44B5">
      <w:pPr>
        <w:pStyle w:val="25"/>
      </w:pPr>
      <w:hyperlink w:anchor="_Toc368912345" w:history="1">
        <w:r w:rsidR="007D44B5" w:rsidRPr="00C5006C">
          <w:rPr>
            <w:rStyle w:val="aff2"/>
          </w:rPr>
          <w:t>6.1 Основные требования к системам электроснабжения и освещения</w:t>
        </w:r>
        <w:r w:rsidR="007D44B5">
          <w:rPr>
            <w:webHidden/>
          </w:rPr>
          <w:tab/>
        </w:r>
        <w:r>
          <w:rPr>
            <w:webHidden/>
          </w:rPr>
          <w:fldChar w:fldCharType="begin"/>
        </w:r>
        <w:r w:rsidR="007D44B5">
          <w:rPr>
            <w:webHidden/>
          </w:rPr>
          <w:instrText xml:space="preserve"> PAGEREF _Toc368912345 \h </w:instrText>
        </w:r>
        <w:r>
          <w:rPr>
            <w:webHidden/>
          </w:rPr>
        </w:r>
        <w:r>
          <w:rPr>
            <w:webHidden/>
          </w:rPr>
          <w:fldChar w:fldCharType="separate"/>
        </w:r>
        <w:r w:rsidR="00A40915">
          <w:rPr>
            <w:webHidden/>
          </w:rPr>
          <w:t>10</w:t>
        </w:r>
        <w:r>
          <w:rPr>
            <w:webHidden/>
          </w:rPr>
          <w:fldChar w:fldCharType="end"/>
        </w:r>
      </w:hyperlink>
    </w:p>
    <w:p w:rsidR="007D44B5" w:rsidRDefault="00107B63" w:rsidP="007D44B5">
      <w:pPr>
        <w:pStyle w:val="25"/>
      </w:pPr>
      <w:hyperlink w:anchor="_Toc368912346" w:history="1">
        <w:r w:rsidR="007D44B5" w:rsidRPr="00C5006C">
          <w:rPr>
            <w:rStyle w:val="aff2"/>
          </w:rPr>
          <w:t>6.2 Основные требования к системе радиационного контроля (СРК)</w:t>
        </w:r>
        <w:r w:rsidR="007D44B5">
          <w:rPr>
            <w:webHidden/>
          </w:rPr>
          <w:tab/>
        </w:r>
        <w:r>
          <w:rPr>
            <w:webHidden/>
          </w:rPr>
          <w:fldChar w:fldCharType="begin"/>
        </w:r>
        <w:r w:rsidR="007D44B5">
          <w:rPr>
            <w:webHidden/>
          </w:rPr>
          <w:instrText xml:space="preserve"> PAGEREF _Toc368912346 \h </w:instrText>
        </w:r>
        <w:r>
          <w:rPr>
            <w:webHidden/>
          </w:rPr>
        </w:r>
        <w:r>
          <w:rPr>
            <w:webHidden/>
          </w:rPr>
          <w:fldChar w:fldCharType="separate"/>
        </w:r>
        <w:r w:rsidR="00A40915">
          <w:rPr>
            <w:webHidden/>
          </w:rPr>
          <w:t>12</w:t>
        </w:r>
        <w:r>
          <w:rPr>
            <w:webHidden/>
          </w:rPr>
          <w:fldChar w:fldCharType="end"/>
        </w:r>
      </w:hyperlink>
    </w:p>
    <w:p w:rsidR="007D44B5" w:rsidRDefault="00107B63" w:rsidP="007D44B5">
      <w:pPr>
        <w:pStyle w:val="25"/>
      </w:pPr>
      <w:hyperlink w:anchor="_Toc368912347" w:history="1">
        <w:r w:rsidR="007D44B5" w:rsidRPr="00C5006C">
          <w:rPr>
            <w:rStyle w:val="aff2"/>
          </w:rPr>
          <w:t>6.3 Основные требования к системе связи</w:t>
        </w:r>
        <w:r w:rsidR="007D44B5">
          <w:rPr>
            <w:webHidden/>
          </w:rPr>
          <w:tab/>
        </w:r>
        <w:r>
          <w:rPr>
            <w:webHidden/>
          </w:rPr>
          <w:fldChar w:fldCharType="begin"/>
        </w:r>
        <w:r w:rsidR="007D44B5">
          <w:rPr>
            <w:webHidden/>
          </w:rPr>
          <w:instrText xml:space="preserve"> PAGEREF _Toc368912347 \h </w:instrText>
        </w:r>
        <w:r>
          <w:rPr>
            <w:webHidden/>
          </w:rPr>
        </w:r>
        <w:r>
          <w:rPr>
            <w:webHidden/>
          </w:rPr>
          <w:fldChar w:fldCharType="separate"/>
        </w:r>
        <w:r w:rsidR="00A40915">
          <w:rPr>
            <w:webHidden/>
          </w:rPr>
          <w:t>12</w:t>
        </w:r>
        <w:r>
          <w:rPr>
            <w:webHidden/>
          </w:rPr>
          <w:fldChar w:fldCharType="end"/>
        </w:r>
      </w:hyperlink>
    </w:p>
    <w:p w:rsidR="007D44B5" w:rsidRDefault="00107B63" w:rsidP="007D44B5">
      <w:pPr>
        <w:pStyle w:val="25"/>
      </w:pPr>
      <w:hyperlink w:anchor="_Toc368912348" w:history="1">
        <w:r w:rsidR="007D44B5" w:rsidRPr="00C5006C">
          <w:rPr>
            <w:rStyle w:val="aff2"/>
          </w:rPr>
          <w:t>6.4. Система автоматической пожарной сигнализации  и средств пожаротушения</w:t>
        </w:r>
        <w:r w:rsidR="007D44B5">
          <w:rPr>
            <w:webHidden/>
          </w:rPr>
          <w:tab/>
        </w:r>
        <w:r>
          <w:rPr>
            <w:webHidden/>
          </w:rPr>
          <w:fldChar w:fldCharType="begin"/>
        </w:r>
        <w:r w:rsidR="007D44B5">
          <w:rPr>
            <w:webHidden/>
          </w:rPr>
          <w:instrText xml:space="preserve"> PAGEREF _Toc368912348 \h </w:instrText>
        </w:r>
        <w:r>
          <w:rPr>
            <w:webHidden/>
          </w:rPr>
        </w:r>
        <w:r>
          <w:rPr>
            <w:webHidden/>
          </w:rPr>
          <w:fldChar w:fldCharType="separate"/>
        </w:r>
        <w:r w:rsidR="00A40915">
          <w:rPr>
            <w:webHidden/>
          </w:rPr>
          <w:t>13</w:t>
        </w:r>
        <w:r>
          <w:rPr>
            <w:webHidden/>
          </w:rPr>
          <w:fldChar w:fldCharType="end"/>
        </w:r>
      </w:hyperlink>
    </w:p>
    <w:p w:rsidR="007D44B5" w:rsidRDefault="00107B63" w:rsidP="007D44B5">
      <w:pPr>
        <w:pStyle w:val="25"/>
      </w:pPr>
      <w:hyperlink w:anchor="_Toc368912349" w:history="1">
        <w:r w:rsidR="007D44B5" w:rsidRPr="00C5006C">
          <w:rPr>
            <w:rStyle w:val="aff2"/>
          </w:rPr>
          <w:t>6.5 Основные требования к системам водоснабжения</w:t>
        </w:r>
        <w:r w:rsidR="007D44B5">
          <w:rPr>
            <w:webHidden/>
          </w:rPr>
          <w:tab/>
        </w:r>
        <w:r>
          <w:rPr>
            <w:webHidden/>
          </w:rPr>
          <w:fldChar w:fldCharType="begin"/>
        </w:r>
        <w:r w:rsidR="007D44B5">
          <w:rPr>
            <w:webHidden/>
          </w:rPr>
          <w:instrText xml:space="preserve"> PAGEREF _Toc368912349 \h </w:instrText>
        </w:r>
        <w:r>
          <w:rPr>
            <w:webHidden/>
          </w:rPr>
        </w:r>
        <w:r>
          <w:rPr>
            <w:webHidden/>
          </w:rPr>
          <w:fldChar w:fldCharType="separate"/>
        </w:r>
        <w:r w:rsidR="00A40915">
          <w:rPr>
            <w:webHidden/>
          </w:rPr>
          <w:t>13</w:t>
        </w:r>
        <w:r>
          <w:rPr>
            <w:webHidden/>
          </w:rPr>
          <w:fldChar w:fldCharType="end"/>
        </w:r>
      </w:hyperlink>
    </w:p>
    <w:p w:rsidR="007D44B5" w:rsidRDefault="00107B63" w:rsidP="007D44B5">
      <w:pPr>
        <w:pStyle w:val="25"/>
      </w:pPr>
      <w:hyperlink w:anchor="_Toc368912350" w:history="1">
        <w:r w:rsidR="007D44B5" w:rsidRPr="00C5006C">
          <w:rPr>
            <w:rStyle w:val="aff2"/>
          </w:rPr>
          <w:t>6.5.1 Хозяйственно-питьевое водоснабжение</w:t>
        </w:r>
        <w:r w:rsidR="007D44B5">
          <w:rPr>
            <w:webHidden/>
          </w:rPr>
          <w:tab/>
        </w:r>
        <w:r>
          <w:rPr>
            <w:webHidden/>
          </w:rPr>
          <w:fldChar w:fldCharType="begin"/>
        </w:r>
        <w:r w:rsidR="007D44B5">
          <w:rPr>
            <w:webHidden/>
          </w:rPr>
          <w:instrText xml:space="preserve"> PAGEREF _Toc368912350 \h </w:instrText>
        </w:r>
        <w:r>
          <w:rPr>
            <w:webHidden/>
          </w:rPr>
        </w:r>
        <w:r>
          <w:rPr>
            <w:webHidden/>
          </w:rPr>
          <w:fldChar w:fldCharType="separate"/>
        </w:r>
        <w:r w:rsidR="00A40915">
          <w:rPr>
            <w:webHidden/>
          </w:rPr>
          <w:t>13</w:t>
        </w:r>
        <w:r>
          <w:rPr>
            <w:webHidden/>
          </w:rPr>
          <w:fldChar w:fldCharType="end"/>
        </w:r>
      </w:hyperlink>
    </w:p>
    <w:p w:rsidR="007D44B5" w:rsidRDefault="00107B63" w:rsidP="007D44B5">
      <w:pPr>
        <w:pStyle w:val="25"/>
      </w:pPr>
      <w:hyperlink w:anchor="_Toc368912351" w:history="1">
        <w:r w:rsidR="007D44B5" w:rsidRPr="00C5006C">
          <w:rPr>
            <w:rStyle w:val="aff2"/>
          </w:rPr>
          <w:t>6.5.2 Производственное водоснабжение</w:t>
        </w:r>
        <w:r w:rsidR="007D44B5">
          <w:rPr>
            <w:webHidden/>
          </w:rPr>
          <w:tab/>
        </w:r>
        <w:r>
          <w:rPr>
            <w:webHidden/>
          </w:rPr>
          <w:fldChar w:fldCharType="begin"/>
        </w:r>
        <w:r w:rsidR="007D44B5">
          <w:rPr>
            <w:webHidden/>
          </w:rPr>
          <w:instrText xml:space="preserve"> PAGEREF _Toc368912351 \h </w:instrText>
        </w:r>
        <w:r>
          <w:rPr>
            <w:webHidden/>
          </w:rPr>
        </w:r>
        <w:r>
          <w:rPr>
            <w:webHidden/>
          </w:rPr>
          <w:fldChar w:fldCharType="separate"/>
        </w:r>
        <w:r w:rsidR="00A40915">
          <w:rPr>
            <w:webHidden/>
          </w:rPr>
          <w:t>14</w:t>
        </w:r>
        <w:r>
          <w:rPr>
            <w:webHidden/>
          </w:rPr>
          <w:fldChar w:fldCharType="end"/>
        </w:r>
      </w:hyperlink>
    </w:p>
    <w:p w:rsidR="007D44B5" w:rsidRDefault="00107B63" w:rsidP="007D44B5">
      <w:pPr>
        <w:pStyle w:val="25"/>
      </w:pPr>
      <w:hyperlink w:anchor="_Toc368912352" w:history="1">
        <w:r w:rsidR="007D44B5" w:rsidRPr="00C5006C">
          <w:rPr>
            <w:rStyle w:val="aff2"/>
          </w:rPr>
          <w:t>6.6 Основные требования к системам канализации</w:t>
        </w:r>
        <w:r w:rsidR="007D44B5">
          <w:rPr>
            <w:webHidden/>
          </w:rPr>
          <w:tab/>
        </w:r>
        <w:r>
          <w:rPr>
            <w:webHidden/>
          </w:rPr>
          <w:fldChar w:fldCharType="begin"/>
        </w:r>
        <w:r w:rsidR="007D44B5">
          <w:rPr>
            <w:webHidden/>
          </w:rPr>
          <w:instrText xml:space="preserve"> PAGEREF _Toc368912352 \h </w:instrText>
        </w:r>
        <w:r>
          <w:rPr>
            <w:webHidden/>
          </w:rPr>
        </w:r>
        <w:r>
          <w:rPr>
            <w:webHidden/>
          </w:rPr>
          <w:fldChar w:fldCharType="separate"/>
        </w:r>
        <w:r w:rsidR="00A40915">
          <w:rPr>
            <w:webHidden/>
          </w:rPr>
          <w:t>14</w:t>
        </w:r>
        <w:r>
          <w:rPr>
            <w:webHidden/>
          </w:rPr>
          <w:fldChar w:fldCharType="end"/>
        </w:r>
      </w:hyperlink>
    </w:p>
    <w:p w:rsidR="007D44B5" w:rsidRDefault="00107B63" w:rsidP="007D44B5">
      <w:pPr>
        <w:pStyle w:val="25"/>
      </w:pPr>
      <w:hyperlink w:anchor="_Toc368912353" w:history="1">
        <w:r w:rsidR="007D44B5" w:rsidRPr="00C5006C">
          <w:rPr>
            <w:rStyle w:val="aff2"/>
          </w:rPr>
          <w:t>6.6.1 Системы сбора и отвода бытовых сточных вод</w:t>
        </w:r>
        <w:r w:rsidR="007D44B5">
          <w:rPr>
            <w:webHidden/>
          </w:rPr>
          <w:tab/>
        </w:r>
        <w:r>
          <w:rPr>
            <w:webHidden/>
          </w:rPr>
          <w:fldChar w:fldCharType="begin"/>
        </w:r>
        <w:r w:rsidR="007D44B5">
          <w:rPr>
            <w:webHidden/>
          </w:rPr>
          <w:instrText xml:space="preserve"> PAGEREF _Toc368912353 \h </w:instrText>
        </w:r>
        <w:r>
          <w:rPr>
            <w:webHidden/>
          </w:rPr>
        </w:r>
        <w:r>
          <w:rPr>
            <w:webHidden/>
          </w:rPr>
          <w:fldChar w:fldCharType="separate"/>
        </w:r>
        <w:r w:rsidR="00A40915">
          <w:rPr>
            <w:webHidden/>
          </w:rPr>
          <w:t>15</w:t>
        </w:r>
        <w:r>
          <w:rPr>
            <w:webHidden/>
          </w:rPr>
          <w:fldChar w:fldCharType="end"/>
        </w:r>
      </w:hyperlink>
    </w:p>
    <w:p w:rsidR="007D44B5" w:rsidRDefault="00107B63" w:rsidP="007D44B5">
      <w:pPr>
        <w:pStyle w:val="25"/>
      </w:pPr>
      <w:hyperlink w:anchor="_Toc368912354" w:history="1">
        <w:r w:rsidR="007D44B5" w:rsidRPr="00C5006C">
          <w:rPr>
            <w:rStyle w:val="aff2"/>
          </w:rPr>
          <w:t>6.6.2 Производственно-ливневая канализация</w:t>
        </w:r>
        <w:r w:rsidR="007D44B5">
          <w:rPr>
            <w:webHidden/>
          </w:rPr>
          <w:tab/>
        </w:r>
        <w:r>
          <w:rPr>
            <w:webHidden/>
          </w:rPr>
          <w:fldChar w:fldCharType="begin"/>
        </w:r>
        <w:r w:rsidR="007D44B5">
          <w:rPr>
            <w:webHidden/>
          </w:rPr>
          <w:instrText xml:space="preserve"> PAGEREF _Toc368912354 \h </w:instrText>
        </w:r>
        <w:r>
          <w:rPr>
            <w:webHidden/>
          </w:rPr>
        </w:r>
        <w:r>
          <w:rPr>
            <w:webHidden/>
          </w:rPr>
          <w:fldChar w:fldCharType="separate"/>
        </w:r>
        <w:r w:rsidR="00A40915">
          <w:rPr>
            <w:webHidden/>
          </w:rPr>
          <w:t>16</w:t>
        </w:r>
        <w:r>
          <w:rPr>
            <w:webHidden/>
          </w:rPr>
          <w:fldChar w:fldCharType="end"/>
        </w:r>
      </w:hyperlink>
    </w:p>
    <w:p w:rsidR="007D44B5" w:rsidRDefault="00107B63" w:rsidP="007D44B5">
      <w:pPr>
        <w:pStyle w:val="25"/>
      </w:pPr>
      <w:hyperlink w:anchor="_Toc368912355" w:history="1">
        <w:r w:rsidR="007D44B5" w:rsidRPr="00C5006C">
          <w:rPr>
            <w:rStyle w:val="aff2"/>
          </w:rPr>
          <w:t>6.6.3 Системы сбора и отвода промышленных стоков</w:t>
        </w:r>
        <w:r w:rsidR="007D44B5">
          <w:rPr>
            <w:webHidden/>
          </w:rPr>
          <w:tab/>
        </w:r>
        <w:r>
          <w:rPr>
            <w:webHidden/>
          </w:rPr>
          <w:fldChar w:fldCharType="begin"/>
        </w:r>
        <w:r w:rsidR="007D44B5">
          <w:rPr>
            <w:webHidden/>
          </w:rPr>
          <w:instrText xml:space="preserve"> PAGEREF _Toc368912355 \h </w:instrText>
        </w:r>
        <w:r>
          <w:rPr>
            <w:webHidden/>
          </w:rPr>
        </w:r>
        <w:r>
          <w:rPr>
            <w:webHidden/>
          </w:rPr>
          <w:fldChar w:fldCharType="separate"/>
        </w:r>
        <w:r w:rsidR="00A40915">
          <w:rPr>
            <w:webHidden/>
          </w:rPr>
          <w:t>16</w:t>
        </w:r>
        <w:r>
          <w:rPr>
            <w:webHidden/>
          </w:rPr>
          <w:fldChar w:fldCharType="end"/>
        </w:r>
      </w:hyperlink>
    </w:p>
    <w:p w:rsidR="007D44B5" w:rsidRDefault="00107B63" w:rsidP="007D44B5">
      <w:pPr>
        <w:pStyle w:val="25"/>
      </w:pPr>
      <w:hyperlink w:anchor="_Toc368912356" w:history="1">
        <w:r w:rsidR="007D44B5" w:rsidRPr="00C5006C">
          <w:rPr>
            <w:rStyle w:val="aff2"/>
          </w:rPr>
          <w:t>6.7 Основные требования к системам отопления и вентиляции</w:t>
        </w:r>
        <w:r w:rsidR="007D44B5">
          <w:rPr>
            <w:webHidden/>
          </w:rPr>
          <w:tab/>
        </w:r>
        <w:r>
          <w:rPr>
            <w:webHidden/>
          </w:rPr>
          <w:fldChar w:fldCharType="begin"/>
        </w:r>
        <w:r w:rsidR="007D44B5">
          <w:rPr>
            <w:webHidden/>
          </w:rPr>
          <w:instrText xml:space="preserve"> PAGEREF _Toc368912356 \h </w:instrText>
        </w:r>
        <w:r>
          <w:rPr>
            <w:webHidden/>
          </w:rPr>
        </w:r>
        <w:r>
          <w:rPr>
            <w:webHidden/>
          </w:rPr>
          <w:fldChar w:fldCharType="separate"/>
        </w:r>
        <w:r w:rsidR="00A40915">
          <w:rPr>
            <w:webHidden/>
          </w:rPr>
          <w:t>17</w:t>
        </w:r>
        <w:r>
          <w:rPr>
            <w:webHidden/>
          </w:rPr>
          <w:fldChar w:fldCharType="end"/>
        </w:r>
      </w:hyperlink>
    </w:p>
    <w:p w:rsidR="007D44B5" w:rsidRDefault="00107B63" w:rsidP="007D44B5">
      <w:pPr>
        <w:pStyle w:val="25"/>
      </w:pPr>
      <w:hyperlink w:anchor="_Toc368912357" w:history="1">
        <w:r w:rsidR="007D44B5" w:rsidRPr="00C5006C">
          <w:rPr>
            <w:rStyle w:val="aff2"/>
          </w:rPr>
          <w:t>6.7.1</w:t>
        </w:r>
        <w:r w:rsidR="007D44B5" w:rsidRPr="00C5006C">
          <w:rPr>
            <w:rStyle w:val="aff2"/>
            <w:lang w:val="en-US"/>
          </w:rPr>
          <w:t> </w:t>
        </w:r>
        <w:r w:rsidR="007D44B5" w:rsidRPr="00C5006C">
          <w:rPr>
            <w:rStyle w:val="aff2"/>
          </w:rPr>
          <w:t>Основные требования к отоплению и вентиляции вспомогательных и общих зданий и сооружений</w:t>
        </w:r>
        <w:r w:rsidR="007D44B5">
          <w:rPr>
            <w:webHidden/>
          </w:rPr>
          <w:tab/>
        </w:r>
        <w:r>
          <w:rPr>
            <w:webHidden/>
          </w:rPr>
          <w:fldChar w:fldCharType="begin"/>
        </w:r>
        <w:r w:rsidR="007D44B5">
          <w:rPr>
            <w:webHidden/>
          </w:rPr>
          <w:instrText xml:space="preserve"> PAGEREF _Toc368912357 \h </w:instrText>
        </w:r>
        <w:r>
          <w:rPr>
            <w:webHidden/>
          </w:rPr>
        </w:r>
        <w:r>
          <w:rPr>
            <w:webHidden/>
          </w:rPr>
          <w:fldChar w:fldCharType="separate"/>
        </w:r>
        <w:r w:rsidR="00A40915">
          <w:rPr>
            <w:webHidden/>
          </w:rPr>
          <w:t>17</w:t>
        </w:r>
        <w:r>
          <w:rPr>
            <w:webHidden/>
          </w:rPr>
          <w:fldChar w:fldCharType="end"/>
        </w:r>
      </w:hyperlink>
    </w:p>
    <w:p w:rsidR="007D44B5" w:rsidRDefault="00107B63" w:rsidP="007D44B5">
      <w:pPr>
        <w:pStyle w:val="25"/>
      </w:pPr>
      <w:hyperlink w:anchor="_Toc368912358" w:history="1">
        <w:r w:rsidR="007D44B5" w:rsidRPr="00C5006C">
          <w:rPr>
            <w:rStyle w:val="aff2"/>
          </w:rPr>
          <w:t>6.8 Основные требования к системам теплоснабжения</w:t>
        </w:r>
        <w:r w:rsidR="007D44B5">
          <w:rPr>
            <w:webHidden/>
          </w:rPr>
          <w:tab/>
        </w:r>
        <w:r>
          <w:rPr>
            <w:webHidden/>
          </w:rPr>
          <w:fldChar w:fldCharType="begin"/>
        </w:r>
        <w:r w:rsidR="007D44B5">
          <w:rPr>
            <w:webHidden/>
          </w:rPr>
          <w:instrText xml:space="preserve"> PAGEREF _Toc368912358 \h </w:instrText>
        </w:r>
        <w:r>
          <w:rPr>
            <w:webHidden/>
          </w:rPr>
        </w:r>
        <w:r>
          <w:rPr>
            <w:webHidden/>
          </w:rPr>
          <w:fldChar w:fldCharType="separate"/>
        </w:r>
        <w:r w:rsidR="00A40915">
          <w:rPr>
            <w:webHidden/>
          </w:rPr>
          <w:t>18</w:t>
        </w:r>
        <w:r>
          <w:rPr>
            <w:webHidden/>
          </w:rPr>
          <w:fldChar w:fldCharType="end"/>
        </w:r>
      </w:hyperlink>
    </w:p>
    <w:p w:rsidR="007D44B5" w:rsidRDefault="00107B63" w:rsidP="007D44B5">
      <w:pPr>
        <w:pStyle w:val="25"/>
      </w:pPr>
      <w:hyperlink w:anchor="_Toc368912359" w:history="1">
        <w:r w:rsidR="007D44B5" w:rsidRPr="00C5006C">
          <w:rPr>
            <w:rStyle w:val="aff2"/>
          </w:rPr>
          <w:t>7 Требования к разделу пожарная безопасность</w:t>
        </w:r>
        <w:r w:rsidR="007D44B5">
          <w:rPr>
            <w:webHidden/>
          </w:rPr>
          <w:tab/>
        </w:r>
        <w:r>
          <w:rPr>
            <w:webHidden/>
          </w:rPr>
          <w:fldChar w:fldCharType="begin"/>
        </w:r>
        <w:r w:rsidR="007D44B5">
          <w:rPr>
            <w:webHidden/>
          </w:rPr>
          <w:instrText xml:space="preserve"> PAGEREF _Toc368912359 \h </w:instrText>
        </w:r>
        <w:r>
          <w:rPr>
            <w:webHidden/>
          </w:rPr>
        </w:r>
        <w:r>
          <w:rPr>
            <w:webHidden/>
          </w:rPr>
          <w:fldChar w:fldCharType="separate"/>
        </w:r>
        <w:r w:rsidR="00A40915">
          <w:rPr>
            <w:webHidden/>
          </w:rPr>
          <w:t>19</w:t>
        </w:r>
        <w:r>
          <w:rPr>
            <w:webHidden/>
          </w:rPr>
          <w:fldChar w:fldCharType="end"/>
        </w:r>
      </w:hyperlink>
    </w:p>
    <w:p w:rsidR="007D44B5" w:rsidRDefault="00107B63" w:rsidP="007D44B5">
      <w:pPr>
        <w:pStyle w:val="25"/>
      </w:pPr>
      <w:hyperlink w:anchor="_Toc368912360" w:history="1">
        <w:r w:rsidR="007D44B5" w:rsidRPr="00C5006C">
          <w:rPr>
            <w:rStyle w:val="aff2"/>
          </w:rPr>
          <w:t>8 Требования к перечню мероприятий по охране окружающей среды</w:t>
        </w:r>
        <w:r w:rsidR="007D44B5">
          <w:rPr>
            <w:webHidden/>
          </w:rPr>
          <w:tab/>
        </w:r>
        <w:r>
          <w:rPr>
            <w:webHidden/>
          </w:rPr>
          <w:fldChar w:fldCharType="begin"/>
        </w:r>
        <w:r w:rsidR="007D44B5">
          <w:rPr>
            <w:webHidden/>
          </w:rPr>
          <w:instrText xml:space="preserve"> PAGEREF _Toc368912360 \h </w:instrText>
        </w:r>
        <w:r>
          <w:rPr>
            <w:webHidden/>
          </w:rPr>
        </w:r>
        <w:r>
          <w:rPr>
            <w:webHidden/>
          </w:rPr>
          <w:fldChar w:fldCharType="separate"/>
        </w:r>
        <w:r w:rsidR="00A40915">
          <w:rPr>
            <w:webHidden/>
          </w:rPr>
          <w:t>19</w:t>
        </w:r>
        <w:r>
          <w:rPr>
            <w:webHidden/>
          </w:rPr>
          <w:fldChar w:fldCharType="end"/>
        </w:r>
      </w:hyperlink>
    </w:p>
    <w:p w:rsidR="007D44B5" w:rsidRDefault="00107B63" w:rsidP="007D44B5">
      <w:pPr>
        <w:pStyle w:val="25"/>
      </w:pPr>
      <w:hyperlink w:anchor="_Toc368912361" w:history="1">
        <w:r w:rsidR="007D44B5" w:rsidRPr="00C5006C">
          <w:rPr>
            <w:rStyle w:val="aff2"/>
          </w:rPr>
          <w:t>9 Требования по обеспечению радиационной безопасности</w:t>
        </w:r>
        <w:r w:rsidR="007D44B5">
          <w:rPr>
            <w:webHidden/>
          </w:rPr>
          <w:tab/>
        </w:r>
        <w:r>
          <w:rPr>
            <w:webHidden/>
          </w:rPr>
          <w:fldChar w:fldCharType="begin"/>
        </w:r>
        <w:r w:rsidR="007D44B5">
          <w:rPr>
            <w:webHidden/>
          </w:rPr>
          <w:instrText xml:space="preserve"> PAGEREF _Toc368912361 \h </w:instrText>
        </w:r>
        <w:r>
          <w:rPr>
            <w:webHidden/>
          </w:rPr>
        </w:r>
        <w:r>
          <w:rPr>
            <w:webHidden/>
          </w:rPr>
          <w:fldChar w:fldCharType="separate"/>
        </w:r>
        <w:r w:rsidR="00A40915">
          <w:rPr>
            <w:webHidden/>
          </w:rPr>
          <w:t>19</w:t>
        </w:r>
        <w:r>
          <w:rPr>
            <w:webHidden/>
          </w:rPr>
          <w:fldChar w:fldCharType="end"/>
        </w:r>
      </w:hyperlink>
    </w:p>
    <w:p w:rsidR="007D44B5" w:rsidRDefault="00107B63" w:rsidP="007D44B5">
      <w:pPr>
        <w:pStyle w:val="25"/>
      </w:pPr>
      <w:hyperlink w:anchor="_Toc368912362" w:history="1">
        <w:r w:rsidR="007D44B5" w:rsidRPr="00C5006C">
          <w:rPr>
            <w:rStyle w:val="aff2"/>
          </w:rPr>
          <w:t>9.1 Общие положения</w:t>
        </w:r>
        <w:r w:rsidR="007D44B5">
          <w:rPr>
            <w:webHidden/>
          </w:rPr>
          <w:tab/>
        </w:r>
        <w:r>
          <w:rPr>
            <w:webHidden/>
          </w:rPr>
          <w:fldChar w:fldCharType="begin"/>
        </w:r>
        <w:r w:rsidR="007D44B5">
          <w:rPr>
            <w:webHidden/>
          </w:rPr>
          <w:instrText xml:space="preserve"> PAGEREF _Toc368912362 \h </w:instrText>
        </w:r>
        <w:r>
          <w:rPr>
            <w:webHidden/>
          </w:rPr>
        </w:r>
        <w:r>
          <w:rPr>
            <w:webHidden/>
          </w:rPr>
          <w:fldChar w:fldCharType="separate"/>
        </w:r>
        <w:r w:rsidR="00A40915">
          <w:rPr>
            <w:webHidden/>
          </w:rPr>
          <w:t>19</w:t>
        </w:r>
        <w:r>
          <w:rPr>
            <w:webHidden/>
          </w:rPr>
          <w:fldChar w:fldCharType="end"/>
        </w:r>
      </w:hyperlink>
    </w:p>
    <w:p w:rsidR="007D44B5" w:rsidRDefault="00107B63" w:rsidP="007D44B5">
      <w:pPr>
        <w:pStyle w:val="25"/>
      </w:pPr>
      <w:hyperlink w:anchor="_Toc368912363" w:history="1">
        <w:r w:rsidR="007D44B5" w:rsidRPr="00C5006C">
          <w:rPr>
            <w:rStyle w:val="aff2"/>
          </w:rPr>
          <w:t>9.2 Цели обеспечения радиационной безопасности</w:t>
        </w:r>
        <w:r w:rsidR="007D44B5">
          <w:rPr>
            <w:webHidden/>
          </w:rPr>
          <w:tab/>
        </w:r>
        <w:r>
          <w:rPr>
            <w:webHidden/>
          </w:rPr>
          <w:fldChar w:fldCharType="begin"/>
        </w:r>
        <w:r w:rsidR="007D44B5">
          <w:rPr>
            <w:webHidden/>
          </w:rPr>
          <w:instrText xml:space="preserve"> PAGEREF _Toc368912363 \h </w:instrText>
        </w:r>
        <w:r>
          <w:rPr>
            <w:webHidden/>
          </w:rPr>
        </w:r>
        <w:r>
          <w:rPr>
            <w:webHidden/>
          </w:rPr>
          <w:fldChar w:fldCharType="separate"/>
        </w:r>
        <w:r w:rsidR="00A40915">
          <w:rPr>
            <w:webHidden/>
          </w:rPr>
          <w:t>20</w:t>
        </w:r>
        <w:r>
          <w:rPr>
            <w:webHidden/>
          </w:rPr>
          <w:fldChar w:fldCharType="end"/>
        </w:r>
      </w:hyperlink>
    </w:p>
    <w:p w:rsidR="007D44B5" w:rsidRDefault="00107B63" w:rsidP="007D44B5">
      <w:pPr>
        <w:pStyle w:val="25"/>
      </w:pPr>
      <w:hyperlink w:anchor="_Toc368912364" w:history="1">
        <w:r w:rsidR="007D44B5" w:rsidRPr="00C5006C">
          <w:rPr>
            <w:rStyle w:val="aff2"/>
          </w:rPr>
          <w:t>9.2.1 Концепция радиационной безопасности</w:t>
        </w:r>
        <w:r w:rsidR="007D44B5">
          <w:rPr>
            <w:webHidden/>
          </w:rPr>
          <w:tab/>
        </w:r>
        <w:r>
          <w:rPr>
            <w:webHidden/>
          </w:rPr>
          <w:fldChar w:fldCharType="begin"/>
        </w:r>
        <w:r w:rsidR="007D44B5">
          <w:rPr>
            <w:webHidden/>
          </w:rPr>
          <w:instrText xml:space="preserve"> PAGEREF _Toc368912364 \h </w:instrText>
        </w:r>
        <w:r>
          <w:rPr>
            <w:webHidden/>
          </w:rPr>
        </w:r>
        <w:r>
          <w:rPr>
            <w:webHidden/>
          </w:rPr>
          <w:fldChar w:fldCharType="separate"/>
        </w:r>
        <w:r w:rsidR="00A40915">
          <w:rPr>
            <w:webHidden/>
          </w:rPr>
          <w:t>20</w:t>
        </w:r>
        <w:r>
          <w:rPr>
            <w:webHidden/>
          </w:rPr>
          <w:fldChar w:fldCharType="end"/>
        </w:r>
      </w:hyperlink>
    </w:p>
    <w:p w:rsidR="007D44B5" w:rsidRDefault="00107B63" w:rsidP="007D44B5">
      <w:pPr>
        <w:pStyle w:val="25"/>
      </w:pPr>
      <w:hyperlink w:anchor="_Toc368912365" w:history="1">
        <w:r w:rsidR="007D44B5" w:rsidRPr="00C5006C">
          <w:rPr>
            <w:rStyle w:val="aff2"/>
          </w:rPr>
          <w:t>9.2.2 Организация эксплуатации</w:t>
        </w:r>
        <w:r w:rsidR="007D44B5">
          <w:rPr>
            <w:webHidden/>
          </w:rPr>
          <w:tab/>
        </w:r>
        <w:r>
          <w:rPr>
            <w:webHidden/>
          </w:rPr>
          <w:fldChar w:fldCharType="begin"/>
        </w:r>
        <w:r w:rsidR="007D44B5">
          <w:rPr>
            <w:webHidden/>
          </w:rPr>
          <w:instrText xml:space="preserve"> PAGEREF _Toc368912365 \h </w:instrText>
        </w:r>
        <w:r>
          <w:rPr>
            <w:webHidden/>
          </w:rPr>
        </w:r>
        <w:r>
          <w:rPr>
            <w:webHidden/>
          </w:rPr>
          <w:fldChar w:fldCharType="separate"/>
        </w:r>
        <w:r w:rsidR="00A40915">
          <w:rPr>
            <w:webHidden/>
          </w:rPr>
          <w:t>20</w:t>
        </w:r>
        <w:r>
          <w:rPr>
            <w:webHidden/>
          </w:rPr>
          <w:fldChar w:fldCharType="end"/>
        </w:r>
      </w:hyperlink>
    </w:p>
    <w:p w:rsidR="007D44B5" w:rsidRDefault="00107B63" w:rsidP="007D44B5">
      <w:pPr>
        <w:pStyle w:val="25"/>
      </w:pPr>
      <w:hyperlink w:anchor="_Toc368912366" w:history="1">
        <w:r w:rsidR="007D44B5" w:rsidRPr="00C5006C">
          <w:rPr>
            <w:rStyle w:val="aff2"/>
          </w:rPr>
          <w:t>9.3 Основные принципы и критерии безопасности</w:t>
        </w:r>
        <w:r w:rsidR="007D44B5">
          <w:rPr>
            <w:webHidden/>
          </w:rPr>
          <w:tab/>
        </w:r>
        <w:r>
          <w:rPr>
            <w:webHidden/>
          </w:rPr>
          <w:fldChar w:fldCharType="begin"/>
        </w:r>
        <w:r w:rsidR="007D44B5">
          <w:rPr>
            <w:webHidden/>
          </w:rPr>
          <w:instrText xml:space="preserve"> PAGEREF _Toc368912366 \h </w:instrText>
        </w:r>
        <w:r>
          <w:rPr>
            <w:webHidden/>
          </w:rPr>
        </w:r>
        <w:r>
          <w:rPr>
            <w:webHidden/>
          </w:rPr>
          <w:fldChar w:fldCharType="separate"/>
        </w:r>
        <w:r w:rsidR="00A40915">
          <w:rPr>
            <w:webHidden/>
          </w:rPr>
          <w:t>20</w:t>
        </w:r>
        <w:r>
          <w:rPr>
            <w:webHidden/>
          </w:rPr>
          <w:fldChar w:fldCharType="end"/>
        </w:r>
      </w:hyperlink>
    </w:p>
    <w:p w:rsidR="007D44B5" w:rsidRDefault="00107B63" w:rsidP="007D44B5">
      <w:pPr>
        <w:pStyle w:val="25"/>
      </w:pPr>
      <w:hyperlink w:anchor="_Toc368912367" w:history="1">
        <w:r w:rsidR="007D44B5" w:rsidRPr="00C5006C">
          <w:rPr>
            <w:rStyle w:val="aff2"/>
          </w:rPr>
          <w:t>9.3.1 Основные принципы и критерии радиационной безопасности</w:t>
        </w:r>
        <w:r w:rsidR="007D44B5">
          <w:rPr>
            <w:webHidden/>
          </w:rPr>
          <w:tab/>
        </w:r>
        <w:r>
          <w:rPr>
            <w:webHidden/>
          </w:rPr>
          <w:fldChar w:fldCharType="begin"/>
        </w:r>
        <w:r w:rsidR="007D44B5">
          <w:rPr>
            <w:webHidden/>
          </w:rPr>
          <w:instrText xml:space="preserve"> PAGEREF _Toc368912367 \h </w:instrText>
        </w:r>
        <w:r>
          <w:rPr>
            <w:webHidden/>
          </w:rPr>
        </w:r>
        <w:r>
          <w:rPr>
            <w:webHidden/>
          </w:rPr>
          <w:fldChar w:fldCharType="separate"/>
        </w:r>
        <w:r w:rsidR="00A40915">
          <w:rPr>
            <w:webHidden/>
          </w:rPr>
          <w:t>20</w:t>
        </w:r>
        <w:r>
          <w:rPr>
            <w:webHidden/>
          </w:rPr>
          <w:fldChar w:fldCharType="end"/>
        </w:r>
      </w:hyperlink>
    </w:p>
    <w:p w:rsidR="007D44B5" w:rsidRDefault="00107B63" w:rsidP="007D44B5">
      <w:pPr>
        <w:pStyle w:val="25"/>
      </w:pPr>
      <w:hyperlink w:anchor="_Toc368912368" w:history="1">
        <w:r w:rsidR="007D44B5" w:rsidRPr="00C5006C">
          <w:rPr>
            <w:rStyle w:val="aff2"/>
          </w:rPr>
          <w:t>10 Требования к технико-экономическим и сметным расчетам</w:t>
        </w:r>
        <w:r w:rsidR="007D44B5">
          <w:rPr>
            <w:webHidden/>
          </w:rPr>
          <w:tab/>
        </w:r>
        <w:r>
          <w:rPr>
            <w:webHidden/>
          </w:rPr>
          <w:fldChar w:fldCharType="begin"/>
        </w:r>
        <w:r w:rsidR="007D44B5">
          <w:rPr>
            <w:webHidden/>
          </w:rPr>
          <w:instrText xml:space="preserve"> PAGEREF _Toc368912368 \h </w:instrText>
        </w:r>
        <w:r>
          <w:rPr>
            <w:webHidden/>
          </w:rPr>
        </w:r>
        <w:r>
          <w:rPr>
            <w:webHidden/>
          </w:rPr>
          <w:fldChar w:fldCharType="separate"/>
        </w:r>
        <w:r w:rsidR="00A40915">
          <w:rPr>
            <w:webHidden/>
          </w:rPr>
          <w:t>21</w:t>
        </w:r>
        <w:r>
          <w:rPr>
            <w:webHidden/>
          </w:rPr>
          <w:fldChar w:fldCharType="end"/>
        </w:r>
      </w:hyperlink>
    </w:p>
    <w:p w:rsidR="007D44B5" w:rsidRDefault="00107B63" w:rsidP="007D44B5">
      <w:pPr>
        <w:pStyle w:val="25"/>
      </w:pPr>
      <w:hyperlink w:anchor="_Toc368912369" w:history="1">
        <w:r w:rsidR="007D44B5" w:rsidRPr="00C5006C">
          <w:rPr>
            <w:rStyle w:val="aff2"/>
          </w:rPr>
          <w:t>10.1 Требования к расчету численности производственного персонала</w:t>
        </w:r>
        <w:r w:rsidR="007D44B5">
          <w:rPr>
            <w:webHidden/>
          </w:rPr>
          <w:tab/>
        </w:r>
        <w:r>
          <w:rPr>
            <w:webHidden/>
          </w:rPr>
          <w:fldChar w:fldCharType="begin"/>
        </w:r>
        <w:r w:rsidR="007D44B5">
          <w:rPr>
            <w:webHidden/>
          </w:rPr>
          <w:instrText xml:space="preserve"> PAGEREF _Toc368912369 \h </w:instrText>
        </w:r>
        <w:r>
          <w:rPr>
            <w:webHidden/>
          </w:rPr>
        </w:r>
        <w:r>
          <w:rPr>
            <w:webHidden/>
          </w:rPr>
          <w:fldChar w:fldCharType="separate"/>
        </w:r>
        <w:r w:rsidR="00A40915">
          <w:rPr>
            <w:webHidden/>
          </w:rPr>
          <w:t>21</w:t>
        </w:r>
        <w:r>
          <w:rPr>
            <w:webHidden/>
          </w:rPr>
          <w:fldChar w:fldCharType="end"/>
        </w:r>
      </w:hyperlink>
    </w:p>
    <w:p w:rsidR="007D44B5" w:rsidRDefault="00107B63" w:rsidP="007D44B5">
      <w:pPr>
        <w:pStyle w:val="25"/>
      </w:pPr>
      <w:hyperlink w:anchor="_Toc368912370" w:history="1">
        <w:r w:rsidR="007D44B5" w:rsidRPr="00C5006C">
          <w:rPr>
            <w:rStyle w:val="aff2"/>
          </w:rPr>
          <w:t>10.2 Требования к сметным расчетам</w:t>
        </w:r>
        <w:r w:rsidR="007D44B5">
          <w:rPr>
            <w:webHidden/>
          </w:rPr>
          <w:tab/>
        </w:r>
        <w:r>
          <w:rPr>
            <w:webHidden/>
          </w:rPr>
          <w:fldChar w:fldCharType="begin"/>
        </w:r>
        <w:r w:rsidR="007D44B5">
          <w:rPr>
            <w:webHidden/>
          </w:rPr>
          <w:instrText xml:space="preserve"> PAGEREF _Toc368912370 \h </w:instrText>
        </w:r>
        <w:r>
          <w:rPr>
            <w:webHidden/>
          </w:rPr>
        </w:r>
        <w:r>
          <w:rPr>
            <w:webHidden/>
          </w:rPr>
          <w:fldChar w:fldCharType="separate"/>
        </w:r>
        <w:r w:rsidR="00A40915">
          <w:rPr>
            <w:webHidden/>
          </w:rPr>
          <w:t>21</w:t>
        </w:r>
        <w:r>
          <w:rPr>
            <w:webHidden/>
          </w:rPr>
          <w:fldChar w:fldCharType="end"/>
        </w:r>
      </w:hyperlink>
    </w:p>
    <w:p w:rsidR="007D44B5" w:rsidRDefault="00107B63" w:rsidP="007D44B5">
      <w:pPr>
        <w:pStyle w:val="25"/>
      </w:pPr>
      <w:hyperlink w:anchor="_Toc368912371" w:history="1">
        <w:r w:rsidR="007D44B5" w:rsidRPr="00C5006C">
          <w:rPr>
            <w:rStyle w:val="aff2"/>
          </w:rPr>
          <w:t>10.3 Требования к расчету расходов на производство и реализацию услуг</w:t>
        </w:r>
        <w:r w:rsidR="007D44B5">
          <w:rPr>
            <w:webHidden/>
          </w:rPr>
          <w:tab/>
        </w:r>
        <w:r>
          <w:rPr>
            <w:webHidden/>
          </w:rPr>
          <w:fldChar w:fldCharType="begin"/>
        </w:r>
        <w:r w:rsidR="007D44B5">
          <w:rPr>
            <w:webHidden/>
          </w:rPr>
          <w:instrText xml:space="preserve"> PAGEREF _Toc368912371 \h </w:instrText>
        </w:r>
        <w:r>
          <w:rPr>
            <w:webHidden/>
          </w:rPr>
        </w:r>
        <w:r>
          <w:rPr>
            <w:webHidden/>
          </w:rPr>
          <w:fldChar w:fldCharType="separate"/>
        </w:r>
        <w:r w:rsidR="00A40915">
          <w:rPr>
            <w:webHidden/>
          </w:rPr>
          <w:t>22</w:t>
        </w:r>
        <w:r>
          <w:rPr>
            <w:webHidden/>
          </w:rPr>
          <w:fldChar w:fldCharType="end"/>
        </w:r>
      </w:hyperlink>
    </w:p>
    <w:p w:rsidR="007D44B5" w:rsidRDefault="00107B63" w:rsidP="007D44B5">
      <w:pPr>
        <w:pStyle w:val="25"/>
      </w:pPr>
      <w:hyperlink w:anchor="_Toc368912372" w:history="1">
        <w:r w:rsidR="007D44B5" w:rsidRPr="00C5006C">
          <w:rPr>
            <w:rStyle w:val="aff2"/>
          </w:rPr>
          <w:t>10.4 Требования к расчету эффективности инвестиций</w:t>
        </w:r>
        <w:r w:rsidR="007D44B5">
          <w:rPr>
            <w:webHidden/>
          </w:rPr>
          <w:tab/>
        </w:r>
        <w:r>
          <w:rPr>
            <w:webHidden/>
          </w:rPr>
          <w:fldChar w:fldCharType="begin"/>
        </w:r>
        <w:r w:rsidR="007D44B5">
          <w:rPr>
            <w:webHidden/>
          </w:rPr>
          <w:instrText xml:space="preserve"> PAGEREF _Toc368912372 \h </w:instrText>
        </w:r>
        <w:r>
          <w:rPr>
            <w:webHidden/>
          </w:rPr>
        </w:r>
        <w:r>
          <w:rPr>
            <w:webHidden/>
          </w:rPr>
          <w:fldChar w:fldCharType="separate"/>
        </w:r>
        <w:r w:rsidR="00A40915">
          <w:rPr>
            <w:webHidden/>
          </w:rPr>
          <w:t>22</w:t>
        </w:r>
        <w:r>
          <w:rPr>
            <w:webHidden/>
          </w:rPr>
          <w:fldChar w:fldCharType="end"/>
        </w:r>
      </w:hyperlink>
    </w:p>
    <w:p w:rsidR="007D44B5" w:rsidRDefault="00107B63" w:rsidP="007D44B5">
      <w:pPr>
        <w:pStyle w:val="25"/>
      </w:pPr>
      <w:hyperlink w:anchor="_Toc368912373" w:history="1">
        <w:r w:rsidR="007D44B5" w:rsidRPr="00C5006C">
          <w:rPr>
            <w:rStyle w:val="aff2"/>
          </w:rPr>
          <w:t>11 Требования к проекту организации строительства</w:t>
        </w:r>
        <w:r w:rsidR="007D44B5">
          <w:rPr>
            <w:webHidden/>
          </w:rPr>
          <w:tab/>
        </w:r>
        <w:r>
          <w:rPr>
            <w:webHidden/>
          </w:rPr>
          <w:fldChar w:fldCharType="begin"/>
        </w:r>
        <w:r w:rsidR="007D44B5">
          <w:rPr>
            <w:webHidden/>
          </w:rPr>
          <w:instrText xml:space="preserve"> PAGEREF _Toc368912373 \h </w:instrText>
        </w:r>
        <w:r>
          <w:rPr>
            <w:webHidden/>
          </w:rPr>
        </w:r>
        <w:r>
          <w:rPr>
            <w:webHidden/>
          </w:rPr>
          <w:fldChar w:fldCharType="separate"/>
        </w:r>
        <w:r w:rsidR="00A40915">
          <w:rPr>
            <w:webHidden/>
          </w:rPr>
          <w:t>23</w:t>
        </w:r>
        <w:r>
          <w:rPr>
            <w:webHidden/>
          </w:rPr>
          <w:fldChar w:fldCharType="end"/>
        </w:r>
      </w:hyperlink>
    </w:p>
    <w:p w:rsidR="007D44B5" w:rsidRDefault="00107B63" w:rsidP="007D44B5">
      <w:pPr>
        <w:pStyle w:val="25"/>
      </w:pPr>
      <w:hyperlink w:anchor="_Toc368912374" w:history="1">
        <w:r w:rsidR="007D44B5" w:rsidRPr="00C5006C">
          <w:rPr>
            <w:rStyle w:val="aff2"/>
          </w:rPr>
          <w:t>12 Вид документации</w:t>
        </w:r>
        <w:r w:rsidR="007D44B5">
          <w:rPr>
            <w:webHidden/>
          </w:rPr>
          <w:tab/>
        </w:r>
        <w:r>
          <w:rPr>
            <w:webHidden/>
          </w:rPr>
          <w:fldChar w:fldCharType="begin"/>
        </w:r>
        <w:r w:rsidR="007D44B5">
          <w:rPr>
            <w:webHidden/>
          </w:rPr>
          <w:instrText xml:space="preserve"> PAGEREF _Toc368912374 \h </w:instrText>
        </w:r>
        <w:r>
          <w:rPr>
            <w:webHidden/>
          </w:rPr>
        </w:r>
        <w:r>
          <w:rPr>
            <w:webHidden/>
          </w:rPr>
          <w:fldChar w:fldCharType="separate"/>
        </w:r>
        <w:r w:rsidR="00A40915">
          <w:rPr>
            <w:webHidden/>
          </w:rPr>
          <w:t>23</w:t>
        </w:r>
        <w:r>
          <w:rPr>
            <w:webHidden/>
          </w:rPr>
          <w:fldChar w:fldCharType="end"/>
        </w:r>
      </w:hyperlink>
    </w:p>
    <w:p w:rsidR="007D44B5" w:rsidRDefault="00107B63" w:rsidP="007D44B5">
      <w:pPr>
        <w:pStyle w:val="25"/>
      </w:pPr>
      <w:hyperlink w:anchor="_Toc368912375" w:history="1">
        <w:r w:rsidR="007D44B5" w:rsidRPr="00C5006C">
          <w:rPr>
            <w:rStyle w:val="aff2"/>
          </w:rPr>
          <w:t>13 Требования к проектированию</w:t>
        </w:r>
        <w:r w:rsidR="007D44B5">
          <w:rPr>
            <w:webHidden/>
          </w:rPr>
          <w:tab/>
        </w:r>
        <w:r>
          <w:rPr>
            <w:webHidden/>
          </w:rPr>
          <w:fldChar w:fldCharType="begin"/>
        </w:r>
        <w:r w:rsidR="007D44B5">
          <w:rPr>
            <w:webHidden/>
          </w:rPr>
          <w:instrText xml:space="preserve"> PAGEREF _Toc368912375 \h </w:instrText>
        </w:r>
        <w:r>
          <w:rPr>
            <w:webHidden/>
          </w:rPr>
        </w:r>
        <w:r>
          <w:rPr>
            <w:webHidden/>
          </w:rPr>
          <w:fldChar w:fldCharType="separate"/>
        </w:r>
        <w:r w:rsidR="00A40915">
          <w:rPr>
            <w:webHidden/>
          </w:rPr>
          <w:t>23</w:t>
        </w:r>
        <w:r>
          <w:rPr>
            <w:webHidden/>
          </w:rPr>
          <w:fldChar w:fldCharType="end"/>
        </w:r>
      </w:hyperlink>
    </w:p>
    <w:p w:rsidR="007D44B5" w:rsidRDefault="00107B63" w:rsidP="007D44B5">
      <w:pPr>
        <w:pStyle w:val="25"/>
      </w:pPr>
      <w:hyperlink w:anchor="_Toc368912376" w:history="1">
        <w:r w:rsidR="007D44B5" w:rsidRPr="00C5006C">
          <w:rPr>
            <w:rStyle w:val="aff2"/>
          </w:rPr>
          <w:t>13.1 Состав и содержание проектной документации</w:t>
        </w:r>
        <w:r w:rsidR="007D44B5">
          <w:rPr>
            <w:webHidden/>
          </w:rPr>
          <w:tab/>
        </w:r>
        <w:r>
          <w:rPr>
            <w:webHidden/>
          </w:rPr>
          <w:fldChar w:fldCharType="begin"/>
        </w:r>
        <w:r w:rsidR="007D44B5">
          <w:rPr>
            <w:webHidden/>
          </w:rPr>
          <w:instrText xml:space="preserve"> PAGEREF _Toc368912376 \h </w:instrText>
        </w:r>
        <w:r>
          <w:rPr>
            <w:webHidden/>
          </w:rPr>
        </w:r>
        <w:r>
          <w:rPr>
            <w:webHidden/>
          </w:rPr>
          <w:fldChar w:fldCharType="separate"/>
        </w:r>
        <w:r w:rsidR="00A40915">
          <w:rPr>
            <w:webHidden/>
          </w:rPr>
          <w:t>23</w:t>
        </w:r>
        <w:r>
          <w:rPr>
            <w:webHidden/>
          </w:rPr>
          <w:fldChar w:fldCharType="end"/>
        </w:r>
      </w:hyperlink>
    </w:p>
    <w:p w:rsidR="007D44B5" w:rsidRDefault="00107B63" w:rsidP="007D44B5">
      <w:pPr>
        <w:pStyle w:val="25"/>
      </w:pPr>
      <w:hyperlink w:anchor="_Toc368912377" w:history="1">
        <w:r w:rsidR="007D44B5" w:rsidRPr="00C5006C">
          <w:rPr>
            <w:rStyle w:val="aff2"/>
          </w:rPr>
          <w:t>13.2 Нормативная документация</w:t>
        </w:r>
        <w:r w:rsidR="007D44B5">
          <w:rPr>
            <w:webHidden/>
          </w:rPr>
          <w:tab/>
        </w:r>
        <w:r>
          <w:rPr>
            <w:webHidden/>
          </w:rPr>
          <w:fldChar w:fldCharType="begin"/>
        </w:r>
        <w:r w:rsidR="007D44B5">
          <w:rPr>
            <w:webHidden/>
          </w:rPr>
          <w:instrText xml:space="preserve"> PAGEREF _Toc368912377 \h </w:instrText>
        </w:r>
        <w:r>
          <w:rPr>
            <w:webHidden/>
          </w:rPr>
        </w:r>
        <w:r>
          <w:rPr>
            <w:webHidden/>
          </w:rPr>
          <w:fldChar w:fldCharType="separate"/>
        </w:r>
        <w:r w:rsidR="00A40915">
          <w:rPr>
            <w:webHidden/>
          </w:rPr>
          <w:t>24</w:t>
        </w:r>
        <w:r>
          <w:rPr>
            <w:webHidden/>
          </w:rPr>
          <w:fldChar w:fldCharType="end"/>
        </w:r>
      </w:hyperlink>
    </w:p>
    <w:p w:rsidR="007D44B5" w:rsidRDefault="00107B63" w:rsidP="007D44B5">
      <w:pPr>
        <w:pStyle w:val="25"/>
      </w:pPr>
      <w:hyperlink w:anchor="_Toc368912378" w:history="1">
        <w:r w:rsidR="00325CCF" w:rsidRPr="00C5006C">
          <w:rPr>
            <w:rStyle w:val="aff2"/>
          </w:rPr>
          <w:t>1</w:t>
        </w:r>
        <w:r w:rsidR="00325CCF">
          <w:rPr>
            <w:rStyle w:val="aff2"/>
          </w:rPr>
          <w:t>3</w:t>
        </w:r>
        <w:r w:rsidR="00325CCF" w:rsidRPr="00C5006C">
          <w:rPr>
            <w:rStyle w:val="aff2"/>
          </w:rPr>
          <w:t>.3 Специальные требования к проекту</w:t>
        </w:r>
        <w:r w:rsidR="00325CCF">
          <w:rPr>
            <w:webHidden/>
          </w:rPr>
          <w:tab/>
        </w:r>
        <w:r>
          <w:rPr>
            <w:webHidden/>
          </w:rPr>
          <w:fldChar w:fldCharType="begin"/>
        </w:r>
        <w:r w:rsidR="00325CCF">
          <w:rPr>
            <w:webHidden/>
          </w:rPr>
          <w:instrText xml:space="preserve"> PAGEREF _Toc368912378 \h </w:instrText>
        </w:r>
        <w:r>
          <w:rPr>
            <w:webHidden/>
          </w:rPr>
        </w:r>
        <w:r>
          <w:rPr>
            <w:webHidden/>
          </w:rPr>
          <w:fldChar w:fldCharType="separate"/>
        </w:r>
        <w:r w:rsidR="00A40915">
          <w:rPr>
            <w:webHidden/>
          </w:rPr>
          <w:t>24</w:t>
        </w:r>
        <w:r>
          <w:rPr>
            <w:webHidden/>
          </w:rPr>
          <w:fldChar w:fldCharType="end"/>
        </w:r>
      </w:hyperlink>
    </w:p>
    <w:p w:rsidR="007D44B5" w:rsidRPr="0051773B" w:rsidRDefault="00107B63" w:rsidP="007D44B5">
      <w:pPr>
        <w:pStyle w:val="25"/>
      </w:pPr>
      <w:r w:rsidRPr="0051773B">
        <w:fldChar w:fldCharType="end"/>
      </w:r>
      <w:r w:rsidR="007D44B5" w:rsidRPr="0051773B">
        <w:t>Приложение А(обязательное) Схема размещения зданий и сооружений первого этапа строительства ОДЭК</w:t>
      </w:r>
      <w:r w:rsidR="007D44B5" w:rsidRPr="0051773B">
        <w:tab/>
      </w:r>
      <w:r w:rsidR="007D44B5">
        <w:t>25</w:t>
      </w:r>
    </w:p>
    <w:p w:rsidR="007D44B5" w:rsidRPr="0051773B" w:rsidRDefault="007D44B5" w:rsidP="007D44B5">
      <w:pPr>
        <w:pStyle w:val="25"/>
      </w:pPr>
      <w:r w:rsidRPr="0051773B">
        <w:t xml:space="preserve">Приложение Б (обязательное) Предварительный перечень зданий и сооружений </w:t>
      </w:r>
      <w:r w:rsidRPr="0051773B">
        <w:br/>
        <w:t>первого этапа строительства ОДЭК</w:t>
      </w:r>
      <w:r w:rsidRPr="0051773B">
        <w:tab/>
      </w:r>
      <w:r>
        <w:t>26</w:t>
      </w:r>
    </w:p>
    <w:p w:rsidR="007D44B5" w:rsidRPr="0051773B" w:rsidRDefault="007D44B5" w:rsidP="007D44B5">
      <w:pPr>
        <w:pStyle w:val="25"/>
        <w:ind w:left="284" w:firstLine="0"/>
      </w:pPr>
      <w:r w:rsidRPr="0051773B">
        <w:t xml:space="preserve">Приложение </w:t>
      </w:r>
      <w:r w:rsidRPr="0051773B">
        <w:rPr>
          <w:lang w:val="en-US"/>
        </w:rPr>
        <w:t>B</w:t>
      </w:r>
      <w:r w:rsidRPr="0051773B">
        <w:t xml:space="preserve"> (обязательное) Основные транспортно-технологические потоки</w:t>
      </w:r>
      <w:r w:rsidRPr="0051773B">
        <w:tab/>
      </w:r>
      <w:r>
        <w:t>28</w:t>
      </w:r>
    </w:p>
    <w:p w:rsidR="007D44B5" w:rsidRPr="0051773B" w:rsidRDefault="007D44B5" w:rsidP="007D44B5">
      <w:pPr>
        <w:pStyle w:val="25"/>
      </w:pPr>
      <w:r w:rsidRPr="0051773B">
        <w:t>Приложение Г (обязательное) Перечень основных законов, нормативных и отраслевых документов, используемых в проекте МФР</w:t>
      </w:r>
      <w:r w:rsidRPr="0051773B">
        <w:tab/>
      </w:r>
      <w:r>
        <w:t>29</w:t>
      </w:r>
    </w:p>
    <w:p w:rsidR="007D44B5" w:rsidRPr="00555D32" w:rsidRDefault="007D44B5" w:rsidP="007D44B5">
      <w:pPr>
        <w:pStyle w:val="2"/>
        <w:spacing w:before="0" w:after="240"/>
        <w:jc w:val="center"/>
      </w:pPr>
      <w:r>
        <w:br w:type="page"/>
      </w:r>
      <w:bookmarkStart w:id="11" w:name="_Toc368912329"/>
      <w:r w:rsidRPr="00062B9D">
        <w:lastRenderedPageBreak/>
        <w:t>Обозначения и сокращения</w:t>
      </w:r>
      <w:bookmarkEnd w:id="11"/>
    </w:p>
    <w:p w:rsidR="007D44B5" w:rsidRPr="009D3CEF" w:rsidRDefault="007D44B5" w:rsidP="007D44B5">
      <w:pPr>
        <w:spacing w:after="0"/>
      </w:pPr>
    </w:p>
    <w:tbl>
      <w:tblPr>
        <w:tblW w:w="0" w:type="auto"/>
        <w:tblInd w:w="2" w:type="dxa"/>
        <w:tblLook w:val="0000"/>
      </w:tblPr>
      <w:tblGrid>
        <w:gridCol w:w="2010"/>
        <w:gridCol w:w="7408"/>
      </w:tblGrid>
      <w:tr w:rsidR="007D44B5" w:rsidRPr="00723DED" w:rsidTr="00733625">
        <w:tc>
          <w:tcPr>
            <w:tcW w:w="2010" w:type="dxa"/>
          </w:tcPr>
          <w:p w:rsidR="007D44B5" w:rsidRDefault="007D44B5" w:rsidP="00733625">
            <w:pPr>
              <w:pStyle w:val="Iiyniaiea"/>
              <w:spacing w:line="360" w:lineRule="auto"/>
              <w:ind w:firstLine="0"/>
              <w:rPr>
                <w:b/>
                <w:bCs/>
              </w:rPr>
            </w:pPr>
            <w:r>
              <w:rPr>
                <w:b/>
                <w:bCs/>
              </w:rPr>
              <w:t>АС</w:t>
            </w:r>
          </w:p>
        </w:tc>
        <w:tc>
          <w:tcPr>
            <w:tcW w:w="7408" w:type="dxa"/>
          </w:tcPr>
          <w:p w:rsidR="007D44B5" w:rsidRDefault="007D44B5" w:rsidP="007D44B5">
            <w:pPr>
              <w:numPr>
                <w:ilvl w:val="0"/>
                <w:numId w:val="26"/>
              </w:numPr>
              <w:spacing w:after="0" w:line="360" w:lineRule="auto"/>
              <w:jc w:val="left"/>
            </w:pPr>
            <w:r>
              <w:t>автоматизированная система</w:t>
            </w:r>
          </w:p>
        </w:tc>
      </w:tr>
      <w:tr w:rsidR="007D44B5" w:rsidRPr="00723DED" w:rsidTr="00733625">
        <w:tc>
          <w:tcPr>
            <w:tcW w:w="2010" w:type="dxa"/>
          </w:tcPr>
          <w:p w:rsidR="007D44B5" w:rsidRPr="00993096" w:rsidRDefault="007D44B5" w:rsidP="00733625">
            <w:pPr>
              <w:pStyle w:val="Iiyniaiea"/>
              <w:spacing w:line="360" w:lineRule="auto"/>
              <w:ind w:firstLine="0"/>
              <w:rPr>
                <w:b/>
                <w:bCs/>
              </w:rPr>
            </w:pPr>
            <w:r w:rsidRPr="00993096">
              <w:rPr>
                <w:b/>
                <w:bCs/>
              </w:rPr>
              <w:t>АЭС</w:t>
            </w:r>
          </w:p>
        </w:tc>
        <w:tc>
          <w:tcPr>
            <w:tcW w:w="7408" w:type="dxa"/>
          </w:tcPr>
          <w:p w:rsidR="007D44B5" w:rsidRPr="00993096" w:rsidRDefault="007D44B5" w:rsidP="007D44B5">
            <w:pPr>
              <w:numPr>
                <w:ilvl w:val="0"/>
                <w:numId w:val="26"/>
              </w:numPr>
              <w:spacing w:after="0" w:line="360" w:lineRule="auto"/>
              <w:jc w:val="left"/>
            </w:pPr>
            <w:r w:rsidRPr="00993096">
              <w:t>атомная электростанция</w:t>
            </w:r>
          </w:p>
        </w:tc>
      </w:tr>
      <w:tr w:rsidR="007D44B5" w:rsidRPr="00723DED" w:rsidTr="00733625">
        <w:tc>
          <w:tcPr>
            <w:tcW w:w="2010" w:type="dxa"/>
          </w:tcPr>
          <w:p w:rsidR="007D44B5" w:rsidRPr="00A415B0" w:rsidRDefault="007D44B5" w:rsidP="00733625">
            <w:pPr>
              <w:pStyle w:val="Iiyniaiea"/>
              <w:spacing w:line="360" w:lineRule="auto"/>
              <w:ind w:firstLine="0"/>
              <w:rPr>
                <w:b/>
                <w:bCs/>
              </w:rPr>
            </w:pPr>
            <w:r w:rsidRPr="00A415B0">
              <w:rPr>
                <w:b/>
                <w:bCs/>
              </w:rPr>
              <w:t>МФР</w:t>
            </w:r>
          </w:p>
        </w:tc>
        <w:tc>
          <w:tcPr>
            <w:tcW w:w="7408" w:type="dxa"/>
          </w:tcPr>
          <w:p w:rsidR="007D44B5" w:rsidRPr="00A415B0" w:rsidRDefault="007D44B5" w:rsidP="007D44B5">
            <w:pPr>
              <w:numPr>
                <w:ilvl w:val="0"/>
                <w:numId w:val="26"/>
              </w:numPr>
              <w:spacing w:after="120"/>
              <w:jc w:val="left"/>
            </w:pPr>
            <w:r w:rsidRPr="00A415B0">
              <w:t>модуль фабрикации и пусковой комплекс рефабрикации плотного смешанного уран-плутониевого топлива</w:t>
            </w:r>
          </w:p>
        </w:tc>
      </w:tr>
      <w:tr w:rsidR="007D44B5" w:rsidRPr="00723DED" w:rsidTr="00733625">
        <w:tc>
          <w:tcPr>
            <w:tcW w:w="2010" w:type="dxa"/>
          </w:tcPr>
          <w:p w:rsidR="007D44B5" w:rsidRPr="00AC20B7" w:rsidRDefault="007D44B5" w:rsidP="00733625">
            <w:pPr>
              <w:pStyle w:val="Iiyniaiea"/>
              <w:spacing w:line="360" w:lineRule="auto"/>
              <w:ind w:firstLine="0"/>
              <w:rPr>
                <w:b/>
                <w:bCs/>
              </w:rPr>
            </w:pPr>
            <w:r w:rsidRPr="00AC20B7">
              <w:rPr>
                <w:b/>
                <w:bCs/>
              </w:rPr>
              <w:t>ОДЭК</w:t>
            </w:r>
          </w:p>
        </w:tc>
        <w:tc>
          <w:tcPr>
            <w:tcW w:w="7408" w:type="dxa"/>
          </w:tcPr>
          <w:p w:rsidR="007D44B5" w:rsidRPr="00AC20B7" w:rsidRDefault="007D44B5" w:rsidP="007D44B5">
            <w:pPr>
              <w:numPr>
                <w:ilvl w:val="0"/>
                <w:numId w:val="26"/>
              </w:numPr>
              <w:spacing w:after="0" w:line="360" w:lineRule="auto"/>
              <w:jc w:val="left"/>
            </w:pPr>
            <w:r w:rsidRPr="00AC20B7">
              <w:t>опытно-демонстрационный энергокомплекс</w:t>
            </w:r>
          </w:p>
        </w:tc>
      </w:tr>
      <w:tr w:rsidR="007D44B5" w:rsidRPr="00723DED" w:rsidTr="00733625">
        <w:tc>
          <w:tcPr>
            <w:tcW w:w="2010" w:type="dxa"/>
          </w:tcPr>
          <w:p w:rsidR="007D44B5" w:rsidRPr="00BB2FFA" w:rsidRDefault="007D44B5" w:rsidP="00733625">
            <w:pPr>
              <w:pStyle w:val="Iiyniaiea"/>
              <w:spacing w:line="360" w:lineRule="auto"/>
              <w:ind w:firstLine="0"/>
              <w:rPr>
                <w:b/>
                <w:bCs/>
              </w:rPr>
            </w:pPr>
            <w:r w:rsidRPr="00BB2FFA">
              <w:rPr>
                <w:b/>
                <w:bCs/>
              </w:rPr>
              <w:t>ПАВ</w:t>
            </w:r>
          </w:p>
        </w:tc>
        <w:tc>
          <w:tcPr>
            <w:tcW w:w="7408" w:type="dxa"/>
          </w:tcPr>
          <w:p w:rsidR="007D44B5" w:rsidRPr="00BB2FFA" w:rsidRDefault="007D44B5" w:rsidP="007D44B5">
            <w:pPr>
              <w:numPr>
                <w:ilvl w:val="0"/>
                <w:numId w:val="26"/>
              </w:numPr>
              <w:spacing w:after="0" w:line="360" w:lineRule="auto"/>
              <w:jc w:val="left"/>
            </w:pPr>
            <w:r w:rsidRPr="00BB2FFA">
              <w:t>поверхностно-активные вещества</w:t>
            </w:r>
          </w:p>
        </w:tc>
      </w:tr>
      <w:tr w:rsidR="007D44B5" w:rsidRPr="00723DED" w:rsidTr="00733625">
        <w:tc>
          <w:tcPr>
            <w:tcW w:w="2010" w:type="dxa"/>
          </w:tcPr>
          <w:p w:rsidR="007D44B5" w:rsidRPr="00993096" w:rsidRDefault="007D44B5" w:rsidP="00733625">
            <w:pPr>
              <w:pStyle w:val="Iiyniaiea"/>
              <w:spacing w:line="360" w:lineRule="auto"/>
              <w:ind w:firstLine="0"/>
              <w:rPr>
                <w:b/>
                <w:bCs/>
              </w:rPr>
            </w:pPr>
            <w:r w:rsidRPr="00993096">
              <w:rPr>
                <w:b/>
                <w:bCs/>
              </w:rPr>
              <w:t>ПОС</w:t>
            </w:r>
          </w:p>
        </w:tc>
        <w:tc>
          <w:tcPr>
            <w:tcW w:w="7408" w:type="dxa"/>
          </w:tcPr>
          <w:p w:rsidR="007D44B5" w:rsidRPr="00993096" w:rsidRDefault="007D44B5" w:rsidP="007D44B5">
            <w:pPr>
              <w:numPr>
                <w:ilvl w:val="0"/>
                <w:numId w:val="26"/>
              </w:numPr>
              <w:spacing w:after="0" w:line="360" w:lineRule="auto"/>
              <w:jc w:val="left"/>
            </w:pPr>
            <w:r w:rsidRPr="00993096">
              <w:t>проект организации строительства</w:t>
            </w:r>
          </w:p>
        </w:tc>
      </w:tr>
      <w:tr w:rsidR="007D44B5" w:rsidRPr="00723DED" w:rsidTr="00733625">
        <w:tc>
          <w:tcPr>
            <w:tcW w:w="2010" w:type="dxa"/>
          </w:tcPr>
          <w:p w:rsidR="007D44B5" w:rsidRPr="00AC20B7" w:rsidRDefault="007D44B5" w:rsidP="00733625">
            <w:pPr>
              <w:pStyle w:val="Iiyniaiea"/>
              <w:spacing w:line="360" w:lineRule="auto"/>
              <w:ind w:firstLine="0"/>
              <w:rPr>
                <w:b/>
                <w:bCs/>
              </w:rPr>
            </w:pPr>
            <w:r w:rsidRPr="00AC20B7">
              <w:rPr>
                <w:b/>
                <w:bCs/>
              </w:rPr>
              <w:t>ПЯТЦ</w:t>
            </w:r>
          </w:p>
        </w:tc>
        <w:tc>
          <w:tcPr>
            <w:tcW w:w="7408" w:type="dxa"/>
          </w:tcPr>
          <w:p w:rsidR="007D44B5" w:rsidRPr="00AC20B7" w:rsidRDefault="007D44B5" w:rsidP="007D44B5">
            <w:pPr>
              <w:numPr>
                <w:ilvl w:val="0"/>
                <w:numId w:val="26"/>
              </w:numPr>
              <w:spacing w:after="0" w:line="360" w:lineRule="auto"/>
              <w:jc w:val="left"/>
            </w:pPr>
            <w:r w:rsidRPr="00AC20B7">
              <w:t>пристанционный ядерный топливный цикл</w:t>
            </w:r>
          </w:p>
        </w:tc>
      </w:tr>
      <w:tr w:rsidR="007D44B5" w:rsidRPr="00723DED" w:rsidTr="00733625">
        <w:tc>
          <w:tcPr>
            <w:tcW w:w="2010" w:type="dxa"/>
          </w:tcPr>
          <w:p w:rsidR="007D44B5" w:rsidRPr="00AC20B7" w:rsidRDefault="007D44B5" w:rsidP="00733625">
            <w:pPr>
              <w:pStyle w:val="Iiyniaiea"/>
              <w:spacing w:line="360" w:lineRule="auto"/>
              <w:ind w:firstLine="0"/>
              <w:rPr>
                <w:b/>
                <w:bCs/>
              </w:rPr>
            </w:pPr>
            <w:r w:rsidRPr="00AC20B7">
              <w:rPr>
                <w:b/>
                <w:bCs/>
              </w:rPr>
              <w:t>РАО</w:t>
            </w:r>
          </w:p>
        </w:tc>
        <w:tc>
          <w:tcPr>
            <w:tcW w:w="7408" w:type="dxa"/>
          </w:tcPr>
          <w:p w:rsidR="007D44B5" w:rsidRPr="00AC20B7" w:rsidRDefault="007D44B5" w:rsidP="007D44B5">
            <w:pPr>
              <w:numPr>
                <w:ilvl w:val="0"/>
                <w:numId w:val="26"/>
              </w:numPr>
              <w:spacing w:after="0" w:line="360" w:lineRule="auto"/>
              <w:jc w:val="left"/>
            </w:pPr>
            <w:r w:rsidRPr="00AC20B7">
              <w:t>радиоактивные отходы</w:t>
            </w:r>
          </w:p>
        </w:tc>
      </w:tr>
      <w:tr w:rsidR="007D44B5" w:rsidRPr="00723DED" w:rsidTr="00733625">
        <w:tc>
          <w:tcPr>
            <w:tcW w:w="2010" w:type="dxa"/>
          </w:tcPr>
          <w:p w:rsidR="007D44B5" w:rsidRPr="00AC20B7" w:rsidRDefault="007D44B5" w:rsidP="00733625">
            <w:pPr>
              <w:pStyle w:val="Iiyniaiea"/>
              <w:spacing w:line="360" w:lineRule="auto"/>
              <w:ind w:firstLine="0"/>
              <w:rPr>
                <w:b/>
                <w:bCs/>
              </w:rPr>
            </w:pPr>
            <w:r>
              <w:rPr>
                <w:b/>
                <w:bCs/>
              </w:rPr>
              <w:t>РБ</w:t>
            </w:r>
          </w:p>
        </w:tc>
        <w:tc>
          <w:tcPr>
            <w:tcW w:w="7408" w:type="dxa"/>
          </w:tcPr>
          <w:p w:rsidR="007D44B5" w:rsidRPr="00AC20B7" w:rsidRDefault="007D44B5" w:rsidP="007D44B5">
            <w:pPr>
              <w:numPr>
                <w:ilvl w:val="0"/>
                <w:numId w:val="26"/>
              </w:numPr>
              <w:spacing w:after="0" w:line="360" w:lineRule="auto"/>
              <w:jc w:val="left"/>
            </w:pPr>
            <w:r>
              <w:t>радиационная безопасность</w:t>
            </w:r>
          </w:p>
        </w:tc>
      </w:tr>
      <w:tr w:rsidR="007D44B5" w:rsidRPr="00723DED" w:rsidTr="00733625">
        <w:tc>
          <w:tcPr>
            <w:tcW w:w="2010" w:type="dxa"/>
          </w:tcPr>
          <w:p w:rsidR="007D44B5" w:rsidRDefault="007D44B5" w:rsidP="00733625">
            <w:pPr>
              <w:pStyle w:val="Iiyniaiea"/>
              <w:spacing w:line="360" w:lineRule="auto"/>
              <w:ind w:firstLine="0"/>
              <w:rPr>
                <w:b/>
                <w:bCs/>
              </w:rPr>
            </w:pPr>
            <w:r>
              <w:rPr>
                <w:b/>
                <w:bCs/>
              </w:rPr>
              <w:t>РВ</w:t>
            </w:r>
          </w:p>
        </w:tc>
        <w:tc>
          <w:tcPr>
            <w:tcW w:w="7408" w:type="dxa"/>
          </w:tcPr>
          <w:p w:rsidR="007D44B5" w:rsidRDefault="007D44B5" w:rsidP="007D44B5">
            <w:pPr>
              <w:numPr>
                <w:ilvl w:val="0"/>
                <w:numId w:val="26"/>
              </w:numPr>
              <w:spacing w:after="0" w:line="360" w:lineRule="auto"/>
              <w:jc w:val="left"/>
            </w:pPr>
            <w:r>
              <w:t>радиоактивное вещество</w:t>
            </w:r>
          </w:p>
        </w:tc>
      </w:tr>
      <w:tr w:rsidR="007D44B5" w:rsidRPr="00723DED" w:rsidTr="00733625">
        <w:tc>
          <w:tcPr>
            <w:tcW w:w="2010" w:type="dxa"/>
          </w:tcPr>
          <w:p w:rsidR="007D44B5" w:rsidRPr="00723DED" w:rsidRDefault="007D44B5" w:rsidP="00733625">
            <w:pPr>
              <w:pStyle w:val="Iiyniaiea"/>
              <w:spacing w:line="360" w:lineRule="auto"/>
              <w:ind w:firstLine="0"/>
              <w:rPr>
                <w:b/>
                <w:bCs/>
              </w:rPr>
            </w:pPr>
            <w:r>
              <w:rPr>
                <w:b/>
                <w:bCs/>
              </w:rPr>
              <w:t>СЗИ</w:t>
            </w:r>
          </w:p>
        </w:tc>
        <w:tc>
          <w:tcPr>
            <w:tcW w:w="7408" w:type="dxa"/>
          </w:tcPr>
          <w:p w:rsidR="007D44B5" w:rsidRPr="00723DED" w:rsidRDefault="007D44B5" w:rsidP="007D44B5">
            <w:pPr>
              <w:numPr>
                <w:ilvl w:val="0"/>
                <w:numId w:val="26"/>
              </w:numPr>
              <w:tabs>
                <w:tab w:val="clear" w:pos="340"/>
                <w:tab w:val="num" w:pos="400"/>
              </w:tabs>
              <w:spacing w:after="0" w:line="360" w:lineRule="auto"/>
              <w:ind w:left="481" w:hanging="481"/>
              <w:jc w:val="left"/>
            </w:pPr>
            <w:r>
              <w:t>система защиты информации</w:t>
            </w:r>
          </w:p>
        </w:tc>
      </w:tr>
      <w:tr w:rsidR="007D44B5" w:rsidRPr="00723DED" w:rsidTr="00733625">
        <w:tc>
          <w:tcPr>
            <w:tcW w:w="2010" w:type="dxa"/>
          </w:tcPr>
          <w:p w:rsidR="007D44B5" w:rsidRPr="00993096" w:rsidRDefault="007D44B5" w:rsidP="00733625">
            <w:pPr>
              <w:pStyle w:val="Iiyniaiea"/>
              <w:spacing w:line="360" w:lineRule="auto"/>
              <w:ind w:firstLine="0"/>
              <w:rPr>
                <w:b/>
                <w:bCs/>
              </w:rPr>
            </w:pPr>
            <w:r w:rsidRPr="00993096">
              <w:rPr>
                <w:b/>
                <w:bCs/>
              </w:rPr>
              <w:t>СИЗ</w:t>
            </w:r>
          </w:p>
        </w:tc>
        <w:tc>
          <w:tcPr>
            <w:tcW w:w="7408" w:type="dxa"/>
          </w:tcPr>
          <w:p w:rsidR="007D44B5" w:rsidRPr="00993096" w:rsidRDefault="007D44B5" w:rsidP="007D44B5">
            <w:pPr>
              <w:numPr>
                <w:ilvl w:val="0"/>
                <w:numId w:val="26"/>
              </w:numPr>
              <w:spacing w:after="0" w:line="360" w:lineRule="auto"/>
              <w:jc w:val="left"/>
            </w:pPr>
            <w:r w:rsidRPr="00993096">
              <w:t>средства индивидуальной защиты</w:t>
            </w:r>
          </w:p>
        </w:tc>
      </w:tr>
      <w:tr w:rsidR="007D44B5" w:rsidRPr="00723DED" w:rsidTr="00733625">
        <w:tc>
          <w:tcPr>
            <w:tcW w:w="2010" w:type="dxa"/>
          </w:tcPr>
          <w:p w:rsidR="007D44B5" w:rsidRPr="00723DED" w:rsidRDefault="007D44B5" w:rsidP="00733625">
            <w:pPr>
              <w:pStyle w:val="Iiyniaiea"/>
              <w:spacing w:line="360" w:lineRule="auto"/>
              <w:ind w:firstLine="0"/>
              <w:rPr>
                <w:b/>
                <w:bCs/>
              </w:rPr>
            </w:pPr>
            <w:r w:rsidRPr="00723DED">
              <w:rPr>
                <w:b/>
                <w:bCs/>
              </w:rPr>
              <w:t>СЦР</w:t>
            </w:r>
          </w:p>
        </w:tc>
        <w:tc>
          <w:tcPr>
            <w:tcW w:w="7408" w:type="dxa"/>
          </w:tcPr>
          <w:p w:rsidR="007D44B5" w:rsidRPr="00723DED" w:rsidRDefault="007D44B5" w:rsidP="007D44B5">
            <w:pPr>
              <w:numPr>
                <w:ilvl w:val="0"/>
                <w:numId w:val="26"/>
              </w:numPr>
              <w:tabs>
                <w:tab w:val="clear" w:pos="340"/>
              </w:tabs>
              <w:spacing w:after="0" w:line="360" w:lineRule="auto"/>
              <w:ind w:left="400" w:hanging="400"/>
              <w:jc w:val="left"/>
            </w:pPr>
            <w:r w:rsidRPr="00723DED">
              <w:t xml:space="preserve">самоподдерживающаяся </w:t>
            </w:r>
            <w:r>
              <w:t xml:space="preserve">цепная </w:t>
            </w:r>
            <w:r w:rsidRPr="00723DED">
              <w:t>реакция</w:t>
            </w:r>
            <w:r>
              <w:t xml:space="preserve"> (ядерная)</w:t>
            </w:r>
          </w:p>
        </w:tc>
      </w:tr>
      <w:tr w:rsidR="007D44B5" w:rsidRPr="00723DED" w:rsidTr="00733625">
        <w:tc>
          <w:tcPr>
            <w:tcW w:w="2010" w:type="dxa"/>
          </w:tcPr>
          <w:p w:rsidR="007D44B5" w:rsidRPr="00AC20B7" w:rsidRDefault="007D44B5" w:rsidP="00733625">
            <w:pPr>
              <w:pStyle w:val="Iiyniaiea"/>
              <w:spacing w:line="360" w:lineRule="auto"/>
              <w:ind w:firstLine="0"/>
              <w:rPr>
                <w:b/>
                <w:bCs/>
              </w:rPr>
            </w:pPr>
            <w:r w:rsidRPr="00AC20B7">
              <w:rPr>
                <w:b/>
                <w:bCs/>
              </w:rPr>
              <w:t>ТУ</w:t>
            </w:r>
          </w:p>
        </w:tc>
        <w:tc>
          <w:tcPr>
            <w:tcW w:w="7408" w:type="dxa"/>
          </w:tcPr>
          <w:p w:rsidR="007D44B5" w:rsidRPr="00AC20B7" w:rsidRDefault="007D44B5" w:rsidP="007D44B5">
            <w:pPr>
              <w:numPr>
                <w:ilvl w:val="0"/>
                <w:numId w:val="26"/>
              </w:numPr>
              <w:spacing w:after="0" w:line="360" w:lineRule="auto"/>
              <w:jc w:val="left"/>
            </w:pPr>
            <w:r w:rsidRPr="00AC20B7">
              <w:t>т</w:t>
            </w:r>
            <w:r>
              <w:t>ехнические условия</w:t>
            </w:r>
          </w:p>
        </w:tc>
      </w:tr>
    </w:tbl>
    <w:p w:rsidR="007D44B5" w:rsidRPr="00EB5634" w:rsidRDefault="007D44B5" w:rsidP="007D44B5">
      <w:pPr>
        <w:rPr>
          <w:noProof/>
          <w:sz w:val="6"/>
          <w:szCs w:val="6"/>
        </w:rPr>
      </w:pPr>
      <w:r>
        <w:rPr>
          <w:b/>
          <w:bCs/>
          <w:noProof/>
        </w:rPr>
        <w:br w:type="page"/>
      </w:r>
    </w:p>
    <w:p w:rsidR="007D44B5" w:rsidRPr="00AF7BAF" w:rsidRDefault="007D44B5" w:rsidP="007D44B5">
      <w:pPr>
        <w:pStyle w:val="2"/>
        <w:spacing w:before="480"/>
        <w:ind w:firstLine="720"/>
      </w:pPr>
      <w:bookmarkStart w:id="12" w:name="_Toc368912330"/>
      <w:r w:rsidRPr="00AF7BAF">
        <w:lastRenderedPageBreak/>
        <w:t>1 Общие положения</w:t>
      </w:r>
      <w:bookmarkEnd w:id="12"/>
    </w:p>
    <w:p w:rsidR="007D44B5" w:rsidRPr="00AF7BAF" w:rsidRDefault="007D44B5" w:rsidP="007D44B5">
      <w:pPr>
        <w:pStyle w:val="2"/>
        <w:spacing w:after="0" w:line="360" w:lineRule="auto"/>
        <w:ind w:left="1077" w:hanging="357"/>
        <w:rPr>
          <w:sz w:val="24"/>
          <w:szCs w:val="24"/>
        </w:rPr>
      </w:pPr>
      <w:bookmarkStart w:id="13" w:name="_Toc368912331"/>
      <w:r w:rsidRPr="00AF7BAF">
        <w:rPr>
          <w:sz w:val="24"/>
          <w:szCs w:val="24"/>
        </w:rPr>
        <w:t>1.1 Наименование работы</w:t>
      </w:r>
      <w:bookmarkEnd w:id="13"/>
    </w:p>
    <w:p w:rsidR="007D44B5" w:rsidRDefault="007D44B5" w:rsidP="007D44B5">
      <w:pPr>
        <w:spacing w:after="0" w:line="360" w:lineRule="auto"/>
        <w:ind w:right="-6" w:firstLine="720"/>
      </w:pPr>
      <w:r w:rsidRPr="00572387">
        <w:t>Техническое задание на разработку проектной документации</w:t>
      </w:r>
      <w:r>
        <w:t xml:space="preserve"> </w:t>
      </w:r>
      <w:r w:rsidRPr="00EB5634">
        <w:t>здания санпропускника, очистных сооружений промливневых стоков и стоков, содержащих нефтепродукты, очистных сооружений хозяйственно-бытовых сточных вод зоны свободного  и контролируемого доступа</w:t>
      </w:r>
      <w:r>
        <w:t xml:space="preserve"> </w:t>
      </w:r>
      <w:r w:rsidRPr="00572387">
        <w:t xml:space="preserve"> по объекту «Строительство модуля фабрикации и пускового комплекса рефабрикации плотного смешанного уран-плутониевого топлива для реакторов на быстрых нейтронах».</w:t>
      </w:r>
    </w:p>
    <w:p w:rsidR="007D44B5" w:rsidRPr="00CF19CA" w:rsidRDefault="007D44B5" w:rsidP="007D44B5">
      <w:pPr>
        <w:spacing w:after="0" w:line="360" w:lineRule="auto"/>
        <w:ind w:right="-6" w:firstLine="720"/>
      </w:pPr>
      <w:r w:rsidRPr="0091632A">
        <w:t>При разработке проектной документации на всех ее стадиях, по согласованию со всеми заинтересованными организациями, в настоящее ТЗ могут вноситься изменения и дополнения.</w:t>
      </w:r>
    </w:p>
    <w:p w:rsidR="007D44B5" w:rsidRPr="005336CD" w:rsidRDefault="007D44B5" w:rsidP="007D44B5">
      <w:pPr>
        <w:pStyle w:val="2"/>
        <w:spacing w:after="0" w:line="360" w:lineRule="auto"/>
        <w:ind w:left="1077" w:hanging="357"/>
        <w:rPr>
          <w:sz w:val="24"/>
          <w:szCs w:val="24"/>
        </w:rPr>
      </w:pPr>
      <w:bookmarkStart w:id="14" w:name="_Toc368912332"/>
      <w:r w:rsidRPr="005336CD">
        <w:rPr>
          <w:sz w:val="24"/>
          <w:szCs w:val="24"/>
        </w:rPr>
        <w:t>1.2 Основание для разработки</w:t>
      </w:r>
      <w:bookmarkEnd w:id="14"/>
    </w:p>
    <w:p w:rsidR="007D44B5" w:rsidRPr="005336CD" w:rsidRDefault="007D44B5" w:rsidP="007D44B5">
      <w:pPr>
        <w:spacing w:after="0" w:line="360" w:lineRule="auto"/>
        <w:ind w:right="-6" w:firstLine="720"/>
      </w:pPr>
      <w:r w:rsidRPr="003A63B7">
        <w:t>Основанием для разработки Технического задания «Строительство модуля фабрикации и пускового комплекса рефабрикации плотного смешанного уран-плутониевого топлива для реакторов на быстрых нейтронах» являются:</w:t>
      </w:r>
    </w:p>
    <w:p w:rsidR="007D44B5" w:rsidRPr="00112484" w:rsidRDefault="007D44B5" w:rsidP="007D44B5">
      <w:pPr>
        <w:numPr>
          <w:ilvl w:val="0"/>
          <w:numId w:val="27"/>
        </w:numPr>
        <w:tabs>
          <w:tab w:val="num" w:pos="1080"/>
        </w:tabs>
        <w:spacing w:after="0" w:line="360" w:lineRule="auto"/>
        <w:ind w:left="0" w:firstLine="709"/>
      </w:pPr>
      <w:r w:rsidRPr="00112484">
        <w:t>Федеральная целевая программа «Ядерные энерготехнологии нового поколения на период 2010-2015 годов и на перспективу до 2020 года», утвержденная постановлением Правительством РФ 3 февраля 2010 г. № 50 (в редакции постановлений Правительства Российской федерации от 1 марта 2011г. № 135, от 1 октября 2011г. № 810, от 29 сентября 2012г. № 979 и от 19 ноября 2012г. № 1183);</w:t>
      </w:r>
    </w:p>
    <w:p w:rsidR="007D44B5" w:rsidRPr="00112484" w:rsidRDefault="007D44B5" w:rsidP="007D44B5">
      <w:pPr>
        <w:numPr>
          <w:ilvl w:val="0"/>
          <w:numId w:val="27"/>
        </w:numPr>
        <w:tabs>
          <w:tab w:val="num" w:pos="1080"/>
        </w:tabs>
        <w:spacing w:after="0" w:line="360" w:lineRule="auto"/>
        <w:ind w:left="0" w:firstLine="709"/>
      </w:pPr>
      <w:r w:rsidRPr="00112484">
        <w:t>Проект изменений в федеральную целевую программу «Ядерные энерготехнологии нового поколения на период 2010-2015 годов и на перспективу до 2020 года», подготовленный Госкорпорацией «Росатом» и внесенный в Правительство Российской Федерации в декабре 2012г. во исполнение Приказа Госкорпорации «Росатом» от 1 октября 2012г. № 1/890-П  «О размещении опытно-демонстрационного энергокомплекса проекта «Прорыв»</w:t>
      </w:r>
      <w:r w:rsidRPr="00112484">
        <w:rPr>
          <w:lang w:val="en-US"/>
        </w:rPr>
        <w:t>;</w:t>
      </w:r>
    </w:p>
    <w:p w:rsidR="007D44B5" w:rsidRPr="0014151E" w:rsidRDefault="007D44B5" w:rsidP="007D44B5">
      <w:pPr>
        <w:numPr>
          <w:ilvl w:val="0"/>
          <w:numId w:val="27"/>
        </w:numPr>
        <w:tabs>
          <w:tab w:val="num" w:pos="1080"/>
        </w:tabs>
        <w:spacing w:after="0" w:line="360" w:lineRule="auto"/>
        <w:ind w:left="0" w:firstLine="709"/>
      </w:pPr>
      <w:r w:rsidRPr="00112484">
        <w:t>Приказ Госкорпорации «Росатом» от 19.07.2011 № 1/619-П «О реализации задачи</w:t>
      </w:r>
      <w:r>
        <w:t xml:space="preserve"> по разработке реакторов на быстрых нейтронах с замкнутым ядерным топливным циклом ФЦП «</w:t>
      </w:r>
      <w:r w:rsidRPr="009D447D">
        <w:t>Ядерные энерготехнологии нового поколения на период 2010-2015 годов и на перспективу до 2020 года</w:t>
      </w:r>
      <w:r>
        <w:t>» и проекта «Новая технологическая платформа</w:t>
      </w:r>
      <w:r w:rsidRPr="0014151E">
        <w:t>:</w:t>
      </w:r>
      <w:r>
        <w:t xml:space="preserve"> замкнутый ядерно-топливный цикл с реакторами на быстрых нейтронах»</w:t>
      </w:r>
      <w:r w:rsidRPr="000E53FB">
        <w:t>;</w:t>
      </w:r>
    </w:p>
    <w:p w:rsidR="007D44B5" w:rsidRPr="006D5AF2" w:rsidRDefault="007D44B5" w:rsidP="007D44B5">
      <w:pPr>
        <w:numPr>
          <w:ilvl w:val="0"/>
          <w:numId w:val="27"/>
        </w:numPr>
        <w:tabs>
          <w:tab w:val="num" w:pos="1080"/>
        </w:tabs>
        <w:spacing w:after="0" w:line="360" w:lineRule="auto"/>
        <w:ind w:left="0" w:firstLine="709"/>
      </w:pPr>
      <w:r w:rsidRPr="006D5AF2">
        <w:t>Приказ Госкорпорации «Росатом» от 28.02.2013 №</w:t>
      </w:r>
      <w:r>
        <w:t> </w:t>
      </w:r>
      <w:r w:rsidRPr="006D5AF2">
        <w:t>1/200-П «О реализации ведомственной целевой программы «Топливообеспечение реакторов на быстрых нейтронах»;</w:t>
      </w:r>
    </w:p>
    <w:p w:rsidR="007D44B5" w:rsidRDefault="007D44B5" w:rsidP="007D44B5">
      <w:pPr>
        <w:numPr>
          <w:ilvl w:val="0"/>
          <w:numId w:val="27"/>
        </w:numPr>
        <w:tabs>
          <w:tab w:val="num" w:pos="1080"/>
        </w:tabs>
        <w:spacing w:after="0" w:line="360" w:lineRule="auto"/>
        <w:ind w:left="0" w:firstLine="709"/>
        <w:rPr>
          <w:b/>
          <w:bCs/>
        </w:rPr>
      </w:pPr>
      <w:r>
        <w:lastRenderedPageBreak/>
        <w:t xml:space="preserve">Приказ Госкорпорации «Росатом» от </w:t>
      </w:r>
      <w:r w:rsidRPr="005E3055">
        <w:t>01</w:t>
      </w:r>
      <w:r>
        <w:t>.</w:t>
      </w:r>
      <w:r w:rsidRPr="005E3055">
        <w:t>10</w:t>
      </w:r>
      <w:r>
        <w:t>.201</w:t>
      </w:r>
      <w:r w:rsidRPr="005E3055">
        <w:t>2</w:t>
      </w:r>
      <w:r>
        <w:t xml:space="preserve"> № 1</w:t>
      </w:r>
      <w:r w:rsidRPr="005E3055">
        <w:t>/890</w:t>
      </w:r>
      <w:r>
        <w:t>-П «О</w:t>
      </w:r>
      <w:r w:rsidRPr="005E3055">
        <w:t xml:space="preserve"> </w:t>
      </w:r>
      <w:r>
        <w:t>размещении опытно-демонстрационного энергокомплекса проекта «Прорыв».</w:t>
      </w:r>
    </w:p>
    <w:p w:rsidR="007D44B5" w:rsidRPr="00AF7BAF" w:rsidRDefault="007D44B5" w:rsidP="007D44B5">
      <w:pPr>
        <w:pStyle w:val="2"/>
        <w:ind w:left="1077" w:hanging="357"/>
        <w:rPr>
          <w:sz w:val="24"/>
          <w:szCs w:val="24"/>
        </w:rPr>
      </w:pPr>
      <w:bookmarkStart w:id="15" w:name="_Toc368912333"/>
      <w:r w:rsidRPr="00E83807">
        <w:rPr>
          <w:sz w:val="24"/>
          <w:szCs w:val="24"/>
        </w:rPr>
        <w:t>1.</w:t>
      </w:r>
      <w:r>
        <w:rPr>
          <w:sz w:val="24"/>
          <w:szCs w:val="24"/>
        </w:rPr>
        <w:t>3</w:t>
      </w:r>
      <w:r w:rsidRPr="00E83807">
        <w:rPr>
          <w:sz w:val="24"/>
          <w:szCs w:val="24"/>
        </w:rPr>
        <w:t> Заказчик работы</w:t>
      </w:r>
      <w:bookmarkEnd w:id="15"/>
    </w:p>
    <w:p w:rsidR="007D44B5" w:rsidRPr="00EB5634" w:rsidRDefault="007D44B5" w:rsidP="007D44B5">
      <w:pPr>
        <w:spacing w:after="0"/>
      </w:pPr>
      <w:r w:rsidRPr="00EB5634">
        <w:t>ОАО «Головной институт «ВНИПИЭТ»</w:t>
      </w:r>
    </w:p>
    <w:p w:rsidR="007D44B5" w:rsidRPr="000D013A" w:rsidRDefault="007D44B5" w:rsidP="007D44B5">
      <w:pPr>
        <w:pStyle w:val="2"/>
        <w:ind w:left="1077" w:hanging="357"/>
        <w:rPr>
          <w:sz w:val="24"/>
          <w:szCs w:val="24"/>
        </w:rPr>
      </w:pPr>
      <w:bookmarkStart w:id="16" w:name="_Toc368912334"/>
      <w:r w:rsidRPr="00E83807">
        <w:rPr>
          <w:sz w:val="24"/>
          <w:szCs w:val="24"/>
        </w:rPr>
        <w:t>1.</w:t>
      </w:r>
      <w:r>
        <w:rPr>
          <w:sz w:val="24"/>
          <w:szCs w:val="24"/>
        </w:rPr>
        <w:t>4</w:t>
      </w:r>
      <w:r w:rsidRPr="00E83807">
        <w:rPr>
          <w:sz w:val="24"/>
          <w:szCs w:val="24"/>
        </w:rPr>
        <w:t> </w:t>
      </w:r>
      <w:r>
        <w:rPr>
          <w:sz w:val="24"/>
          <w:szCs w:val="24"/>
        </w:rPr>
        <w:t>П</w:t>
      </w:r>
      <w:r w:rsidRPr="000D013A">
        <w:rPr>
          <w:sz w:val="24"/>
          <w:szCs w:val="24"/>
        </w:rPr>
        <w:t>роектная организация.</w:t>
      </w:r>
      <w:bookmarkEnd w:id="16"/>
    </w:p>
    <w:p w:rsidR="007D44B5" w:rsidRDefault="007D44B5" w:rsidP="007D44B5">
      <w:pPr>
        <w:tabs>
          <w:tab w:val="num" w:pos="1080"/>
        </w:tabs>
        <w:spacing w:after="0" w:line="360" w:lineRule="auto"/>
        <w:ind w:right="-6" w:firstLine="720"/>
      </w:pPr>
      <w:r>
        <w:t>Определяется по конкурсу.</w:t>
      </w:r>
    </w:p>
    <w:p w:rsidR="007D44B5" w:rsidRPr="005B0334" w:rsidRDefault="007D44B5" w:rsidP="007D44B5">
      <w:pPr>
        <w:pStyle w:val="2"/>
        <w:ind w:left="1077" w:hanging="357"/>
        <w:rPr>
          <w:sz w:val="24"/>
          <w:szCs w:val="24"/>
        </w:rPr>
      </w:pPr>
      <w:bookmarkStart w:id="17" w:name="_Toc212878551"/>
      <w:bookmarkStart w:id="18" w:name="_Toc368912335"/>
      <w:r w:rsidRPr="005B0334">
        <w:rPr>
          <w:sz w:val="24"/>
          <w:szCs w:val="24"/>
        </w:rPr>
        <w:t>1.5 Эксплуатирующая организация</w:t>
      </w:r>
      <w:bookmarkEnd w:id="17"/>
      <w:bookmarkEnd w:id="18"/>
    </w:p>
    <w:p w:rsidR="007D44B5" w:rsidRPr="005B0334" w:rsidRDefault="007D44B5" w:rsidP="007D44B5">
      <w:pPr>
        <w:spacing w:after="0" w:line="360" w:lineRule="auto"/>
        <w:ind w:right="-6" w:firstLine="720"/>
      </w:pPr>
      <w:r w:rsidRPr="005B0334">
        <w:t xml:space="preserve">Открытое акционерное общество «Сибирский химический комбинат» </w:t>
      </w:r>
      <w:r w:rsidRPr="005B0334">
        <w:br/>
        <w:t>(ОАО «СХК»).</w:t>
      </w:r>
    </w:p>
    <w:p w:rsidR="007D44B5" w:rsidRPr="00180118" w:rsidRDefault="007D44B5" w:rsidP="007D44B5">
      <w:pPr>
        <w:pStyle w:val="2"/>
        <w:ind w:left="1077" w:hanging="357"/>
        <w:rPr>
          <w:sz w:val="24"/>
          <w:szCs w:val="24"/>
        </w:rPr>
      </w:pPr>
      <w:bookmarkStart w:id="19" w:name="_Toc368912336"/>
      <w:r w:rsidRPr="00180118">
        <w:rPr>
          <w:sz w:val="24"/>
          <w:szCs w:val="24"/>
        </w:rPr>
        <w:t>1.</w:t>
      </w:r>
      <w:r>
        <w:rPr>
          <w:sz w:val="24"/>
          <w:szCs w:val="24"/>
        </w:rPr>
        <w:t>6 </w:t>
      </w:r>
      <w:r w:rsidRPr="00180118">
        <w:rPr>
          <w:sz w:val="24"/>
          <w:szCs w:val="24"/>
        </w:rPr>
        <w:t>Место размещения объекта строительства</w:t>
      </w:r>
      <w:bookmarkEnd w:id="19"/>
    </w:p>
    <w:p w:rsidR="007D44B5" w:rsidRPr="006D5AF2" w:rsidRDefault="007D44B5" w:rsidP="007D44B5">
      <w:pPr>
        <w:tabs>
          <w:tab w:val="num" w:pos="1080"/>
        </w:tabs>
        <w:spacing w:after="0" w:line="360" w:lineRule="auto"/>
        <w:ind w:right="-6" w:firstLine="720"/>
      </w:pPr>
      <w:r w:rsidRPr="006D5AF2">
        <w:t>Место размещения – свободная от застройки территория, площадью ~ 4</w:t>
      </w:r>
      <w:r>
        <w:t>2,5 </w:t>
      </w:r>
      <w:r w:rsidRPr="006D5AF2">
        <w:t>га, прилегающая восточнее к площадке 3 (Радиохимический завод). Территория расположена в кадастровом квартале 70:22:0000000:165, 2-ое участковое лесничество ЗАТО Северск, участок №40/20.</w:t>
      </w:r>
    </w:p>
    <w:p w:rsidR="007D44B5" w:rsidRPr="00687E44" w:rsidRDefault="007D44B5" w:rsidP="007D44B5">
      <w:pPr>
        <w:tabs>
          <w:tab w:val="num" w:pos="1080"/>
        </w:tabs>
        <w:spacing w:after="0" w:line="360" w:lineRule="auto"/>
        <w:ind w:right="-6" w:firstLine="720"/>
      </w:pPr>
      <w:r w:rsidRPr="006D5AF2">
        <w:t xml:space="preserve">Площадка расположена в северо-восточной части ЗАТО Северск на расстоянии </w:t>
      </w:r>
      <w:r>
        <w:br/>
      </w:r>
      <w:r w:rsidRPr="006D5AF2">
        <w:t>6</w:t>
      </w:r>
      <w:r>
        <w:t>,</w:t>
      </w:r>
      <w:r w:rsidRPr="006D5AF2">
        <w:t>5</w:t>
      </w:r>
      <w:r>
        <w:t> </w:t>
      </w:r>
      <w:r w:rsidRPr="006D5AF2">
        <w:t>км от селитебной зоны г.</w:t>
      </w:r>
      <w:r>
        <w:t> </w:t>
      </w:r>
      <w:r w:rsidRPr="006D5AF2">
        <w:t>Северска.</w:t>
      </w:r>
    </w:p>
    <w:p w:rsidR="007D44B5" w:rsidRPr="00180118" w:rsidRDefault="007D44B5" w:rsidP="007D44B5">
      <w:pPr>
        <w:pStyle w:val="2"/>
        <w:ind w:left="1077" w:hanging="357"/>
        <w:rPr>
          <w:sz w:val="24"/>
          <w:szCs w:val="24"/>
        </w:rPr>
      </w:pPr>
      <w:bookmarkStart w:id="20" w:name="_Toc368912337"/>
      <w:r w:rsidRPr="00180118">
        <w:rPr>
          <w:sz w:val="24"/>
          <w:szCs w:val="24"/>
        </w:rPr>
        <w:t>1.</w:t>
      </w:r>
      <w:r>
        <w:rPr>
          <w:sz w:val="24"/>
          <w:szCs w:val="24"/>
        </w:rPr>
        <w:t>7 </w:t>
      </w:r>
      <w:r w:rsidRPr="00180118">
        <w:rPr>
          <w:sz w:val="24"/>
          <w:szCs w:val="24"/>
        </w:rPr>
        <w:t>Правовые документы на объекты строительства</w:t>
      </w:r>
      <w:bookmarkEnd w:id="20"/>
    </w:p>
    <w:p w:rsidR="007D44B5" w:rsidRPr="00234293" w:rsidRDefault="007D44B5" w:rsidP="007D44B5">
      <w:pPr>
        <w:tabs>
          <w:tab w:val="num" w:pos="1080"/>
        </w:tabs>
        <w:spacing w:after="0" w:line="360" w:lineRule="auto"/>
        <w:ind w:right="-6" w:firstLine="720"/>
      </w:pPr>
      <w:r w:rsidRPr="00285A66">
        <w:t>Для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необходим землеотвод территории.</w:t>
      </w:r>
    </w:p>
    <w:p w:rsidR="007D44B5" w:rsidRPr="00234293" w:rsidRDefault="007D44B5" w:rsidP="007D44B5">
      <w:pPr>
        <w:tabs>
          <w:tab w:val="num" w:pos="1080"/>
        </w:tabs>
        <w:spacing w:after="0" w:line="360" w:lineRule="auto"/>
        <w:ind w:right="-6" w:firstLine="720"/>
      </w:pPr>
      <w:r w:rsidRPr="00234293">
        <w:t xml:space="preserve">Согласование с землевладельцем (ЗАТО Северск), подготовку необходимых документов, заключение договоров о проведении общественных слушаний организует </w:t>
      </w:r>
      <w:r>
        <w:t>З</w:t>
      </w:r>
      <w:r w:rsidRPr="00234293">
        <w:t>аказчик. По получени</w:t>
      </w:r>
      <w:r>
        <w:t>и</w:t>
      </w:r>
      <w:r w:rsidRPr="00234293">
        <w:t xml:space="preserve"> правовых документов заказчик представит их проект</w:t>
      </w:r>
      <w:r>
        <w:t>ной</w:t>
      </w:r>
      <w:r w:rsidRPr="00234293">
        <w:t xml:space="preserve"> организации.</w:t>
      </w:r>
    </w:p>
    <w:p w:rsidR="007D44B5" w:rsidRPr="00180118" w:rsidRDefault="007D44B5" w:rsidP="007D44B5">
      <w:pPr>
        <w:pStyle w:val="2"/>
        <w:ind w:left="1077" w:hanging="357"/>
        <w:rPr>
          <w:sz w:val="24"/>
          <w:szCs w:val="24"/>
        </w:rPr>
      </w:pPr>
      <w:bookmarkStart w:id="21" w:name="_Toc368912338"/>
      <w:r w:rsidRPr="00180118">
        <w:rPr>
          <w:sz w:val="24"/>
          <w:szCs w:val="24"/>
        </w:rPr>
        <w:t>1.</w:t>
      </w:r>
      <w:r>
        <w:rPr>
          <w:sz w:val="24"/>
          <w:szCs w:val="24"/>
        </w:rPr>
        <w:t>8 </w:t>
      </w:r>
      <w:r w:rsidRPr="00180118">
        <w:rPr>
          <w:sz w:val="24"/>
          <w:szCs w:val="24"/>
        </w:rPr>
        <w:t>Источники финансирования</w:t>
      </w:r>
      <w:bookmarkEnd w:id="21"/>
    </w:p>
    <w:p w:rsidR="007D44B5" w:rsidRPr="002623F2" w:rsidRDefault="007D44B5" w:rsidP="007D44B5">
      <w:pPr>
        <w:tabs>
          <w:tab w:val="num" w:pos="1080"/>
        </w:tabs>
        <w:spacing w:after="0" w:line="360" w:lineRule="auto"/>
        <w:ind w:right="-6" w:firstLine="720"/>
      </w:pPr>
      <w:r w:rsidRPr="002623F2">
        <w:t>Федеральный бюджет, иные источники (собственные средства Госкорпорации «Росатом»).</w:t>
      </w:r>
    </w:p>
    <w:p w:rsidR="007D44B5" w:rsidRPr="00180118" w:rsidRDefault="007D44B5" w:rsidP="007D44B5">
      <w:pPr>
        <w:pStyle w:val="2"/>
        <w:ind w:left="1077" w:hanging="357"/>
        <w:rPr>
          <w:sz w:val="24"/>
          <w:szCs w:val="24"/>
        </w:rPr>
      </w:pPr>
      <w:bookmarkStart w:id="22" w:name="_Toc368912339"/>
      <w:r w:rsidRPr="002623F2">
        <w:rPr>
          <w:sz w:val="24"/>
          <w:szCs w:val="24"/>
        </w:rPr>
        <w:t>1.</w:t>
      </w:r>
      <w:r>
        <w:rPr>
          <w:sz w:val="24"/>
          <w:szCs w:val="24"/>
        </w:rPr>
        <w:t>9</w:t>
      </w:r>
      <w:r w:rsidRPr="002623F2">
        <w:rPr>
          <w:sz w:val="24"/>
          <w:szCs w:val="24"/>
        </w:rPr>
        <w:t> Вид строительства</w:t>
      </w:r>
      <w:bookmarkEnd w:id="22"/>
    </w:p>
    <w:p w:rsidR="007D44B5" w:rsidRDefault="007D44B5" w:rsidP="007D44B5">
      <w:pPr>
        <w:tabs>
          <w:tab w:val="num" w:pos="1080"/>
        </w:tabs>
        <w:spacing w:after="0" w:line="360" w:lineRule="auto"/>
        <w:ind w:right="-6" w:firstLine="720"/>
      </w:pPr>
      <w:r w:rsidRPr="00184E29">
        <w:t>Новое строительство.</w:t>
      </w:r>
    </w:p>
    <w:p w:rsidR="007D44B5" w:rsidRPr="00AF7BAF" w:rsidRDefault="007D44B5" w:rsidP="007D44B5">
      <w:pPr>
        <w:pStyle w:val="2"/>
        <w:ind w:firstLine="720"/>
      </w:pPr>
      <w:bookmarkStart w:id="23" w:name="_Toc368912340"/>
      <w:r w:rsidRPr="00AF7BAF">
        <w:t>2 </w:t>
      </w:r>
      <w:r w:rsidRPr="00E34D32">
        <w:t>Цель</w:t>
      </w:r>
      <w:r>
        <w:t xml:space="preserve"> создания </w:t>
      </w:r>
      <w:r w:rsidRPr="00EB40D4">
        <w:t>проектируемого объекта</w:t>
      </w:r>
      <w:bookmarkEnd w:id="23"/>
    </w:p>
    <w:p w:rsidR="007D44B5" w:rsidRPr="002623F2" w:rsidRDefault="007D44B5" w:rsidP="007D44B5">
      <w:pPr>
        <w:spacing w:after="0" w:line="360" w:lineRule="auto"/>
        <w:ind w:firstLine="709"/>
      </w:pPr>
      <w:r>
        <w:t>З</w:t>
      </w:r>
      <w:r w:rsidRPr="00EB5634">
        <w:t>дани</w:t>
      </w:r>
      <w:r>
        <w:t>е</w:t>
      </w:r>
      <w:r w:rsidRPr="00EB5634">
        <w:t xml:space="preserve"> санпропускника, очистны</w:t>
      </w:r>
      <w:r>
        <w:t>е</w:t>
      </w:r>
      <w:r w:rsidRPr="00EB5634">
        <w:t xml:space="preserve"> сооружени</w:t>
      </w:r>
      <w:r>
        <w:t>я</w:t>
      </w:r>
      <w:r w:rsidRPr="00EB5634">
        <w:t xml:space="preserve"> промливневых стоков и стоков, содержащих нефтепродукты, очистны</w:t>
      </w:r>
      <w:r>
        <w:t>е</w:t>
      </w:r>
      <w:r w:rsidRPr="00EB5634">
        <w:t xml:space="preserve"> сооружени</w:t>
      </w:r>
      <w:r>
        <w:t>я</w:t>
      </w:r>
      <w:r w:rsidRPr="00EB5634">
        <w:t xml:space="preserve"> хозяйственно-бытовых сточных вод зоны свободного  и контролируемого доступа</w:t>
      </w:r>
      <w:r>
        <w:t xml:space="preserve"> входят в состав </w:t>
      </w:r>
      <w:r w:rsidRPr="00572387">
        <w:t xml:space="preserve"> </w:t>
      </w:r>
      <w:r>
        <w:t>о</w:t>
      </w:r>
      <w:r w:rsidRPr="00EB5634">
        <w:t>бъек</w:t>
      </w:r>
      <w:r>
        <w:t>тов</w:t>
      </w:r>
      <w:r w:rsidRPr="00EB5634">
        <w:t xml:space="preserve"> вспомогательного и </w:t>
      </w:r>
      <w:r w:rsidRPr="00EB5634">
        <w:lastRenderedPageBreak/>
        <w:t>обслуживающего назначения</w:t>
      </w:r>
      <w:r>
        <w:t xml:space="preserve"> м</w:t>
      </w:r>
      <w:r w:rsidRPr="002623F2">
        <w:t>одул</w:t>
      </w:r>
      <w:r>
        <w:t>я</w:t>
      </w:r>
      <w:r w:rsidRPr="002623F2">
        <w:t xml:space="preserve"> фабрикации и пусково</w:t>
      </w:r>
      <w:r>
        <w:t>го</w:t>
      </w:r>
      <w:r w:rsidRPr="002623F2">
        <w:t xml:space="preserve"> комплекс</w:t>
      </w:r>
      <w:r>
        <w:t>а</w:t>
      </w:r>
      <w:r w:rsidRPr="002623F2">
        <w:t xml:space="preserve"> рефабрикации плотного смешанного уран-плутониевого топлива (МФР)</w:t>
      </w:r>
      <w:r>
        <w:t>. МФР</w:t>
      </w:r>
      <w:r w:rsidRPr="002623F2">
        <w:t xml:space="preserve"> является объектом пристанционного ядерного топливного цикла опытно-демонстрационного энергокомплекса с РУ БРЕСТ-ОД-300, создаваемого на промплощадке ОАО «СХК». Строительство МФР является первым этапом создания ОДЭК с РУ БРЕСТ-ОД-300 на промплощадке ОАО «СХК».</w:t>
      </w:r>
    </w:p>
    <w:p w:rsidR="007D44B5" w:rsidRPr="00180118" w:rsidRDefault="007D44B5" w:rsidP="007D44B5">
      <w:pPr>
        <w:pStyle w:val="2"/>
        <w:ind w:firstLine="720"/>
      </w:pPr>
      <w:bookmarkStart w:id="24" w:name="_Toc368912341"/>
      <w:r w:rsidRPr="00180118">
        <w:t>3 Состав проектируем</w:t>
      </w:r>
      <w:r>
        <w:t>ых</w:t>
      </w:r>
      <w:r w:rsidRPr="00180118">
        <w:t xml:space="preserve"> объект</w:t>
      </w:r>
      <w:r>
        <w:t>ов</w:t>
      </w:r>
      <w:bookmarkEnd w:id="24"/>
    </w:p>
    <w:p w:rsidR="007D44B5" w:rsidRPr="00D648EF" w:rsidRDefault="007D44B5" w:rsidP="007D44B5">
      <w:pPr>
        <w:spacing w:after="0" w:line="360" w:lineRule="auto"/>
        <w:ind w:firstLine="709"/>
      </w:pPr>
      <w:r w:rsidRPr="00D648EF">
        <w:t>Состав объектов, сооружаемых на первом этапе создания ОДЭК в объеме данного технического задания:</w:t>
      </w:r>
    </w:p>
    <w:p w:rsidR="007D44B5" w:rsidRPr="00D648EF" w:rsidRDefault="007D44B5" w:rsidP="007D44B5">
      <w:pPr>
        <w:numPr>
          <w:ilvl w:val="0"/>
          <w:numId w:val="27"/>
        </w:numPr>
        <w:tabs>
          <w:tab w:val="num" w:pos="1080"/>
        </w:tabs>
        <w:spacing w:after="0" w:line="360" w:lineRule="auto"/>
        <w:ind w:left="0" w:firstLine="709"/>
      </w:pPr>
      <w:r w:rsidRPr="00D648EF">
        <w:t>здание санпропускника;</w:t>
      </w:r>
    </w:p>
    <w:p w:rsidR="007D44B5" w:rsidRPr="00D648EF" w:rsidRDefault="007D44B5" w:rsidP="007D44B5">
      <w:pPr>
        <w:numPr>
          <w:ilvl w:val="0"/>
          <w:numId w:val="27"/>
        </w:numPr>
        <w:tabs>
          <w:tab w:val="num" w:pos="1080"/>
        </w:tabs>
        <w:spacing w:after="0" w:line="360" w:lineRule="auto"/>
        <w:ind w:left="0" w:firstLine="709"/>
      </w:pPr>
      <w:r w:rsidRPr="00D648EF">
        <w:t>очистные сооружения промливневых стоков и стоков, содержащих нефтепродукты;</w:t>
      </w:r>
    </w:p>
    <w:p w:rsidR="007D44B5" w:rsidRDefault="007D44B5" w:rsidP="007D44B5">
      <w:pPr>
        <w:numPr>
          <w:ilvl w:val="0"/>
          <w:numId w:val="27"/>
        </w:numPr>
        <w:tabs>
          <w:tab w:val="num" w:pos="1080"/>
        </w:tabs>
        <w:spacing w:after="0" w:line="360" w:lineRule="auto"/>
        <w:ind w:left="0" w:firstLine="709"/>
      </w:pPr>
      <w:r w:rsidRPr="00D648EF">
        <w:t>очистные сооружения хозяйственно-бытовых сточных вод зоны свободного  и контролируемого доступа.</w:t>
      </w:r>
    </w:p>
    <w:p w:rsidR="007D44B5" w:rsidRPr="00971EAA" w:rsidRDefault="007D44B5" w:rsidP="007D44B5">
      <w:pPr>
        <w:spacing w:after="0" w:line="360" w:lineRule="auto"/>
        <w:ind w:firstLine="709"/>
      </w:pPr>
      <w:r w:rsidRPr="00B44472">
        <w:t>Схема размещения зданий и сооружений первого этапа строительства ОДЭК приведена в Приложении А, предварительный перечень зданий и сооружений с указанием</w:t>
      </w:r>
      <w:r w:rsidRPr="00971EAA">
        <w:t xml:space="preserve"> категорий по ПиНАЭ-5.6 – в Приложении Б, основные транспортно-технологические потоки – в Приложении В.</w:t>
      </w:r>
    </w:p>
    <w:p w:rsidR="007D44B5" w:rsidRPr="00821717" w:rsidRDefault="007D44B5" w:rsidP="007D44B5">
      <w:pPr>
        <w:spacing w:after="0" w:line="360" w:lineRule="auto"/>
        <w:ind w:firstLine="709"/>
      </w:pPr>
      <w:r w:rsidRPr="00971EAA">
        <w:t>Перечень и схема размещения зданий и сооружений могут быть уточнены, по согласованию с Заказчиком, в процессе проектирования, прохождения экспертиз и лицензирования проекта.</w:t>
      </w:r>
    </w:p>
    <w:p w:rsidR="007D44B5" w:rsidRPr="00D648EF" w:rsidRDefault="007D44B5" w:rsidP="007D44B5">
      <w:pPr>
        <w:spacing w:after="0" w:line="360" w:lineRule="auto"/>
      </w:pPr>
    </w:p>
    <w:p w:rsidR="007D44B5" w:rsidRPr="00066C28" w:rsidRDefault="007D44B5" w:rsidP="007D44B5">
      <w:pPr>
        <w:pStyle w:val="2"/>
        <w:spacing w:before="480"/>
        <w:ind w:left="1134" w:hanging="414"/>
      </w:pPr>
      <w:bookmarkStart w:id="25" w:name="_Toc368912342"/>
      <w:r w:rsidRPr="00066C28">
        <w:t>4 Основные исходные данные</w:t>
      </w:r>
      <w:bookmarkEnd w:id="25"/>
    </w:p>
    <w:p w:rsidR="007D44B5" w:rsidRPr="00D648EF" w:rsidRDefault="007D44B5" w:rsidP="007D44B5">
      <w:pPr>
        <w:spacing w:after="0" w:line="360" w:lineRule="auto"/>
        <w:ind w:firstLine="709"/>
      </w:pPr>
      <w:r w:rsidRPr="00D648EF">
        <w:t>Для здания санпропускника и подбора сооружений очистки хозяйственно-бытовых стоков количество персонала по сменам и по группам производственных процессов.</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32"/>
        <w:gridCol w:w="1679"/>
        <w:gridCol w:w="1679"/>
        <w:gridCol w:w="1739"/>
      </w:tblGrid>
      <w:tr w:rsidR="007D44B5" w:rsidRPr="00D648EF" w:rsidTr="00733625">
        <w:tc>
          <w:tcPr>
            <w:tcW w:w="0" w:type="auto"/>
          </w:tcPr>
          <w:p w:rsidR="007D44B5" w:rsidRPr="00D648EF" w:rsidRDefault="007D44B5" w:rsidP="00733625">
            <w:pPr>
              <w:spacing w:after="0"/>
              <w:jc w:val="center"/>
            </w:pPr>
            <w:r w:rsidRPr="00D648EF">
              <w:t>Количество персонала</w:t>
            </w:r>
          </w:p>
        </w:tc>
        <w:tc>
          <w:tcPr>
            <w:tcW w:w="0" w:type="auto"/>
          </w:tcPr>
          <w:p w:rsidR="007D44B5" w:rsidRPr="00D648EF" w:rsidRDefault="007D44B5" w:rsidP="00733625">
            <w:pPr>
              <w:spacing w:after="0"/>
              <w:jc w:val="center"/>
            </w:pPr>
            <w:r w:rsidRPr="00D648EF">
              <w:t>ПЯТЦ</w:t>
            </w:r>
          </w:p>
        </w:tc>
        <w:tc>
          <w:tcPr>
            <w:tcW w:w="0" w:type="auto"/>
          </w:tcPr>
          <w:p w:rsidR="007D44B5" w:rsidRPr="00D648EF" w:rsidRDefault="007D44B5" w:rsidP="00733625">
            <w:pPr>
              <w:spacing w:after="0"/>
              <w:jc w:val="center"/>
            </w:pPr>
            <w:r w:rsidRPr="00D648EF">
              <w:t>Брест</w:t>
            </w:r>
          </w:p>
        </w:tc>
        <w:tc>
          <w:tcPr>
            <w:tcW w:w="0" w:type="auto"/>
          </w:tcPr>
          <w:p w:rsidR="007D44B5" w:rsidRPr="00D648EF" w:rsidRDefault="007D44B5" w:rsidP="00733625">
            <w:pPr>
              <w:spacing w:after="0"/>
              <w:jc w:val="center"/>
            </w:pPr>
            <w:r w:rsidRPr="00D648EF">
              <w:t>Всего</w:t>
            </w:r>
          </w:p>
        </w:tc>
      </w:tr>
      <w:tr w:rsidR="007D44B5" w:rsidRPr="00D648EF" w:rsidTr="00733625">
        <w:tc>
          <w:tcPr>
            <w:tcW w:w="0" w:type="auto"/>
          </w:tcPr>
          <w:p w:rsidR="007D44B5" w:rsidRPr="00D648EF" w:rsidRDefault="007D44B5" w:rsidP="00733625">
            <w:pPr>
              <w:spacing w:after="0"/>
            </w:pPr>
            <w:r w:rsidRPr="00D648EF">
              <w:t>Максимальная смена</w:t>
            </w:r>
          </w:p>
        </w:tc>
        <w:tc>
          <w:tcPr>
            <w:tcW w:w="0" w:type="auto"/>
          </w:tcPr>
          <w:p w:rsidR="007D44B5" w:rsidRPr="00D648EF" w:rsidRDefault="007D44B5" w:rsidP="00733625">
            <w:pPr>
              <w:spacing w:after="0"/>
            </w:pPr>
            <w:r w:rsidRPr="00D648EF">
              <w:t>320</w:t>
            </w:r>
          </w:p>
        </w:tc>
        <w:tc>
          <w:tcPr>
            <w:tcW w:w="0" w:type="auto"/>
          </w:tcPr>
          <w:p w:rsidR="007D44B5" w:rsidRPr="00D648EF" w:rsidRDefault="007D44B5" w:rsidP="00733625">
            <w:pPr>
              <w:spacing w:after="0"/>
            </w:pPr>
            <w:r w:rsidRPr="00D648EF">
              <w:t>322</w:t>
            </w:r>
          </w:p>
        </w:tc>
        <w:tc>
          <w:tcPr>
            <w:tcW w:w="0" w:type="auto"/>
          </w:tcPr>
          <w:p w:rsidR="007D44B5" w:rsidRPr="00D648EF" w:rsidRDefault="007D44B5" w:rsidP="00733625">
            <w:pPr>
              <w:spacing w:after="0"/>
            </w:pPr>
            <w:r w:rsidRPr="00D648EF">
              <w:t>642</w:t>
            </w:r>
          </w:p>
        </w:tc>
      </w:tr>
      <w:tr w:rsidR="007D44B5" w:rsidRPr="00D648EF" w:rsidTr="00733625">
        <w:tc>
          <w:tcPr>
            <w:tcW w:w="0" w:type="auto"/>
          </w:tcPr>
          <w:p w:rsidR="007D44B5" w:rsidRPr="00D648EF" w:rsidRDefault="007D44B5" w:rsidP="00733625">
            <w:pPr>
              <w:spacing w:after="0"/>
            </w:pPr>
            <w:r w:rsidRPr="00D648EF">
              <w:t>Пользуются душем в максимальную смену</w:t>
            </w:r>
          </w:p>
        </w:tc>
        <w:tc>
          <w:tcPr>
            <w:tcW w:w="0" w:type="auto"/>
          </w:tcPr>
          <w:p w:rsidR="007D44B5" w:rsidRPr="00D648EF" w:rsidRDefault="007D44B5" w:rsidP="00733625">
            <w:pPr>
              <w:spacing w:after="0"/>
            </w:pPr>
            <w:r w:rsidRPr="00D648EF">
              <w:t>200</w:t>
            </w:r>
          </w:p>
          <w:p w:rsidR="007D44B5" w:rsidRPr="00D648EF" w:rsidRDefault="007D44B5" w:rsidP="00733625">
            <w:pPr>
              <w:spacing w:after="0"/>
            </w:pPr>
            <w:r w:rsidRPr="00D648EF">
              <w:t>Из них 180-3б</w:t>
            </w:r>
          </w:p>
          <w:p w:rsidR="007D44B5" w:rsidRPr="00D648EF" w:rsidRDefault="007D44B5" w:rsidP="00733625">
            <w:pPr>
              <w:spacing w:after="0"/>
            </w:pPr>
            <w:r w:rsidRPr="00D648EF">
              <w:t xml:space="preserve">              20-1б</w:t>
            </w:r>
          </w:p>
        </w:tc>
        <w:tc>
          <w:tcPr>
            <w:tcW w:w="0" w:type="auto"/>
          </w:tcPr>
          <w:p w:rsidR="007D44B5" w:rsidRPr="00D648EF" w:rsidRDefault="007D44B5" w:rsidP="00733625">
            <w:pPr>
              <w:spacing w:after="0"/>
            </w:pPr>
            <w:r w:rsidRPr="00D648EF">
              <w:t>322</w:t>
            </w:r>
          </w:p>
          <w:p w:rsidR="007D44B5" w:rsidRPr="00D648EF" w:rsidRDefault="007D44B5" w:rsidP="00733625">
            <w:pPr>
              <w:spacing w:after="0"/>
            </w:pPr>
            <w:r w:rsidRPr="00D648EF">
              <w:t>Из них 194-3б</w:t>
            </w:r>
          </w:p>
          <w:p w:rsidR="007D44B5" w:rsidRPr="00D648EF" w:rsidRDefault="007D44B5" w:rsidP="00733625">
            <w:pPr>
              <w:spacing w:after="0"/>
            </w:pPr>
            <w:r w:rsidRPr="00D648EF">
              <w:t xml:space="preserve">             128-1б</w:t>
            </w:r>
          </w:p>
        </w:tc>
        <w:tc>
          <w:tcPr>
            <w:tcW w:w="0" w:type="auto"/>
          </w:tcPr>
          <w:p w:rsidR="007D44B5" w:rsidRPr="00D648EF" w:rsidRDefault="007D44B5" w:rsidP="00733625">
            <w:pPr>
              <w:spacing w:after="0"/>
            </w:pPr>
            <w:r w:rsidRPr="00D648EF">
              <w:t>522</w:t>
            </w:r>
          </w:p>
          <w:p w:rsidR="007D44B5" w:rsidRPr="00D648EF" w:rsidRDefault="007D44B5" w:rsidP="00733625">
            <w:pPr>
              <w:spacing w:after="0"/>
            </w:pPr>
            <w:r w:rsidRPr="00D648EF">
              <w:t>Из них 374-3б</w:t>
            </w:r>
          </w:p>
          <w:p w:rsidR="007D44B5" w:rsidRPr="00D648EF" w:rsidRDefault="007D44B5" w:rsidP="00733625">
            <w:pPr>
              <w:spacing w:after="0"/>
            </w:pPr>
            <w:r w:rsidRPr="00D648EF">
              <w:t xml:space="preserve">             148-1б</w:t>
            </w:r>
          </w:p>
        </w:tc>
      </w:tr>
      <w:tr w:rsidR="007D44B5" w:rsidRPr="00D648EF" w:rsidTr="00733625">
        <w:tc>
          <w:tcPr>
            <w:tcW w:w="0" w:type="auto"/>
          </w:tcPr>
          <w:p w:rsidR="007D44B5" w:rsidRPr="00D648EF" w:rsidRDefault="007D44B5" w:rsidP="00733625">
            <w:pPr>
              <w:spacing w:after="0"/>
            </w:pPr>
            <w:r w:rsidRPr="00D648EF">
              <w:t>Пользуются душем в сутки</w:t>
            </w:r>
          </w:p>
        </w:tc>
        <w:tc>
          <w:tcPr>
            <w:tcW w:w="0" w:type="auto"/>
          </w:tcPr>
          <w:p w:rsidR="007D44B5" w:rsidRPr="00D648EF" w:rsidRDefault="007D44B5" w:rsidP="00733625">
            <w:pPr>
              <w:spacing w:after="0"/>
            </w:pPr>
            <w:r w:rsidRPr="00D648EF">
              <w:t>410</w:t>
            </w:r>
          </w:p>
        </w:tc>
        <w:tc>
          <w:tcPr>
            <w:tcW w:w="0" w:type="auto"/>
          </w:tcPr>
          <w:p w:rsidR="007D44B5" w:rsidRPr="00D648EF" w:rsidRDefault="007D44B5" w:rsidP="00733625">
            <w:pPr>
              <w:spacing w:after="0"/>
            </w:pPr>
            <w:r w:rsidRPr="00D648EF">
              <w:t>358</w:t>
            </w:r>
          </w:p>
        </w:tc>
        <w:tc>
          <w:tcPr>
            <w:tcW w:w="0" w:type="auto"/>
          </w:tcPr>
          <w:p w:rsidR="007D44B5" w:rsidRPr="00D648EF" w:rsidRDefault="007D44B5" w:rsidP="00733625">
            <w:pPr>
              <w:spacing w:after="0"/>
            </w:pPr>
            <w:r w:rsidRPr="00D648EF">
              <w:t>768</w:t>
            </w:r>
          </w:p>
        </w:tc>
      </w:tr>
      <w:tr w:rsidR="007D44B5" w:rsidRPr="00D648EF" w:rsidTr="00733625">
        <w:tc>
          <w:tcPr>
            <w:tcW w:w="0" w:type="auto"/>
          </w:tcPr>
          <w:p w:rsidR="007D44B5" w:rsidRPr="00D648EF" w:rsidRDefault="007D44B5" w:rsidP="00733625">
            <w:pPr>
              <w:spacing w:after="0"/>
            </w:pPr>
            <w:r w:rsidRPr="00D648EF">
              <w:t>Количество персонала в сутки</w:t>
            </w:r>
          </w:p>
        </w:tc>
        <w:tc>
          <w:tcPr>
            <w:tcW w:w="0" w:type="auto"/>
          </w:tcPr>
          <w:p w:rsidR="007D44B5" w:rsidRPr="00D648EF" w:rsidRDefault="007D44B5" w:rsidP="00733625">
            <w:pPr>
              <w:spacing w:after="0"/>
            </w:pPr>
            <w:r w:rsidRPr="00D648EF">
              <w:t>530</w:t>
            </w:r>
          </w:p>
        </w:tc>
        <w:tc>
          <w:tcPr>
            <w:tcW w:w="0" w:type="auto"/>
          </w:tcPr>
          <w:p w:rsidR="007D44B5" w:rsidRPr="00D648EF" w:rsidRDefault="007D44B5" w:rsidP="00733625">
            <w:pPr>
              <w:spacing w:after="0"/>
            </w:pPr>
            <w:r w:rsidRPr="00D648EF">
              <w:t>358</w:t>
            </w:r>
          </w:p>
        </w:tc>
        <w:tc>
          <w:tcPr>
            <w:tcW w:w="0" w:type="auto"/>
          </w:tcPr>
          <w:p w:rsidR="007D44B5" w:rsidRPr="00D648EF" w:rsidRDefault="007D44B5" w:rsidP="00733625">
            <w:pPr>
              <w:spacing w:after="0"/>
            </w:pPr>
            <w:r w:rsidRPr="00D648EF">
              <w:t>888</w:t>
            </w:r>
          </w:p>
        </w:tc>
      </w:tr>
      <w:tr w:rsidR="007D44B5" w:rsidRPr="00D648EF" w:rsidTr="00733625">
        <w:tc>
          <w:tcPr>
            <w:tcW w:w="0" w:type="auto"/>
          </w:tcPr>
          <w:p w:rsidR="007D44B5" w:rsidRPr="00D648EF" w:rsidRDefault="007D44B5" w:rsidP="00733625">
            <w:pPr>
              <w:spacing w:after="0"/>
            </w:pPr>
            <w:r w:rsidRPr="00D648EF">
              <w:t>Общее количество персонала</w:t>
            </w:r>
          </w:p>
        </w:tc>
        <w:tc>
          <w:tcPr>
            <w:tcW w:w="0" w:type="auto"/>
          </w:tcPr>
          <w:p w:rsidR="007D44B5" w:rsidRPr="00D648EF" w:rsidRDefault="007D44B5" w:rsidP="00733625">
            <w:pPr>
              <w:spacing w:after="0"/>
            </w:pPr>
            <w:r w:rsidRPr="00D648EF">
              <w:t>600</w:t>
            </w:r>
          </w:p>
          <w:p w:rsidR="007D44B5" w:rsidRPr="00D648EF" w:rsidRDefault="007D44B5" w:rsidP="00733625">
            <w:pPr>
              <w:spacing w:after="0"/>
            </w:pPr>
            <w:r w:rsidRPr="00D648EF">
              <w:t>Из них 120-1а</w:t>
            </w:r>
          </w:p>
          <w:p w:rsidR="007D44B5" w:rsidRPr="00D648EF" w:rsidRDefault="007D44B5" w:rsidP="00733625">
            <w:pPr>
              <w:spacing w:after="0"/>
            </w:pPr>
            <w:r w:rsidRPr="00D648EF">
              <w:t xml:space="preserve">             432-3б</w:t>
            </w:r>
          </w:p>
          <w:p w:rsidR="007D44B5" w:rsidRPr="00D648EF" w:rsidRDefault="007D44B5" w:rsidP="00733625">
            <w:pPr>
              <w:spacing w:after="0"/>
            </w:pPr>
            <w:r w:rsidRPr="00D648EF">
              <w:t xml:space="preserve">               48-1б</w:t>
            </w:r>
          </w:p>
        </w:tc>
        <w:tc>
          <w:tcPr>
            <w:tcW w:w="0" w:type="auto"/>
          </w:tcPr>
          <w:p w:rsidR="007D44B5" w:rsidRPr="00D648EF" w:rsidRDefault="007D44B5" w:rsidP="00733625">
            <w:pPr>
              <w:spacing w:after="0"/>
            </w:pPr>
            <w:r w:rsidRPr="00D648EF">
              <w:t>370</w:t>
            </w:r>
          </w:p>
          <w:p w:rsidR="007D44B5" w:rsidRPr="00D648EF" w:rsidRDefault="007D44B5" w:rsidP="00733625">
            <w:pPr>
              <w:spacing w:after="0"/>
            </w:pPr>
          </w:p>
          <w:p w:rsidR="007D44B5" w:rsidRPr="00D648EF" w:rsidRDefault="007D44B5" w:rsidP="00733625">
            <w:pPr>
              <w:spacing w:after="0"/>
            </w:pPr>
            <w:r w:rsidRPr="00D648EF">
              <w:t>Из них 222-3б</w:t>
            </w:r>
          </w:p>
          <w:p w:rsidR="007D44B5" w:rsidRPr="00D648EF" w:rsidRDefault="007D44B5" w:rsidP="00733625">
            <w:pPr>
              <w:spacing w:after="0"/>
            </w:pPr>
            <w:r w:rsidRPr="00D648EF">
              <w:t xml:space="preserve">             148-1б</w:t>
            </w:r>
          </w:p>
        </w:tc>
        <w:tc>
          <w:tcPr>
            <w:tcW w:w="0" w:type="auto"/>
          </w:tcPr>
          <w:p w:rsidR="007D44B5" w:rsidRPr="00D648EF" w:rsidRDefault="007D44B5" w:rsidP="00733625">
            <w:pPr>
              <w:spacing w:after="0"/>
            </w:pPr>
            <w:r w:rsidRPr="00D648EF">
              <w:t>970</w:t>
            </w:r>
          </w:p>
          <w:p w:rsidR="007D44B5" w:rsidRPr="00D648EF" w:rsidRDefault="007D44B5" w:rsidP="00733625">
            <w:pPr>
              <w:spacing w:after="0"/>
            </w:pPr>
            <w:r w:rsidRPr="00D648EF">
              <w:t>Из них 120-1а</w:t>
            </w:r>
          </w:p>
          <w:p w:rsidR="007D44B5" w:rsidRPr="00D648EF" w:rsidRDefault="007D44B5" w:rsidP="00733625">
            <w:pPr>
              <w:spacing w:after="0"/>
            </w:pPr>
            <w:r w:rsidRPr="00D648EF">
              <w:t xml:space="preserve">             654-3б</w:t>
            </w:r>
          </w:p>
          <w:p w:rsidR="007D44B5" w:rsidRPr="00D648EF" w:rsidRDefault="007D44B5" w:rsidP="00733625">
            <w:pPr>
              <w:spacing w:after="0"/>
            </w:pPr>
            <w:r w:rsidRPr="00D648EF">
              <w:t xml:space="preserve">              196-1б</w:t>
            </w:r>
          </w:p>
        </w:tc>
      </w:tr>
    </w:tbl>
    <w:p w:rsidR="007D44B5" w:rsidRPr="00D648EF" w:rsidRDefault="007D44B5" w:rsidP="007D44B5">
      <w:pPr>
        <w:spacing w:after="0" w:line="360" w:lineRule="auto"/>
        <w:ind w:firstLine="709"/>
      </w:pPr>
    </w:p>
    <w:p w:rsidR="007D44B5" w:rsidRPr="00D648EF" w:rsidRDefault="007D44B5" w:rsidP="007D44B5">
      <w:pPr>
        <w:spacing w:after="0" w:line="360" w:lineRule="auto"/>
        <w:ind w:firstLine="709"/>
      </w:pPr>
      <w:r w:rsidRPr="00D648EF">
        <w:t>Разбивка по группам производственных процессов принята:</w:t>
      </w:r>
    </w:p>
    <w:p w:rsidR="007D44B5" w:rsidRPr="00D648EF" w:rsidRDefault="007D44B5" w:rsidP="007D44B5">
      <w:pPr>
        <w:spacing w:after="0" w:line="360" w:lineRule="auto"/>
        <w:ind w:firstLine="709"/>
      </w:pPr>
      <w:r w:rsidRPr="00D648EF">
        <w:lastRenderedPageBreak/>
        <w:t>-</w:t>
      </w:r>
      <w:r>
        <w:t xml:space="preserve"> </w:t>
      </w:r>
      <w:r w:rsidRPr="00D648EF">
        <w:t>ПЯТЦ-3б/1б как 90%/10%;</w:t>
      </w:r>
    </w:p>
    <w:p w:rsidR="007D44B5" w:rsidRPr="00D648EF" w:rsidRDefault="007D44B5" w:rsidP="007D44B5">
      <w:pPr>
        <w:spacing w:after="0" w:line="360" w:lineRule="auto"/>
        <w:ind w:firstLine="709"/>
      </w:pPr>
      <w:r w:rsidRPr="00D648EF">
        <w:t>-</w:t>
      </w:r>
      <w:r>
        <w:t xml:space="preserve"> </w:t>
      </w:r>
      <w:r w:rsidRPr="00D648EF">
        <w:t>Брест-3б/1б как 60%/40%.</w:t>
      </w:r>
    </w:p>
    <w:p w:rsidR="007D44B5" w:rsidRPr="00D648EF" w:rsidRDefault="007D44B5" w:rsidP="007D44B5">
      <w:pPr>
        <w:spacing w:after="0" w:line="360" w:lineRule="auto"/>
        <w:ind w:firstLine="709"/>
      </w:pPr>
      <w:r w:rsidRPr="00D648EF">
        <w:t>Мужчины/женщины как 70%/30%.</w:t>
      </w:r>
    </w:p>
    <w:p w:rsidR="007D44B5" w:rsidRPr="00D648EF" w:rsidRDefault="007D44B5" w:rsidP="007D44B5">
      <w:pPr>
        <w:spacing w:after="0" w:line="360" w:lineRule="auto"/>
        <w:ind w:firstLine="709"/>
        <w:jc w:val="center"/>
      </w:pPr>
      <w:r w:rsidRPr="00D648EF">
        <w:t>Сводная таблица расчетных расходов бытовых сточных вод</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87"/>
        <w:gridCol w:w="2207"/>
        <w:gridCol w:w="1872"/>
        <w:gridCol w:w="1032"/>
        <w:gridCol w:w="891"/>
      </w:tblGrid>
      <w:tr w:rsidR="007D44B5" w:rsidRPr="00D648EF" w:rsidTr="00733625">
        <w:trPr>
          <w:jc w:val="center"/>
        </w:trPr>
        <w:tc>
          <w:tcPr>
            <w:tcW w:w="0" w:type="auto"/>
            <w:vMerge w:val="restart"/>
          </w:tcPr>
          <w:p w:rsidR="007D44B5" w:rsidRPr="00D648EF" w:rsidRDefault="007D44B5" w:rsidP="00733625">
            <w:pPr>
              <w:spacing w:after="0"/>
              <w:jc w:val="center"/>
            </w:pPr>
            <w:r w:rsidRPr="00D648EF">
              <w:t>Очередь строительства</w:t>
            </w:r>
          </w:p>
        </w:tc>
        <w:tc>
          <w:tcPr>
            <w:tcW w:w="0" w:type="auto"/>
            <w:gridSpan w:val="2"/>
          </w:tcPr>
          <w:p w:rsidR="007D44B5" w:rsidRPr="00D648EF" w:rsidRDefault="007D44B5" w:rsidP="00733625">
            <w:pPr>
              <w:spacing w:after="0"/>
              <w:jc w:val="center"/>
            </w:pPr>
            <w:r w:rsidRPr="00D648EF">
              <w:t>Зона контролируемого доступа (ЗКД)</w:t>
            </w:r>
          </w:p>
        </w:tc>
        <w:tc>
          <w:tcPr>
            <w:tcW w:w="0" w:type="auto"/>
            <w:gridSpan w:val="2"/>
          </w:tcPr>
          <w:p w:rsidR="007D44B5" w:rsidRPr="00D648EF" w:rsidRDefault="007D44B5" w:rsidP="00733625">
            <w:pPr>
              <w:spacing w:after="0"/>
              <w:jc w:val="center"/>
            </w:pPr>
            <w:r w:rsidRPr="00D648EF">
              <w:t xml:space="preserve">Зона свободного </w:t>
            </w:r>
          </w:p>
          <w:p w:rsidR="007D44B5" w:rsidRPr="00D648EF" w:rsidRDefault="007D44B5" w:rsidP="00733625">
            <w:pPr>
              <w:spacing w:after="0"/>
              <w:jc w:val="center"/>
            </w:pPr>
            <w:r w:rsidRPr="00D648EF">
              <w:t>доступа (ЗСВ)</w:t>
            </w:r>
          </w:p>
        </w:tc>
      </w:tr>
      <w:tr w:rsidR="007D44B5" w:rsidRPr="00D648EF" w:rsidTr="00733625">
        <w:trPr>
          <w:jc w:val="center"/>
        </w:trPr>
        <w:tc>
          <w:tcPr>
            <w:tcW w:w="0" w:type="auto"/>
            <w:vMerge/>
          </w:tcPr>
          <w:p w:rsidR="007D44B5" w:rsidRPr="00D648EF" w:rsidRDefault="007D44B5" w:rsidP="00733625">
            <w:pPr>
              <w:spacing w:after="0"/>
            </w:pPr>
          </w:p>
        </w:tc>
        <w:tc>
          <w:tcPr>
            <w:tcW w:w="0" w:type="auto"/>
          </w:tcPr>
          <w:p w:rsidR="007D44B5" w:rsidRPr="00D648EF" w:rsidRDefault="007D44B5" w:rsidP="00733625">
            <w:pPr>
              <w:spacing w:after="0"/>
              <w:jc w:val="center"/>
            </w:pPr>
            <w:r w:rsidRPr="00D648EF">
              <w:t>м</w:t>
            </w:r>
            <w:r w:rsidRPr="00D648EF">
              <w:rPr>
                <w:vertAlign w:val="superscript"/>
              </w:rPr>
              <w:t>3</w:t>
            </w:r>
            <w:r w:rsidRPr="00D648EF">
              <w:t>/сут</w:t>
            </w:r>
          </w:p>
        </w:tc>
        <w:tc>
          <w:tcPr>
            <w:tcW w:w="0" w:type="auto"/>
          </w:tcPr>
          <w:p w:rsidR="007D44B5" w:rsidRPr="00D648EF" w:rsidRDefault="007D44B5" w:rsidP="00733625">
            <w:pPr>
              <w:spacing w:after="0"/>
              <w:jc w:val="center"/>
            </w:pPr>
            <w:r w:rsidRPr="00D648EF">
              <w:t>м</w:t>
            </w:r>
            <w:r w:rsidRPr="00D648EF">
              <w:rPr>
                <w:vertAlign w:val="superscript"/>
              </w:rPr>
              <w:t>3</w:t>
            </w:r>
            <w:r w:rsidRPr="00D648EF">
              <w:t>/ч</w:t>
            </w:r>
          </w:p>
        </w:tc>
        <w:tc>
          <w:tcPr>
            <w:tcW w:w="0" w:type="auto"/>
          </w:tcPr>
          <w:p w:rsidR="007D44B5" w:rsidRPr="00D648EF" w:rsidRDefault="007D44B5" w:rsidP="00733625">
            <w:pPr>
              <w:spacing w:after="0"/>
              <w:jc w:val="center"/>
            </w:pPr>
            <w:r w:rsidRPr="00D648EF">
              <w:t>м</w:t>
            </w:r>
            <w:r w:rsidRPr="00D648EF">
              <w:rPr>
                <w:vertAlign w:val="superscript"/>
              </w:rPr>
              <w:t>3</w:t>
            </w:r>
            <w:r w:rsidRPr="00D648EF">
              <w:t>/сут</w:t>
            </w:r>
          </w:p>
        </w:tc>
        <w:tc>
          <w:tcPr>
            <w:tcW w:w="0" w:type="auto"/>
          </w:tcPr>
          <w:p w:rsidR="007D44B5" w:rsidRPr="00D648EF" w:rsidRDefault="007D44B5" w:rsidP="00733625">
            <w:pPr>
              <w:spacing w:after="0"/>
              <w:jc w:val="center"/>
            </w:pPr>
            <w:r w:rsidRPr="00D648EF">
              <w:t>м</w:t>
            </w:r>
            <w:r w:rsidRPr="00D648EF">
              <w:rPr>
                <w:vertAlign w:val="superscript"/>
              </w:rPr>
              <w:t>3</w:t>
            </w:r>
            <w:r w:rsidRPr="00D648EF">
              <w:t>/ч</w:t>
            </w:r>
          </w:p>
        </w:tc>
      </w:tr>
      <w:tr w:rsidR="007D44B5" w:rsidRPr="00D648EF" w:rsidTr="00733625">
        <w:trPr>
          <w:jc w:val="center"/>
        </w:trPr>
        <w:tc>
          <w:tcPr>
            <w:tcW w:w="0" w:type="auto"/>
          </w:tcPr>
          <w:p w:rsidR="007D44B5" w:rsidRPr="00D648EF" w:rsidRDefault="007D44B5" w:rsidP="00733625">
            <w:pPr>
              <w:spacing w:after="0"/>
            </w:pPr>
            <w:r w:rsidRPr="00D648EF">
              <w:t>ПЯТЦ (</w:t>
            </w:r>
            <w:r w:rsidRPr="00D648EF">
              <w:rPr>
                <w:lang w:val="en-US"/>
              </w:rPr>
              <w:t>I</w:t>
            </w:r>
            <w:r w:rsidRPr="00D648EF">
              <w:t xml:space="preserve"> очередь)</w:t>
            </w:r>
          </w:p>
        </w:tc>
        <w:tc>
          <w:tcPr>
            <w:tcW w:w="0" w:type="auto"/>
          </w:tcPr>
          <w:p w:rsidR="007D44B5" w:rsidRPr="00D648EF" w:rsidRDefault="007D44B5" w:rsidP="00733625">
            <w:pPr>
              <w:spacing w:after="0"/>
              <w:jc w:val="center"/>
            </w:pPr>
            <w:r w:rsidRPr="00D648EF">
              <w:t>67,40</w:t>
            </w:r>
          </w:p>
        </w:tc>
        <w:tc>
          <w:tcPr>
            <w:tcW w:w="0" w:type="auto"/>
          </w:tcPr>
          <w:p w:rsidR="007D44B5" w:rsidRPr="00D648EF" w:rsidRDefault="007D44B5" w:rsidP="00733625">
            <w:pPr>
              <w:spacing w:after="0"/>
              <w:jc w:val="center"/>
            </w:pPr>
            <w:r w:rsidRPr="00D648EF">
              <w:t>24,30</w:t>
            </w:r>
          </w:p>
        </w:tc>
        <w:tc>
          <w:tcPr>
            <w:tcW w:w="0" w:type="auto"/>
          </w:tcPr>
          <w:p w:rsidR="007D44B5" w:rsidRPr="00D648EF" w:rsidRDefault="007D44B5" w:rsidP="00733625">
            <w:pPr>
              <w:spacing w:after="0"/>
              <w:jc w:val="center"/>
            </w:pPr>
            <w:r w:rsidRPr="00D648EF">
              <w:t>65,45</w:t>
            </w:r>
          </w:p>
        </w:tc>
        <w:tc>
          <w:tcPr>
            <w:tcW w:w="0" w:type="auto"/>
          </w:tcPr>
          <w:p w:rsidR="007D44B5" w:rsidRPr="00D648EF" w:rsidRDefault="007D44B5" w:rsidP="00733625">
            <w:pPr>
              <w:spacing w:after="0"/>
              <w:jc w:val="center"/>
            </w:pPr>
            <w:r w:rsidRPr="00D648EF">
              <w:t>11,03</w:t>
            </w:r>
          </w:p>
        </w:tc>
      </w:tr>
      <w:tr w:rsidR="007D44B5" w:rsidRPr="00D648EF" w:rsidTr="00733625">
        <w:trPr>
          <w:jc w:val="center"/>
        </w:trPr>
        <w:tc>
          <w:tcPr>
            <w:tcW w:w="0" w:type="auto"/>
          </w:tcPr>
          <w:p w:rsidR="007D44B5" w:rsidRPr="00D648EF" w:rsidRDefault="007D44B5" w:rsidP="00733625">
            <w:pPr>
              <w:spacing w:after="0"/>
            </w:pPr>
            <w:r w:rsidRPr="00D648EF">
              <w:t>БРЕСТ (</w:t>
            </w:r>
            <w:r w:rsidRPr="00D648EF">
              <w:rPr>
                <w:lang w:val="en-US"/>
              </w:rPr>
              <w:t>II</w:t>
            </w:r>
            <w:r w:rsidRPr="00D648EF">
              <w:t xml:space="preserve"> очередь)</w:t>
            </w:r>
          </w:p>
        </w:tc>
        <w:tc>
          <w:tcPr>
            <w:tcW w:w="0" w:type="auto"/>
          </w:tcPr>
          <w:p w:rsidR="007D44B5" w:rsidRPr="00D648EF" w:rsidRDefault="007D44B5" w:rsidP="00733625">
            <w:pPr>
              <w:spacing w:after="0"/>
              <w:jc w:val="center"/>
            </w:pPr>
            <w:r w:rsidRPr="00D648EF">
              <w:t>34,65</w:t>
            </w:r>
          </w:p>
        </w:tc>
        <w:tc>
          <w:tcPr>
            <w:tcW w:w="0" w:type="auto"/>
          </w:tcPr>
          <w:p w:rsidR="007D44B5" w:rsidRPr="00D648EF" w:rsidRDefault="007D44B5" w:rsidP="00733625">
            <w:pPr>
              <w:spacing w:after="0"/>
              <w:jc w:val="center"/>
            </w:pPr>
            <w:r w:rsidRPr="00D648EF">
              <w:t>24,50</w:t>
            </w:r>
          </w:p>
        </w:tc>
        <w:tc>
          <w:tcPr>
            <w:tcW w:w="0" w:type="auto"/>
          </w:tcPr>
          <w:p w:rsidR="007D44B5" w:rsidRPr="00D648EF" w:rsidRDefault="007D44B5" w:rsidP="00733625">
            <w:pPr>
              <w:spacing w:after="0"/>
              <w:jc w:val="center"/>
            </w:pPr>
            <w:r w:rsidRPr="00D648EF">
              <w:t>81,40</w:t>
            </w:r>
          </w:p>
        </w:tc>
        <w:tc>
          <w:tcPr>
            <w:tcW w:w="0" w:type="auto"/>
          </w:tcPr>
          <w:p w:rsidR="007D44B5" w:rsidRPr="00D648EF" w:rsidRDefault="007D44B5" w:rsidP="00733625">
            <w:pPr>
              <w:spacing w:after="0"/>
              <w:jc w:val="center"/>
            </w:pPr>
            <w:r w:rsidRPr="00D648EF">
              <w:t>24,56</w:t>
            </w:r>
          </w:p>
        </w:tc>
      </w:tr>
      <w:tr w:rsidR="007D44B5" w:rsidRPr="00D648EF" w:rsidTr="00733625">
        <w:trPr>
          <w:jc w:val="center"/>
        </w:trPr>
        <w:tc>
          <w:tcPr>
            <w:tcW w:w="0" w:type="auto"/>
          </w:tcPr>
          <w:p w:rsidR="007D44B5" w:rsidRPr="00D648EF" w:rsidRDefault="007D44B5" w:rsidP="00733625">
            <w:pPr>
              <w:spacing w:after="0"/>
            </w:pPr>
            <w:r w:rsidRPr="00D648EF">
              <w:t>Итого</w:t>
            </w:r>
          </w:p>
        </w:tc>
        <w:tc>
          <w:tcPr>
            <w:tcW w:w="0" w:type="auto"/>
          </w:tcPr>
          <w:p w:rsidR="007D44B5" w:rsidRPr="00D648EF" w:rsidRDefault="007D44B5" w:rsidP="00733625">
            <w:pPr>
              <w:spacing w:after="0"/>
              <w:jc w:val="center"/>
            </w:pPr>
            <w:r w:rsidRPr="00D648EF">
              <w:t>102, 05</w:t>
            </w:r>
          </w:p>
        </w:tc>
        <w:tc>
          <w:tcPr>
            <w:tcW w:w="0" w:type="auto"/>
          </w:tcPr>
          <w:p w:rsidR="007D44B5" w:rsidRPr="00D648EF" w:rsidRDefault="007D44B5" w:rsidP="00733625">
            <w:pPr>
              <w:spacing w:after="0"/>
              <w:jc w:val="center"/>
            </w:pPr>
            <w:r w:rsidRPr="00D648EF">
              <w:t>48,80</w:t>
            </w:r>
          </w:p>
        </w:tc>
        <w:tc>
          <w:tcPr>
            <w:tcW w:w="0" w:type="auto"/>
          </w:tcPr>
          <w:p w:rsidR="007D44B5" w:rsidRPr="00D648EF" w:rsidRDefault="007D44B5" w:rsidP="00733625">
            <w:pPr>
              <w:spacing w:after="0"/>
              <w:jc w:val="center"/>
            </w:pPr>
            <w:r w:rsidRPr="00D648EF">
              <w:t>146,85</w:t>
            </w:r>
          </w:p>
        </w:tc>
        <w:tc>
          <w:tcPr>
            <w:tcW w:w="0" w:type="auto"/>
          </w:tcPr>
          <w:p w:rsidR="007D44B5" w:rsidRPr="00D648EF" w:rsidRDefault="007D44B5" w:rsidP="00733625">
            <w:pPr>
              <w:spacing w:after="0"/>
              <w:jc w:val="center"/>
            </w:pPr>
            <w:r w:rsidRPr="00D648EF">
              <w:t>35,59</w:t>
            </w:r>
          </w:p>
        </w:tc>
      </w:tr>
    </w:tbl>
    <w:p w:rsidR="007D44B5" w:rsidRPr="005336CD" w:rsidRDefault="007D44B5" w:rsidP="007D44B5">
      <w:pPr>
        <w:spacing w:after="0" w:line="360" w:lineRule="auto"/>
        <w:ind w:firstLine="709"/>
      </w:pPr>
      <w:r w:rsidRPr="00BC32CA">
        <w:t>Режим работы МФР – сменный, круглосуточный.</w:t>
      </w:r>
    </w:p>
    <w:p w:rsidR="007D44B5" w:rsidRPr="0055475A" w:rsidRDefault="007D44B5" w:rsidP="007D44B5">
      <w:pPr>
        <w:pStyle w:val="2"/>
        <w:spacing w:before="480"/>
        <w:ind w:left="993" w:hanging="273"/>
        <w:jc w:val="left"/>
      </w:pPr>
      <w:bookmarkStart w:id="26" w:name="_Toc368912343"/>
      <w:r>
        <w:t>5 </w:t>
      </w:r>
      <w:r w:rsidRPr="007E5B53">
        <w:t>Требования к архитектурно-строительной части и объемно-планировочным решениям зданий и сооружений</w:t>
      </w:r>
      <w:bookmarkEnd w:id="26"/>
    </w:p>
    <w:p w:rsidR="007D44B5" w:rsidRPr="00CA21A1" w:rsidRDefault="007D44B5" w:rsidP="007D44B5">
      <w:pPr>
        <w:spacing w:after="0" w:line="360" w:lineRule="auto"/>
        <w:ind w:firstLine="709"/>
      </w:pPr>
      <w:r w:rsidRPr="00CA21A1">
        <w:t>5.1</w:t>
      </w:r>
      <w:r>
        <w:rPr>
          <w:lang w:val="en-US"/>
        </w:rPr>
        <w:t> </w:t>
      </w:r>
      <w:r>
        <w:t>В</w:t>
      </w:r>
      <w:r w:rsidRPr="00CA21A1">
        <w:t xml:space="preserve"> соответствии с Федеральным законом Российской Федерации № 384 «Технический регламент о безопасности зданий и сооружений» </w:t>
      </w:r>
      <w:r>
        <w:t>для о</w:t>
      </w:r>
      <w:r w:rsidRPr="00EB5634">
        <w:t>бъек</w:t>
      </w:r>
      <w:r>
        <w:t>тов</w:t>
      </w:r>
      <w:r w:rsidRPr="00EB5634">
        <w:t xml:space="preserve"> вспомогательного и обслуживающего назначения</w:t>
      </w:r>
      <w:r w:rsidRPr="00CA21A1">
        <w:t xml:space="preserve"> – уровень ответственности нормальный.</w:t>
      </w:r>
    </w:p>
    <w:p w:rsidR="007D44B5" w:rsidRPr="00CA21A1" w:rsidRDefault="007D44B5" w:rsidP="007D44B5">
      <w:pPr>
        <w:spacing w:after="0" w:line="360" w:lineRule="auto"/>
        <w:ind w:firstLine="709"/>
      </w:pPr>
      <w:r w:rsidRPr="00CA21A1">
        <w:t>5.2</w:t>
      </w:r>
      <w:r>
        <w:t> </w:t>
      </w:r>
      <w:r w:rsidRPr="00CA21A1">
        <w:t>Проекты зданий ОДЭК должны выполнять требования российского законодательства и нормативных документов Ростехнадзора, а также отраслевых требований к объектам ЯЭК (</w:t>
      </w:r>
      <w:r>
        <w:t>п</w:t>
      </w:r>
      <w:r w:rsidRPr="00CA21A1">
        <w:t xml:space="preserve">еречень основных документов представлен в Приложении </w:t>
      </w:r>
      <w:r w:rsidRPr="00E53E22">
        <w:t>Г)</w:t>
      </w:r>
      <w:r w:rsidRPr="00CA21A1">
        <w:t>.</w:t>
      </w:r>
    </w:p>
    <w:p w:rsidR="007D44B5" w:rsidRPr="00CA21A1" w:rsidRDefault="007D44B5" w:rsidP="007D44B5">
      <w:pPr>
        <w:spacing w:after="0" w:line="360" w:lineRule="auto"/>
        <w:ind w:firstLine="709"/>
      </w:pPr>
      <w:r>
        <w:t>5.3 </w:t>
      </w:r>
      <w:r w:rsidRPr="00CA21A1">
        <w:t>Объемно-планировочные решения зданий и сооружений проектируемых объектов должны быть выполнены с учетом:</w:t>
      </w:r>
    </w:p>
    <w:p w:rsidR="007D44B5" w:rsidRPr="00CA21A1" w:rsidRDefault="007D44B5" w:rsidP="007D44B5">
      <w:pPr>
        <w:numPr>
          <w:ilvl w:val="0"/>
          <w:numId w:val="27"/>
        </w:numPr>
        <w:tabs>
          <w:tab w:val="num" w:pos="1080"/>
        </w:tabs>
        <w:spacing w:after="0" w:line="360" w:lineRule="auto"/>
        <w:ind w:left="0" w:firstLine="709"/>
      </w:pPr>
      <w:r w:rsidRPr="00CA21A1">
        <w:t>задач оптимизации строительно-монтажных работ на площадке, включая возможность изготовления и поставки компонентов и конструкций максимальной заводской готовности, выполнения укрупнения модулей на площадке, с использованием энергосберегающих технологий;</w:t>
      </w:r>
    </w:p>
    <w:p w:rsidR="007D44B5" w:rsidRPr="00CA21A1" w:rsidRDefault="007D44B5" w:rsidP="007D44B5">
      <w:pPr>
        <w:numPr>
          <w:ilvl w:val="0"/>
          <w:numId w:val="27"/>
        </w:numPr>
        <w:tabs>
          <w:tab w:val="num" w:pos="1080"/>
        </w:tabs>
        <w:spacing w:after="0" w:line="360" w:lineRule="auto"/>
        <w:ind w:left="0" w:firstLine="709"/>
      </w:pPr>
      <w:r w:rsidRPr="00CA21A1">
        <w:t>задач применения модульного принципа компоновки зданий и помещений, с учетом организации обслуживания и ремонтов эксплуатируемого объекта,</w:t>
      </w:r>
    </w:p>
    <w:p w:rsidR="007D44B5" w:rsidRPr="00CA21A1" w:rsidRDefault="007D44B5" w:rsidP="007D44B5">
      <w:pPr>
        <w:numPr>
          <w:ilvl w:val="0"/>
          <w:numId w:val="27"/>
        </w:numPr>
        <w:tabs>
          <w:tab w:val="num" w:pos="1080"/>
        </w:tabs>
        <w:spacing w:after="0" w:line="360" w:lineRule="auto"/>
        <w:ind w:left="0" w:firstLine="709"/>
      </w:pPr>
      <w:r w:rsidRPr="00CA21A1">
        <w:t>рационального размещения помещений по функциональному принципу с учетом их ответственности за безопасность, соблюдения санитарных и противопожарных требований, а также оптимизации движения персонала при эксплуатации и ремонтах;</w:t>
      </w:r>
    </w:p>
    <w:p w:rsidR="007D44B5" w:rsidRPr="00CA21A1" w:rsidRDefault="007D44B5" w:rsidP="007D44B5">
      <w:pPr>
        <w:numPr>
          <w:ilvl w:val="0"/>
          <w:numId w:val="27"/>
        </w:numPr>
        <w:tabs>
          <w:tab w:val="num" w:pos="1080"/>
        </w:tabs>
        <w:spacing w:after="0" w:line="360" w:lineRule="auto"/>
        <w:ind w:left="0" w:firstLine="709"/>
      </w:pPr>
      <w:r w:rsidRPr="00CA21A1">
        <w:t>специальных требований к помещениям зоны контролируемого доступа в соответствии с условиями работы, включая аварийные условия, условия обслуживания, проведения ремонтных работ и дезактивации помещений;</w:t>
      </w:r>
    </w:p>
    <w:p w:rsidR="007D44B5" w:rsidRPr="00CA21A1" w:rsidRDefault="007D44B5" w:rsidP="007D44B5">
      <w:pPr>
        <w:numPr>
          <w:ilvl w:val="0"/>
          <w:numId w:val="27"/>
        </w:numPr>
        <w:tabs>
          <w:tab w:val="num" w:pos="1080"/>
        </w:tabs>
        <w:spacing w:after="0" w:line="360" w:lineRule="auto"/>
        <w:ind w:left="0" w:firstLine="709"/>
      </w:pPr>
      <w:r w:rsidRPr="00CA21A1">
        <w:t>оптимизации инженерных коммуникаций, строительных объемов и площади застройки;</w:t>
      </w:r>
    </w:p>
    <w:p w:rsidR="007D44B5" w:rsidRPr="00CA21A1" w:rsidRDefault="007D44B5" w:rsidP="007D44B5">
      <w:pPr>
        <w:numPr>
          <w:ilvl w:val="0"/>
          <w:numId w:val="27"/>
        </w:numPr>
        <w:tabs>
          <w:tab w:val="num" w:pos="1080"/>
        </w:tabs>
        <w:spacing w:after="0" w:line="360" w:lineRule="auto"/>
        <w:ind w:left="0" w:firstLine="709"/>
      </w:pPr>
      <w:r w:rsidRPr="00CA21A1">
        <w:t>сокращения сроков строительства и трудозатрат за счет применения унифицированных строительных решений и эффективной организации строительства;</w:t>
      </w:r>
    </w:p>
    <w:p w:rsidR="007D44B5" w:rsidRPr="00CA21A1" w:rsidRDefault="007D44B5" w:rsidP="007D44B5">
      <w:pPr>
        <w:numPr>
          <w:ilvl w:val="0"/>
          <w:numId w:val="27"/>
        </w:numPr>
        <w:tabs>
          <w:tab w:val="num" w:pos="1080"/>
        </w:tabs>
        <w:spacing w:after="0" w:line="360" w:lineRule="auto"/>
        <w:ind w:left="0" w:firstLine="709"/>
      </w:pPr>
      <w:r w:rsidRPr="00CA21A1">
        <w:lastRenderedPageBreak/>
        <w:t>параметров внешних природных и техногенных воздействий;</w:t>
      </w:r>
    </w:p>
    <w:p w:rsidR="007D44B5" w:rsidRPr="00CA21A1" w:rsidRDefault="007D44B5" w:rsidP="007D44B5">
      <w:pPr>
        <w:numPr>
          <w:ilvl w:val="0"/>
          <w:numId w:val="27"/>
        </w:numPr>
        <w:tabs>
          <w:tab w:val="num" w:pos="1080"/>
        </w:tabs>
        <w:spacing w:after="0" w:line="360" w:lineRule="auto"/>
        <w:ind w:left="0" w:firstLine="709"/>
      </w:pPr>
      <w:r w:rsidRPr="00CA21A1">
        <w:t>природно-к</w:t>
      </w:r>
      <w:r>
        <w:t>лиматических условий размещения.</w:t>
      </w:r>
    </w:p>
    <w:p w:rsidR="007D44B5" w:rsidRPr="00BC08AE" w:rsidRDefault="007D44B5" w:rsidP="007D44B5">
      <w:pPr>
        <w:spacing w:after="0" w:line="360" w:lineRule="auto"/>
        <w:ind w:firstLine="709"/>
      </w:pPr>
      <w:r w:rsidRPr="00D6525D">
        <w:t>5.4 При решении отделки помещений следует руководствоваться следующими</w:t>
      </w:r>
      <w:r w:rsidRPr="00BC08AE">
        <w:t xml:space="preserve"> положениями:</w:t>
      </w:r>
    </w:p>
    <w:p w:rsidR="007D44B5" w:rsidRPr="00EA311F" w:rsidRDefault="007D44B5" w:rsidP="007D44B5">
      <w:pPr>
        <w:numPr>
          <w:ilvl w:val="0"/>
          <w:numId w:val="27"/>
        </w:numPr>
        <w:tabs>
          <w:tab w:val="num" w:pos="1080"/>
        </w:tabs>
        <w:spacing w:after="0" w:line="360" w:lineRule="auto"/>
        <w:ind w:left="0" w:firstLine="709"/>
      </w:pPr>
      <w:r w:rsidRPr="00EA311F">
        <w:t xml:space="preserve">обеспечение единого </w:t>
      </w:r>
      <w:r>
        <w:t xml:space="preserve">архитектурного и </w:t>
      </w:r>
      <w:r w:rsidRPr="00EA311F">
        <w:t>стилевого решения помещений всего комплекса;</w:t>
      </w:r>
    </w:p>
    <w:p w:rsidR="007D44B5" w:rsidRPr="00EA311F" w:rsidRDefault="007D44B5" w:rsidP="007D44B5">
      <w:pPr>
        <w:numPr>
          <w:ilvl w:val="0"/>
          <w:numId w:val="27"/>
        </w:numPr>
        <w:tabs>
          <w:tab w:val="num" w:pos="1080"/>
        </w:tabs>
        <w:spacing w:after="0" w:line="360" w:lineRule="auto"/>
        <w:ind w:left="0" w:firstLine="709"/>
      </w:pPr>
      <w:r w:rsidRPr="00EA311F">
        <w:t>применение видов отделки помещений с учетом их функционального назначения, технологических требований производства и времени пребывания в них персонала;</w:t>
      </w:r>
    </w:p>
    <w:p w:rsidR="007D44B5" w:rsidRPr="00EA311F" w:rsidRDefault="007D44B5" w:rsidP="007D44B5">
      <w:pPr>
        <w:numPr>
          <w:ilvl w:val="0"/>
          <w:numId w:val="27"/>
        </w:numPr>
        <w:tabs>
          <w:tab w:val="num" w:pos="1080"/>
        </w:tabs>
        <w:spacing w:after="0" w:line="360" w:lineRule="auto"/>
        <w:ind w:left="0" w:firstLine="709"/>
      </w:pPr>
      <w:r w:rsidRPr="00EA311F">
        <w:t>учет требований нормативной документации по отделке поверхностей производственных помещений, опознавательной окраске трубопроводов и оборудования, антикоррозионной защите строительных конструкций, правил производства и приемки работ;</w:t>
      </w:r>
    </w:p>
    <w:p w:rsidR="007D44B5" w:rsidRPr="00EA311F" w:rsidRDefault="007D44B5" w:rsidP="007D44B5">
      <w:pPr>
        <w:numPr>
          <w:ilvl w:val="0"/>
          <w:numId w:val="27"/>
        </w:numPr>
        <w:tabs>
          <w:tab w:val="num" w:pos="1080"/>
        </w:tabs>
        <w:spacing w:after="0" w:line="360" w:lineRule="auto"/>
        <w:ind w:left="0" w:firstLine="709"/>
      </w:pPr>
      <w:r w:rsidRPr="00EA311F">
        <w:t>применение эффективных отделочных материалов и сокращение мокрых трудоемких процессов;</w:t>
      </w:r>
    </w:p>
    <w:p w:rsidR="007D44B5" w:rsidRPr="00EA311F" w:rsidRDefault="007D44B5" w:rsidP="007D44B5">
      <w:pPr>
        <w:numPr>
          <w:ilvl w:val="0"/>
          <w:numId w:val="27"/>
        </w:numPr>
        <w:tabs>
          <w:tab w:val="num" w:pos="1080"/>
        </w:tabs>
        <w:spacing w:after="0" w:line="360" w:lineRule="auto"/>
        <w:ind w:left="0" w:firstLine="709"/>
      </w:pPr>
      <w:r w:rsidRPr="00EA311F">
        <w:t>применение материалов отделки, гидроизоляции, теплоизоляции с длительным сроком эксплуатации.</w:t>
      </w:r>
    </w:p>
    <w:p w:rsidR="007D44B5" w:rsidRPr="00BC08AE" w:rsidRDefault="007D44B5" w:rsidP="007D44B5">
      <w:pPr>
        <w:spacing w:after="0" w:line="360" w:lineRule="auto"/>
        <w:ind w:firstLine="709"/>
      </w:pPr>
      <w:r w:rsidRPr="00BC08AE">
        <w:t>Спецотделка помещений зоны контролируемого доступа должна быть выполнена в соответствии с заданием на условия работы и дезактивации помещений. Применяемые материалы должны обеспечивать выполнение следующих специальных требований:</w:t>
      </w:r>
    </w:p>
    <w:p w:rsidR="007D44B5" w:rsidRPr="00EA311F" w:rsidRDefault="007D44B5" w:rsidP="007D44B5">
      <w:pPr>
        <w:numPr>
          <w:ilvl w:val="0"/>
          <w:numId w:val="27"/>
        </w:numPr>
        <w:tabs>
          <w:tab w:val="num" w:pos="1080"/>
        </w:tabs>
        <w:spacing w:after="0" w:line="360" w:lineRule="auto"/>
        <w:ind w:left="0" w:firstLine="709"/>
      </w:pPr>
      <w:r w:rsidRPr="00EA311F">
        <w:t>радиационную устойчивость;</w:t>
      </w:r>
    </w:p>
    <w:p w:rsidR="007D44B5" w:rsidRPr="00EA311F" w:rsidRDefault="007D44B5" w:rsidP="007D44B5">
      <w:pPr>
        <w:numPr>
          <w:ilvl w:val="0"/>
          <w:numId w:val="27"/>
        </w:numPr>
        <w:tabs>
          <w:tab w:val="num" w:pos="1080"/>
        </w:tabs>
        <w:spacing w:after="0" w:line="360" w:lineRule="auto"/>
        <w:ind w:left="0" w:firstLine="709"/>
      </w:pPr>
      <w:r w:rsidRPr="00EA311F">
        <w:t>пригодность для дезактивации и устойчивость к действию дезактивирующих растворов и других агрессивных сред;</w:t>
      </w:r>
    </w:p>
    <w:p w:rsidR="007D44B5" w:rsidRPr="00EA311F" w:rsidRDefault="007D44B5" w:rsidP="007D44B5">
      <w:pPr>
        <w:numPr>
          <w:ilvl w:val="0"/>
          <w:numId w:val="27"/>
        </w:numPr>
        <w:tabs>
          <w:tab w:val="num" w:pos="1080"/>
        </w:tabs>
        <w:spacing w:after="0" w:line="360" w:lineRule="auto"/>
        <w:ind w:left="0" w:firstLine="709"/>
      </w:pPr>
      <w:r w:rsidRPr="00EA311F">
        <w:t>трещиностойкость;</w:t>
      </w:r>
    </w:p>
    <w:p w:rsidR="007D44B5" w:rsidRPr="00C01AB4" w:rsidRDefault="007D44B5" w:rsidP="007D44B5">
      <w:pPr>
        <w:numPr>
          <w:ilvl w:val="0"/>
          <w:numId w:val="27"/>
        </w:numPr>
        <w:tabs>
          <w:tab w:val="num" w:pos="1080"/>
        </w:tabs>
        <w:spacing w:after="0" w:line="360" w:lineRule="auto"/>
        <w:ind w:left="0" w:firstLine="709"/>
      </w:pPr>
      <w:r w:rsidRPr="00C01AB4">
        <w:t>стойкость к воздействию высоких температур;</w:t>
      </w:r>
    </w:p>
    <w:p w:rsidR="007D44B5" w:rsidRPr="00EA311F" w:rsidRDefault="007D44B5" w:rsidP="007D44B5">
      <w:pPr>
        <w:numPr>
          <w:ilvl w:val="0"/>
          <w:numId w:val="27"/>
        </w:numPr>
        <w:tabs>
          <w:tab w:val="num" w:pos="1080"/>
        </w:tabs>
        <w:spacing w:after="0" w:line="360" w:lineRule="auto"/>
        <w:ind w:left="0" w:firstLine="709"/>
      </w:pPr>
      <w:r w:rsidRPr="00EA311F">
        <w:t>хорошую адгезию к металлу и бетону;</w:t>
      </w:r>
    </w:p>
    <w:p w:rsidR="007D44B5" w:rsidRPr="00EA311F" w:rsidRDefault="007D44B5" w:rsidP="007D44B5">
      <w:pPr>
        <w:numPr>
          <w:ilvl w:val="0"/>
          <w:numId w:val="27"/>
        </w:numPr>
        <w:tabs>
          <w:tab w:val="num" w:pos="1080"/>
        </w:tabs>
        <w:spacing w:after="0" w:line="360" w:lineRule="auto"/>
        <w:ind w:left="0" w:firstLine="709"/>
      </w:pPr>
      <w:r w:rsidRPr="00EA311F">
        <w:t>огнестойкость;</w:t>
      </w:r>
    </w:p>
    <w:p w:rsidR="007D44B5" w:rsidRPr="00EA311F" w:rsidRDefault="007D44B5" w:rsidP="007D44B5">
      <w:pPr>
        <w:numPr>
          <w:ilvl w:val="0"/>
          <w:numId w:val="27"/>
        </w:numPr>
        <w:tabs>
          <w:tab w:val="num" w:pos="1080"/>
        </w:tabs>
        <w:spacing w:after="0" w:line="360" w:lineRule="auto"/>
        <w:ind w:left="0" w:firstLine="709"/>
      </w:pPr>
      <w:r w:rsidRPr="00EA311F">
        <w:t>нетоксичность;</w:t>
      </w:r>
    </w:p>
    <w:p w:rsidR="007D44B5" w:rsidRPr="00EA311F" w:rsidRDefault="007D44B5" w:rsidP="007D44B5">
      <w:pPr>
        <w:numPr>
          <w:ilvl w:val="0"/>
          <w:numId w:val="27"/>
        </w:numPr>
        <w:tabs>
          <w:tab w:val="num" w:pos="1080"/>
        </w:tabs>
        <w:spacing w:after="0" w:line="360" w:lineRule="auto"/>
        <w:ind w:left="0" w:firstLine="709"/>
      </w:pPr>
      <w:r w:rsidRPr="00EA311F">
        <w:t>долговечность.</w:t>
      </w:r>
    </w:p>
    <w:p w:rsidR="007D44B5" w:rsidRPr="00D6525D" w:rsidRDefault="007D44B5" w:rsidP="007D44B5">
      <w:pPr>
        <w:spacing w:after="0" w:line="360" w:lineRule="auto"/>
        <w:ind w:firstLine="709"/>
      </w:pPr>
      <w:r>
        <w:t>5.5 </w:t>
      </w:r>
      <w:r w:rsidRPr="00D6525D">
        <w:t>Несущие конструкции вспомогательных производственных зданий и сооружений должны выполняться с применением типовых металлических быстровозводимых каркасных конструкций, ограждающие конструкции – сэндвич-панели.</w:t>
      </w:r>
    </w:p>
    <w:p w:rsidR="007D44B5" w:rsidRPr="00D648EF" w:rsidRDefault="007D44B5" w:rsidP="007D44B5">
      <w:pPr>
        <w:spacing w:after="0" w:line="360" w:lineRule="auto"/>
        <w:ind w:firstLine="709"/>
      </w:pPr>
      <w:r w:rsidRPr="00D648EF">
        <w:t>Покрытия и перекрытия зданий проектировать монолитными железобетонными по несъемной опалубке из профилированного настила.</w:t>
      </w:r>
    </w:p>
    <w:p w:rsidR="007D44B5" w:rsidRPr="00D648EF" w:rsidRDefault="007D44B5" w:rsidP="007D44B5">
      <w:pPr>
        <w:spacing w:after="0" w:line="360" w:lineRule="auto"/>
        <w:ind w:firstLine="709"/>
      </w:pPr>
      <w:r w:rsidRPr="00D648EF">
        <w:t>Армирование монолитных конструкций вести отдельными стержнями и плоскими каркасами. Подкрановые балки, внутренние площадки, лестницы, участки перекрытий и полов проектировать стальными. Для внутренних перегородок применить сэндвич-панели.</w:t>
      </w:r>
    </w:p>
    <w:p w:rsidR="007D44B5" w:rsidRPr="00D648EF" w:rsidRDefault="007D44B5" w:rsidP="007D44B5">
      <w:pPr>
        <w:spacing w:after="0" w:line="360" w:lineRule="auto"/>
        <w:ind w:firstLine="709"/>
      </w:pPr>
      <w:r w:rsidRPr="00D648EF">
        <w:lastRenderedPageBreak/>
        <w:t>Фундаменты должны быть монолитными по свайному основанию.</w:t>
      </w:r>
    </w:p>
    <w:p w:rsidR="007D44B5" w:rsidRPr="00BC08AE" w:rsidRDefault="007D44B5" w:rsidP="007D44B5">
      <w:pPr>
        <w:spacing w:after="0" w:line="360" w:lineRule="auto"/>
        <w:ind w:firstLine="709"/>
      </w:pPr>
      <w:r w:rsidRPr="00D648EF">
        <w:t>Наружная отделка должна быть выполнена на современном уровне промышленного дизайна, с учетом единых архитектурных и стилевых решений для всех зданий и сооружений ОДЭК.</w:t>
      </w:r>
    </w:p>
    <w:p w:rsidR="007D44B5" w:rsidRDefault="007D44B5" w:rsidP="007D44B5">
      <w:pPr>
        <w:spacing w:after="0" w:line="360" w:lineRule="auto"/>
        <w:ind w:firstLine="709"/>
      </w:pPr>
      <w:r w:rsidRPr="00BC08AE">
        <w:t xml:space="preserve">В зданиях, где предусматривается проведение работ I и II класса по </w:t>
      </w:r>
      <w:r>
        <w:br/>
      </w:r>
      <w:r w:rsidRPr="00BC08AE">
        <w:t xml:space="preserve">ОСПОРБ-99/2010 доступ персонала на объекты должен осуществляться через </w:t>
      </w:r>
      <w:r>
        <w:t>централизованный санпропускник.</w:t>
      </w:r>
    </w:p>
    <w:p w:rsidR="007D44B5" w:rsidRPr="00BC08AE" w:rsidRDefault="007D44B5" w:rsidP="007D44B5">
      <w:pPr>
        <w:spacing w:after="0" w:line="360" w:lineRule="auto"/>
        <w:ind w:firstLine="709"/>
      </w:pPr>
      <w:r w:rsidRPr="00BC08AE">
        <w:t>Компоновки зданий выполнять с учетом как внутренних функциональных связей, так и связей с дру</w:t>
      </w:r>
      <w:r>
        <w:t xml:space="preserve">гими производственными зданиями, </w:t>
      </w:r>
      <w:r w:rsidRPr="009102AD">
        <w:t>учитывать удобство движения и размещения персонала во всех нормальных и аварийных режимах работы, включая обслуживание и проведение ремонтных работ</w:t>
      </w:r>
      <w:r>
        <w:t>.</w:t>
      </w:r>
      <w:r w:rsidRPr="00BC08AE">
        <w:t xml:space="preserve"> Планировка технологических участков должна соответствовать их назначению и параметрам размещенного в них оборудования.</w:t>
      </w:r>
    </w:p>
    <w:p w:rsidR="007D44B5" w:rsidRDefault="007D44B5" w:rsidP="007D44B5">
      <w:pPr>
        <w:rPr>
          <w:b/>
          <w:bCs/>
          <w:sz w:val="28"/>
          <w:szCs w:val="28"/>
        </w:rPr>
      </w:pPr>
      <w:bookmarkStart w:id="27" w:name="_Toc361144536"/>
    </w:p>
    <w:p w:rsidR="007D44B5" w:rsidRPr="00D648EF" w:rsidRDefault="007D44B5" w:rsidP="007D44B5">
      <w:pPr>
        <w:pStyle w:val="2"/>
        <w:spacing w:before="480"/>
        <w:ind w:left="1134" w:hanging="414"/>
      </w:pPr>
      <w:bookmarkStart w:id="28" w:name="_Toc368912344"/>
      <w:r w:rsidRPr="00D648EF">
        <w:t>6 Системы инженерного обеспечения</w:t>
      </w:r>
      <w:bookmarkEnd w:id="27"/>
      <w:bookmarkEnd w:id="28"/>
    </w:p>
    <w:p w:rsidR="007D44B5" w:rsidRPr="00D648EF" w:rsidRDefault="007D44B5" w:rsidP="007D44B5">
      <w:pPr>
        <w:spacing w:after="0" w:line="360" w:lineRule="auto"/>
        <w:ind w:firstLine="709"/>
      </w:pPr>
      <w:r w:rsidRPr="00D648EF">
        <w:t>Для обеспечения работы здания санпропускника и очистных сооружений  предусмотреть</w:t>
      </w:r>
      <w:r w:rsidRPr="00D648EF">
        <w:rPr>
          <w:color w:val="FF0000"/>
        </w:rPr>
        <w:t xml:space="preserve"> </w:t>
      </w:r>
      <w:r w:rsidRPr="00D648EF">
        <w:t>следующие системы инженерного обеспечения:</w:t>
      </w:r>
    </w:p>
    <w:p w:rsidR="007D44B5" w:rsidRPr="00D648EF" w:rsidRDefault="007D44B5" w:rsidP="007D44B5">
      <w:pPr>
        <w:numPr>
          <w:ilvl w:val="0"/>
          <w:numId w:val="27"/>
        </w:numPr>
        <w:tabs>
          <w:tab w:val="num" w:pos="1080"/>
        </w:tabs>
        <w:spacing w:after="0" w:line="360" w:lineRule="auto"/>
        <w:ind w:left="0" w:firstLine="709"/>
      </w:pPr>
      <w:r w:rsidRPr="00D648EF">
        <w:t>системы электроснабжения и освещения;</w:t>
      </w:r>
    </w:p>
    <w:p w:rsidR="007D44B5" w:rsidRPr="00D648EF" w:rsidRDefault="007D44B5" w:rsidP="007D44B5">
      <w:pPr>
        <w:numPr>
          <w:ilvl w:val="0"/>
          <w:numId w:val="27"/>
        </w:numPr>
        <w:tabs>
          <w:tab w:val="num" w:pos="1080"/>
        </w:tabs>
        <w:spacing w:after="0" w:line="360" w:lineRule="auto"/>
        <w:ind w:left="0" w:firstLine="709"/>
      </w:pPr>
      <w:r w:rsidRPr="00D648EF">
        <w:t>система радиационного контроля (СРК);</w:t>
      </w:r>
    </w:p>
    <w:p w:rsidR="007D44B5" w:rsidRPr="00D648EF" w:rsidRDefault="007D44B5" w:rsidP="007D44B5">
      <w:pPr>
        <w:numPr>
          <w:ilvl w:val="0"/>
          <w:numId w:val="27"/>
        </w:numPr>
        <w:tabs>
          <w:tab w:val="num" w:pos="1080"/>
        </w:tabs>
        <w:spacing w:after="0" w:line="360" w:lineRule="auto"/>
        <w:ind w:left="0" w:firstLine="709"/>
      </w:pPr>
      <w:r>
        <w:t>системы связи</w:t>
      </w:r>
      <w:r w:rsidRPr="00D648EF">
        <w:t>;</w:t>
      </w:r>
    </w:p>
    <w:p w:rsidR="007D44B5" w:rsidRPr="00D648EF" w:rsidRDefault="007D44B5" w:rsidP="007D44B5">
      <w:pPr>
        <w:numPr>
          <w:ilvl w:val="0"/>
          <w:numId w:val="27"/>
        </w:numPr>
        <w:tabs>
          <w:tab w:val="num" w:pos="1080"/>
        </w:tabs>
        <w:spacing w:after="0" w:line="360" w:lineRule="auto"/>
        <w:ind w:left="0" w:firstLine="709"/>
      </w:pPr>
      <w:r>
        <w:t xml:space="preserve">система </w:t>
      </w:r>
      <w:r w:rsidRPr="00D648EF">
        <w:t>автоматическ</w:t>
      </w:r>
      <w:r>
        <w:t>ой</w:t>
      </w:r>
      <w:r w:rsidRPr="00D648EF">
        <w:t xml:space="preserve"> пожарн</w:t>
      </w:r>
      <w:r>
        <w:t>ой</w:t>
      </w:r>
      <w:r w:rsidRPr="00D648EF">
        <w:t xml:space="preserve"> сигнализаци</w:t>
      </w:r>
      <w:r>
        <w:t>и</w:t>
      </w:r>
      <w:r w:rsidRPr="00D648EF">
        <w:t xml:space="preserve"> и средств пожаротушения;</w:t>
      </w:r>
    </w:p>
    <w:p w:rsidR="007D44B5" w:rsidRPr="00D648EF" w:rsidRDefault="007D44B5" w:rsidP="007D44B5">
      <w:pPr>
        <w:numPr>
          <w:ilvl w:val="0"/>
          <w:numId w:val="27"/>
        </w:numPr>
        <w:tabs>
          <w:tab w:val="num" w:pos="1080"/>
        </w:tabs>
        <w:spacing w:after="0" w:line="360" w:lineRule="auto"/>
        <w:ind w:left="0" w:firstLine="709"/>
      </w:pPr>
      <w:r w:rsidRPr="00D648EF">
        <w:t>системы хозяйственно-питьевого и производственного водоснабжения;</w:t>
      </w:r>
    </w:p>
    <w:p w:rsidR="007D44B5" w:rsidRPr="00D648EF" w:rsidRDefault="007D44B5" w:rsidP="007D44B5">
      <w:pPr>
        <w:numPr>
          <w:ilvl w:val="0"/>
          <w:numId w:val="27"/>
        </w:numPr>
        <w:tabs>
          <w:tab w:val="num" w:pos="1080"/>
        </w:tabs>
        <w:spacing w:after="0" w:line="360" w:lineRule="auto"/>
        <w:ind w:left="0" w:firstLine="709"/>
      </w:pPr>
      <w:r w:rsidRPr="00D648EF">
        <w:t>системы канализации;</w:t>
      </w:r>
    </w:p>
    <w:p w:rsidR="007D44B5" w:rsidRPr="00D648EF" w:rsidRDefault="007D44B5" w:rsidP="007D44B5">
      <w:pPr>
        <w:numPr>
          <w:ilvl w:val="0"/>
          <w:numId w:val="27"/>
        </w:numPr>
        <w:tabs>
          <w:tab w:val="num" w:pos="1080"/>
        </w:tabs>
        <w:spacing w:after="0" w:line="360" w:lineRule="auto"/>
        <w:ind w:left="0" w:firstLine="709"/>
      </w:pPr>
      <w:r w:rsidRPr="00D648EF">
        <w:t>системы отопления и вентиляции;</w:t>
      </w:r>
    </w:p>
    <w:p w:rsidR="007D44B5" w:rsidRPr="00D648EF" w:rsidRDefault="007D44B5" w:rsidP="007D44B5">
      <w:pPr>
        <w:numPr>
          <w:ilvl w:val="0"/>
          <w:numId w:val="27"/>
        </w:numPr>
        <w:tabs>
          <w:tab w:val="num" w:pos="1080"/>
        </w:tabs>
        <w:spacing w:after="0" w:line="360" w:lineRule="auto"/>
        <w:ind w:left="0" w:firstLine="709"/>
      </w:pPr>
      <w:r w:rsidRPr="00D648EF">
        <w:t>система теплоснабжения;</w:t>
      </w:r>
    </w:p>
    <w:p w:rsidR="007D44B5" w:rsidRPr="00D648EF" w:rsidRDefault="007D44B5" w:rsidP="007D44B5">
      <w:pPr>
        <w:pStyle w:val="2"/>
        <w:ind w:left="1077" w:hanging="357"/>
        <w:jc w:val="left"/>
        <w:rPr>
          <w:sz w:val="24"/>
          <w:szCs w:val="24"/>
        </w:rPr>
      </w:pPr>
      <w:bookmarkStart w:id="29" w:name="_Toc368912345"/>
      <w:bookmarkStart w:id="30" w:name="_Toc312746921"/>
      <w:bookmarkStart w:id="31" w:name="_Toc353890459"/>
      <w:r>
        <w:rPr>
          <w:sz w:val="24"/>
          <w:szCs w:val="24"/>
        </w:rPr>
        <w:t>6</w:t>
      </w:r>
      <w:r w:rsidRPr="00D648EF">
        <w:rPr>
          <w:sz w:val="24"/>
          <w:szCs w:val="24"/>
        </w:rPr>
        <w:t>.1 Основные требования к системам электроснабжения и освещения</w:t>
      </w:r>
      <w:bookmarkEnd w:id="29"/>
    </w:p>
    <w:p w:rsidR="007D44B5" w:rsidRPr="00D648EF" w:rsidRDefault="007D44B5" w:rsidP="007D44B5">
      <w:pPr>
        <w:spacing w:after="0" w:line="360" w:lineRule="auto"/>
        <w:ind w:firstLine="709"/>
      </w:pPr>
      <w:r>
        <w:t>С</w:t>
      </w:r>
      <w:r w:rsidRPr="00D648EF">
        <w:t>истем</w:t>
      </w:r>
      <w:r>
        <w:t>ы</w:t>
      </w:r>
      <w:r w:rsidRPr="00D648EF">
        <w:t xml:space="preserve"> электроснабжения</w:t>
      </w:r>
      <w:r>
        <w:t xml:space="preserve"> проектируемых объектов </w:t>
      </w:r>
      <w:r w:rsidRPr="00D648EF">
        <w:t>подключ</w:t>
      </w:r>
      <w:r>
        <w:t>аются</w:t>
      </w:r>
      <w:r w:rsidRPr="00D648EF">
        <w:t xml:space="preserve"> к </w:t>
      </w:r>
      <w:r>
        <w:t xml:space="preserve">внутриплощадочным </w:t>
      </w:r>
      <w:r w:rsidRPr="00D648EF">
        <w:t>сет</w:t>
      </w:r>
      <w:r>
        <w:t>ям</w:t>
      </w:r>
      <w:r w:rsidRPr="00D648EF">
        <w:t xml:space="preserve"> электроснабжения.</w:t>
      </w:r>
    </w:p>
    <w:p w:rsidR="007D44B5" w:rsidRPr="00CF19CA" w:rsidRDefault="007D44B5" w:rsidP="007D44B5">
      <w:pPr>
        <w:spacing w:after="0" w:line="360" w:lineRule="auto"/>
        <w:ind w:firstLine="709"/>
      </w:pPr>
      <w:r w:rsidRPr="00D648EF">
        <w:t>Проектная документация по электроснабжению разрабатывается на основании технических условий (ТУ) на подключение, выдаваемых Заказчиком.</w:t>
      </w:r>
    </w:p>
    <w:p w:rsidR="007D44B5" w:rsidRPr="00F44CC5" w:rsidRDefault="007D44B5" w:rsidP="007D44B5">
      <w:pPr>
        <w:spacing w:after="0" w:line="360" w:lineRule="auto"/>
        <w:ind w:firstLine="709"/>
      </w:pPr>
      <w:r w:rsidRPr="00F44CC5">
        <w:t>При выборе электрооборудования предпочтение отдавать модульным подстанциям и распределительным устройствам, поставляемым комплектно.</w:t>
      </w:r>
    </w:p>
    <w:p w:rsidR="007D44B5" w:rsidRPr="00F44CC5" w:rsidRDefault="007D44B5" w:rsidP="007D44B5">
      <w:pPr>
        <w:spacing w:after="0" w:line="360" w:lineRule="auto"/>
        <w:ind w:firstLine="709"/>
      </w:pPr>
      <w:r>
        <w:t>О</w:t>
      </w:r>
      <w:r w:rsidRPr="00F44CC5">
        <w:t xml:space="preserve">свещение </w:t>
      </w:r>
      <w:r>
        <w:t xml:space="preserve">выполнить </w:t>
      </w:r>
      <w:r w:rsidRPr="00F44CC5">
        <w:t xml:space="preserve">в соответствии с требованиями ПУЭ, СП 52.13330.2011 - Свод правил. «Естественное </w:t>
      </w:r>
      <w:r>
        <w:t>и и</w:t>
      </w:r>
      <w:r w:rsidRPr="00F44CC5">
        <w:t>скусственное освещение».</w:t>
      </w:r>
    </w:p>
    <w:p w:rsidR="007D44B5" w:rsidRPr="00F44CC5" w:rsidRDefault="007D44B5" w:rsidP="007D44B5">
      <w:pPr>
        <w:spacing w:after="0" w:line="360" w:lineRule="auto"/>
        <w:ind w:firstLine="709"/>
      </w:pPr>
      <w:r w:rsidRPr="00F44CC5">
        <w:lastRenderedPageBreak/>
        <w:t>Электроснабжение выполнить с учетом требований ПУЭ 7 издания. Применить систему заземления TN-S по ГОСТ 50571.12-94. Запроектировать основную систему</w:t>
      </w:r>
      <w:r>
        <w:t xml:space="preserve"> уравнивания потенциалов по п.1.7.82 ПУЭ 7 издания.</w:t>
      </w:r>
    </w:p>
    <w:p w:rsidR="007D44B5" w:rsidRDefault="007D44B5" w:rsidP="007D44B5">
      <w:pPr>
        <w:spacing w:after="0" w:line="360" w:lineRule="auto"/>
        <w:ind w:firstLine="709"/>
      </w:pPr>
      <w:r w:rsidRPr="00F44CC5">
        <w:t xml:space="preserve">Запроектировать систему молниезащиты в соответствии с требованиями </w:t>
      </w:r>
      <w:r>
        <w:br/>
      </w:r>
      <w:r w:rsidRPr="00F44CC5">
        <w:t>РД</w:t>
      </w:r>
      <w:r>
        <w:t> </w:t>
      </w:r>
      <w:r w:rsidRPr="00F44CC5">
        <w:t xml:space="preserve">34.21.122-87 «Инструкция по устройству молниезащиты зданий и сооружений», </w:t>
      </w:r>
      <w:r>
        <w:br/>
      </w:r>
      <w:r w:rsidRPr="00F44CC5">
        <w:t>СО</w:t>
      </w:r>
      <w:r>
        <w:t> </w:t>
      </w:r>
      <w:r w:rsidRPr="00F44CC5">
        <w:t>153-34.21.122-2003 «Инструкция по устройству молниезащиты зданий, сооружений и промышленных коммуникаций».</w:t>
      </w:r>
    </w:p>
    <w:p w:rsidR="007D44B5" w:rsidRPr="00F44CC5" w:rsidRDefault="007D44B5" w:rsidP="007D44B5">
      <w:pPr>
        <w:spacing w:after="0" w:line="360" w:lineRule="auto"/>
        <w:ind w:firstLine="709"/>
      </w:pPr>
    </w:p>
    <w:p w:rsidR="007D44B5" w:rsidRPr="00D648EF" w:rsidRDefault="007D44B5" w:rsidP="007D44B5">
      <w:pPr>
        <w:pStyle w:val="2"/>
        <w:ind w:left="1077" w:hanging="357"/>
        <w:jc w:val="left"/>
        <w:rPr>
          <w:sz w:val="24"/>
          <w:szCs w:val="24"/>
        </w:rPr>
      </w:pPr>
      <w:r w:rsidRPr="00EB5634">
        <w:rPr>
          <w:sz w:val="24"/>
          <w:szCs w:val="24"/>
          <w:highlight w:val="yellow"/>
        </w:rPr>
        <w:br w:type="page"/>
      </w:r>
      <w:bookmarkStart w:id="32" w:name="_Toc368912346"/>
      <w:r>
        <w:rPr>
          <w:sz w:val="24"/>
          <w:szCs w:val="24"/>
        </w:rPr>
        <w:lastRenderedPageBreak/>
        <w:t>6</w:t>
      </w:r>
      <w:r w:rsidRPr="00D648EF">
        <w:rPr>
          <w:sz w:val="24"/>
          <w:szCs w:val="24"/>
        </w:rPr>
        <w:t>.</w:t>
      </w:r>
      <w:r>
        <w:rPr>
          <w:sz w:val="24"/>
          <w:szCs w:val="24"/>
        </w:rPr>
        <w:t>2</w:t>
      </w:r>
      <w:r w:rsidRPr="00D648EF">
        <w:rPr>
          <w:sz w:val="24"/>
          <w:szCs w:val="24"/>
        </w:rPr>
        <w:t> Основные требования к систем</w:t>
      </w:r>
      <w:r>
        <w:rPr>
          <w:sz w:val="24"/>
          <w:szCs w:val="24"/>
        </w:rPr>
        <w:t>е</w:t>
      </w:r>
      <w:r w:rsidRPr="00D648EF">
        <w:rPr>
          <w:sz w:val="24"/>
          <w:szCs w:val="24"/>
        </w:rPr>
        <w:t xml:space="preserve"> радиационного контроля (СРК)</w:t>
      </w:r>
      <w:bookmarkEnd w:id="32"/>
    </w:p>
    <w:p w:rsidR="007D44B5" w:rsidRPr="00AE4E2A" w:rsidRDefault="007D44B5" w:rsidP="007D44B5">
      <w:pPr>
        <w:spacing w:after="0" w:line="360" w:lineRule="auto"/>
        <w:ind w:firstLine="709"/>
      </w:pPr>
      <w:r w:rsidRPr="00AE4E2A">
        <w:t xml:space="preserve">Система радиационного контроля </w:t>
      </w:r>
      <w:r>
        <w:t>МФР</w:t>
      </w:r>
      <w:r w:rsidRPr="00AE4E2A">
        <w:t xml:space="preserve"> предназначена для осуществления контроля за основными радиационными параметрами, определяющими уровни облучения персонала и населения во всех режимах работы, включая аварии.</w:t>
      </w:r>
    </w:p>
    <w:p w:rsidR="007D44B5" w:rsidRPr="00AE4E2A" w:rsidRDefault="007D44B5" w:rsidP="007D44B5">
      <w:pPr>
        <w:spacing w:after="0" w:line="360" w:lineRule="auto"/>
        <w:ind w:firstLine="709"/>
      </w:pPr>
      <w:r w:rsidRPr="00AE4E2A">
        <w:t>С учетом специфики производства как возможного источника радиационного воздействия на персонал, население и окружающую среду в соответствии с НП-016-05 система СРК относится к системам нормальной эксплуатации, по влиянию на безопасность – к системам важным для безопасности. Элементы СРК имеют классификационное обозначение 3Н.</w:t>
      </w:r>
    </w:p>
    <w:p w:rsidR="007D44B5" w:rsidRPr="00AE4E2A" w:rsidRDefault="007D44B5" w:rsidP="007D44B5">
      <w:pPr>
        <w:spacing w:after="0" w:line="360" w:lineRule="auto"/>
        <w:ind w:firstLine="709"/>
      </w:pPr>
      <w:r w:rsidRPr="00A5319B">
        <w:t>Состав СРК принять из следующих функциональных подсистем, обеспечивающих</w:t>
      </w:r>
      <w:r w:rsidRPr="00AE4E2A">
        <w:t xml:space="preserve"> следующие виды контроля:</w:t>
      </w:r>
    </w:p>
    <w:p w:rsidR="007D44B5" w:rsidRPr="00AE4E2A" w:rsidRDefault="007D44B5" w:rsidP="007D44B5">
      <w:pPr>
        <w:numPr>
          <w:ilvl w:val="0"/>
          <w:numId w:val="27"/>
        </w:numPr>
        <w:tabs>
          <w:tab w:val="num" w:pos="1080"/>
        </w:tabs>
        <w:spacing w:after="0" w:line="360" w:lineRule="auto"/>
        <w:ind w:left="0" w:firstLine="709"/>
      </w:pPr>
      <w:r w:rsidRPr="00AE4E2A">
        <w:t>радиационный контроль помещений;</w:t>
      </w:r>
    </w:p>
    <w:p w:rsidR="007D44B5" w:rsidRDefault="007D44B5" w:rsidP="007D44B5">
      <w:pPr>
        <w:numPr>
          <w:ilvl w:val="0"/>
          <w:numId w:val="27"/>
        </w:numPr>
        <w:tabs>
          <w:tab w:val="num" w:pos="1080"/>
        </w:tabs>
        <w:spacing w:after="0" w:line="360" w:lineRule="auto"/>
        <w:ind w:left="0" w:firstLine="709"/>
      </w:pPr>
      <w:r w:rsidRPr="00AE4E2A">
        <w:t>индивиду</w:t>
      </w:r>
      <w:r>
        <w:t>альный дозиметрический контроль.</w:t>
      </w:r>
    </w:p>
    <w:p w:rsidR="007D44B5" w:rsidRPr="00AE4E2A" w:rsidRDefault="007D44B5" w:rsidP="007D44B5">
      <w:pPr>
        <w:spacing w:after="0" w:line="360" w:lineRule="auto"/>
        <w:ind w:firstLine="709"/>
      </w:pPr>
      <w:r w:rsidRPr="00AE4E2A">
        <w:t>Задачи контроля должны быть решены с помощью стационарных средств, переносных приборов и средств пробоотбора.</w:t>
      </w:r>
    </w:p>
    <w:p w:rsidR="007D44B5" w:rsidRPr="00AE4E2A" w:rsidRDefault="007D44B5" w:rsidP="007D44B5">
      <w:pPr>
        <w:spacing w:after="0" w:line="360" w:lineRule="auto"/>
        <w:ind w:firstLine="709"/>
      </w:pPr>
      <w:r w:rsidRPr="00AE4E2A">
        <w:t>Технические средства непрерывного контроля СРК должны быть обеспечены «Сертификатами об утверждении типа СИ» на основании положительных результатов испытаний СИ в Государственных испытательных центрах и «Сертификатами соответствия» в системе «Сертификации оборудования, изделий и технологий для ядерных установок, радиационных источников и пунктов хранения».</w:t>
      </w:r>
    </w:p>
    <w:p w:rsidR="007D44B5" w:rsidRPr="00D648EF" w:rsidRDefault="007D44B5" w:rsidP="007D44B5">
      <w:pPr>
        <w:pStyle w:val="2"/>
        <w:ind w:left="1077" w:hanging="357"/>
        <w:jc w:val="left"/>
        <w:rPr>
          <w:sz w:val="24"/>
          <w:szCs w:val="24"/>
        </w:rPr>
      </w:pPr>
      <w:bookmarkStart w:id="33" w:name="_Toc368912347"/>
      <w:r w:rsidRPr="00D648EF">
        <w:rPr>
          <w:sz w:val="24"/>
          <w:szCs w:val="24"/>
        </w:rPr>
        <w:t>6.3 Основные требования к системе связи</w:t>
      </w:r>
      <w:bookmarkEnd w:id="33"/>
    </w:p>
    <w:p w:rsidR="007D44B5" w:rsidRPr="00D648EF" w:rsidRDefault="007D44B5" w:rsidP="007D44B5">
      <w:pPr>
        <w:spacing w:after="0" w:line="360" w:lineRule="auto"/>
        <w:ind w:firstLine="709"/>
      </w:pPr>
      <w:r w:rsidRPr="00D648EF">
        <w:t xml:space="preserve">Для обеспечения работы </w:t>
      </w:r>
      <w:r>
        <w:t>з</w:t>
      </w:r>
      <w:r w:rsidRPr="00D648EF">
        <w:t xml:space="preserve">дание </w:t>
      </w:r>
      <w:r>
        <w:t>с</w:t>
      </w:r>
      <w:r w:rsidRPr="00D648EF">
        <w:t>анпропускника</w:t>
      </w:r>
      <w:r>
        <w:t xml:space="preserve"> и очистных сооружений </w:t>
      </w:r>
      <w:r w:rsidRPr="00D648EF">
        <w:t xml:space="preserve"> обеспечить следующими видами связи:</w:t>
      </w:r>
    </w:p>
    <w:p w:rsidR="007D44B5" w:rsidRPr="00D648EF" w:rsidRDefault="007D44B5" w:rsidP="007D44B5">
      <w:pPr>
        <w:spacing w:after="0" w:line="360" w:lineRule="auto"/>
        <w:ind w:firstLine="708"/>
      </w:pPr>
      <w:r w:rsidRPr="00D648EF">
        <w:t>– городской (заводской) телефонной связью;</w:t>
      </w:r>
    </w:p>
    <w:p w:rsidR="007D44B5" w:rsidRPr="00D648EF" w:rsidRDefault="007D44B5" w:rsidP="007D44B5">
      <w:pPr>
        <w:spacing w:after="0" w:line="360" w:lineRule="auto"/>
        <w:ind w:firstLine="708"/>
      </w:pPr>
      <w:r w:rsidRPr="00D648EF">
        <w:t>– городским радиотрансляционным вещанием и системой оповещения по ГО и ЧС.</w:t>
      </w:r>
    </w:p>
    <w:p w:rsidR="007D44B5" w:rsidRPr="00D648EF" w:rsidRDefault="007D44B5" w:rsidP="007D44B5">
      <w:pPr>
        <w:spacing w:after="0" w:line="360" w:lineRule="auto"/>
        <w:ind w:firstLine="708"/>
      </w:pPr>
      <w:r w:rsidRPr="00D648EF">
        <w:t xml:space="preserve">Для организации телефонной связи в здании </w:t>
      </w:r>
      <w:r>
        <w:t>с</w:t>
      </w:r>
      <w:r w:rsidRPr="00D648EF">
        <w:t>анпропускника выполнить установку  аналоговых телефонных аппаратов. Места установки определить при проектировании.</w:t>
      </w:r>
      <w:r>
        <w:t xml:space="preserve"> </w:t>
      </w:r>
      <w:r w:rsidRPr="00D648EF">
        <w:t>Линии связи от телефонов</w:t>
      </w:r>
      <w:r>
        <w:t xml:space="preserve"> </w:t>
      </w:r>
      <w:r w:rsidRPr="00D648EF">
        <w:t>вывести на телефонный кросс (коробку), который установить возле выхода в галерею для обеспечения возможности подключения многопарного телефонного кабеля (не входит в объем проектирования)со станционной стороны.</w:t>
      </w:r>
    </w:p>
    <w:p w:rsidR="007D44B5" w:rsidRPr="00D648EF" w:rsidRDefault="007D44B5" w:rsidP="007D44B5">
      <w:pPr>
        <w:spacing w:after="0" w:line="360" w:lineRule="auto"/>
        <w:ind w:firstLine="708"/>
      </w:pPr>
      <w:r w:rsidRPr="00D648EF">
        <w:t>Для организации радиотрансляционного вещания и оповещения по ГО и ЧС в здании Санпропускника выполнить установку настенных громкоговорителей для напряжения трансляции 100В. Места установки определить при проектировании.</w:t>
      </w:r>
      <w:r>
        <w:t xml:space="preserve"> </w:t>
      </w:r>
      <w:r w:rsidRPr="00D648EF">
        <w:t xml:space="preserve">Линии связи от настенных громкоговорителей по параллельной схемевывести в распределительный шкаф ГО и ЧС, который установить возле выхода в галерею для обеспечения возможности </w:t>
      </w:r>
      <w:r w:rsidRPr="00D648EF">
        <w:lastRenderedPageBreak/>
        <w:t>подключения фидера проводной радиотрансляции 100В (не входит в объем проектирования) со станционной стороны.</w:t>
      </w:r>
    </w:p>
    <w:p w:rsidR="007D44B5" w:rsidRPr="00D648EF" w:rsidRDefault="007D44B5" w:rsidP="007D44B5">
      <w:pPr>
        <w:spacing w:after="0" w:line="360" w:lineRule="auto"/>
        <w:ind w:firstLine="708"/>
      </w:pPr>
      <w:r w:rsidRPr="00D648EF">
        <w:t>Наружные сети связи не входят в объем настоящей проектной документации.</w:t>
      </w:r>
    </w:p>
    <w:p w:rsidR="007D44B5" w:rsidRPr="00D648EF" w:rsidRDefault="007D44B5" w:rsidP="007D44B5">
      <w:pPr>
        <w:pStyle w:val="2"/>
        <w:ind w:left="1077" w:hanging="357"/>
        <w:jc w:val="left"/>
        <w:rPr>
          <w:sz w:val="24"/>
          <w:szCs w:val="24"/>
        </w:rPr>
      </w:pPr>
      <w:bookmarkStart w:id="34" w:name="_Toc368912348"/>
      <w:r w:rsidRPr="00D648EF">
        <w:rPr>
          <w:sz w:val="24"/>
          <w:szCs w:val="24"/>
        </w:rPr>
        <w:t>6.4. </w:t>
      </w:r>
      <w:hyperlink w:anchor="_Toc339386057" w:history="1">
        <w:r w:rsidRPr="00D648EF">
          <w:rPr>
            <w:sz w:val="24"/>
            <w:szCs w:val="24"/>
          </w:rPr>
          <w:t xml:space="preserve">Система автоматической пожарной сигнализации </w:t>
        </w:r>
      </w:hyperlink>
      <w:r w:rsidRPr="00D648EF">
        <w:rPr>
          <w:sz w:val="24"/>
          <w:szCs w:val="24"/>
        </w:rPr>
        <w:t xml:space="preserve"> и средств пожаротушения</w:t>
      </w:r>
      <w:bookmarkEnd w:id="34"/>
    </w:p>
    <w:p w:rsidR="007D44B5" w:rsidRPr="00D648EF" w:rsidRDefault="007D44B5" w:rsidP="007D44B5">
      <w:pPr>
        <w:spacing w:after="0" w:line="360" w:lineRule="auto"/>
        <w:ind w:firstLine="709"/>
      </w:pPr>
      <w:r w:rsidRPr="00D648EF">
        <w:t>Предусмотреть автоматическую пожарную сигнализацию во всех помещениях зданий в соответствии с требованиями Федерального закона №123-ФЗ и Сводов правил к нему.</w:t>
      </w:r>
    </w:p>
    <w:p w:rsidR="007D44B5" w:rsidRPr="00D648EF" w:rsidRDefault="007D44B5" w:rsidP="007D44B5">
      <w:pPr>
        <w:spacing w:after="0" w:line="360" w:lineRule="auto"/>
        <w:ind w:firstLine="709"/>
      </w:pPr>
      <w:r>
        <w:t>З</w:t>
      </w:r>
      <w:r w:rsidRPr="00D648EF">
        <w:t>апроектировать автоматическую пожарную сигнализацию на базе оборудования аналогово-адресного исполнения «Орион» фирмы изготовителя «Болид» в соответствии с действующими нормативными документами.</w:t>
      </w:r>
    </w:p>
    <w:p w:rsidR="007D44B5" w:rsidRPr="00D648EF" w:rsidRDefault="007D44B5" w:rsidP="007D44B5">
      <w:pPr>
        <w:spacing w:after="0" w:line="360" w:lineRule="auto"/>
        <w:ind w:firstLine="709"/>
      </w:pPr>
      <w:r w:rsidRPr="00D648EF">
        <w:t>Система оповещения и управления эвакуацией людей при пожаре запроектировать в соответствии с требованиями Федерального закона РФ от 22.07.2008 № 123-ФЗ для своевременного оповещения персонала на начальной стадии пожара, включая подачу сигналов на щит управления, пульт пожарной части объекта и управления эвакуацией персонала.</w:t>
      </w:r>
    </w:p>
    <w:p w:rsidR="007D44B5" w:rsidRPr="00D648EF" w:rsidRDefault="007D44B5" w:rsidP="007D44B5">
      <w:pPr>
        <w:pStyle w:val="2"/>
        <w:ind w:left="1077" w:hanging="357"/>
        <w:jc w:val="left"/>
        <w:rPr>
          <w:sz w:val="24"/>
          <w:szCs w:val="24"/>
        </w:rPr>
      </w:pPr>
      <w:bookmarkStart w:id="35" w:name="_Toc368912349"/>
      <w:r w:rsidRPr="00D648EF">
        <w:rPr>
          <w:sz w:val="24"/>
          <w:szCs w:val="24"/>
        </w:rPr>
        <w:t>6.5 Основные требования к системам водоснабжени</w:t>
      </w:r>
      <w:bookmarkEnd w:id="30"/>
      <w:r w:rsidRPr="00D648EF">
        <w:rPr>
          <w:sz w:val="24"/>
          <w:szCs w:val="24"/>
        </w:rPr>
        <w:t>я</w:t>
      </w:r>
      <w:bookmarkEnd w:id="31"/>
      <w:bookmarkEnd w:id="35"/>
    </w:p>
    <w:p w:rsidR="007D44B5" w:rsidRPr="00D648EF" w:rsidRDefault="007D44B5" w:rsidP="007D44B5">
      <w:pPr>
        <w:spacing w:after="0" w:line="360" w:lineRule="auto"/>
        <w:ind w:firstLine="709"/>
      </w:pPr>
      <w:r w:rsidRPr="00D648EF">
        <w:t>В состав объектов системы водоснабжения комплекса МФР входят внутриплощадочные инженерные сети водоснабжения.</w:t>
      </w:r>
    </w:p>
    <w:p w:rsidR="007D44B5" w:rsidRPr="00D648EF" w:rsidRDefault="007D44B5" w:rsidP="007D44B5">
      <w:pPr>
        <w:spacing w:after="0" w:line="360" w:lineRule="auto"/>
        <w:ind w:firstLine="709"/>
      </w:pPr>
      <w:r w:rsidRPr="00D648EF">
        <w:t>Для проектируемых производственных объектов должны быть предусмотрены раздельные системы водоснабжения:</w:t>
      </w:r>
    </w:p>
    <w:p w:rsidR="007D44B5" w:rsidRPr="00D648EF" w:rsidRDefault="007D44B5" w:rsidP="007D44B5">
      <w:pPr>
        <w:numPr>
          <w:ilvl w:val="0"/>
          <w:numId w:val="27"/>
        </w:numPr>
        <w:tabs>
          <w:tab w:val="num" w:pos="1080"/>
        </w:tabs>
        <w:spacing w:after="0" w:line="360" w:lineRule="auto"/>
        <w:ind w:left="0" w:firstLine="709"/>
      </w:pPr>
      <w:r w:rsidRPr="00D648EF">
        <w:t>хозяйственно-питьевого;</w:t>
      </w:r>
    </w:p>
    <w:p w:rsidR="007D44B5" w:rsidRPr="00D648EF" w:rsidRDefault="007D44B5" w:rsidP="007D44B5">
      <w:pPr>
        <w:numPr>
          <w:ilvl w:val="0"/>
          <w:numId w:val="27"/>
        </w:numPr>
        <w:tabs>
          <w:tab w:val="num" w:pos="1080"/>
        </w:tabs>
        <w:spacing w:after="0" w:line="360" w:lineRule="auto"/>
        <w:ind w:left="0" w:firstLine="709"/>
      </w:pPr>
      <w:r w:rsidRPr="00D648EF">
        <w:t>производственного;</w:t>
      </w:r>
    </w:p>
    <w:p w:rsidR="007D44B5" w:rsidRPr="00D648EF" w:rsidRDefault="007D44B5" w:rsidP="007D44B5">
      <w:pPr>
        <w:numPr>
          <w:ilvl w:val="0"/>
          <w:numId w:val="27"/>
        </w:numPr>
        <w:tabs>
          <w:tab w:val="num" w:pos="1080"/>
        </w:tabs>
        <w:spacing w:after="0" w:line="360" w:lineRule="auto"/>
        <w:ind w:left="0" w:firstLine="709"/>
      </w:pPr>
      <w:r w:rsidRPr="00D648EF">
        <w:t>противопожарного.</w:t>
      </w:r>
    </w:p>
    <w:p w:rsidR="007D44B5" w:rsidRPr="00D648EF" w:rsidRDefault="007D44B5" w:rsidP="007D44B5">
      <w:pPr>
        <w:pStyle w:val="2"/>
        <w:ind w:left="1077" w:hanging="357"/>
        <w:jc w:val="left"/>
        <w:rPr>
          <w:sz w:val="24"/>
          <w:szCs w:val="24"/>
        </w:rPr>
      </w:pPr>
      <w:bookmarkStart w:id="36" w:name="_Toc368912350"/>
      <w:r w:rsidRPr="00D648EF">
        <w:rPr>
          <w:sz w:val="24"/>
          <w:szCs w:val="24"/>
        </w:rPr>
        <w:t>6.5.1 Хозяйственно-питьевое водоснабжение</w:t>
      </w:r>
      <w:bookmarkEnd w:id="36"/>
    </w:p>
    <w:p w:rsidR="007D44B5" w:rsidRPr="00D648EF" w:rsidRDefault="007D44B5" w:rsidP="007D44B5">
      <w:pPr>
        <w:spacing w:after="0" w:line="360" w:lineRule="auto"/>
        <w:ind w:firstLine="709"/>
      </w:pPr>
      <w:r w:rsidRPr="00D648EF">
        <w:t>Источником хозяйственно-питьевого водоснабжения зданий и сооружений объекта принять существующие артезианские водозаборы №1 и №2 со станциями обезжелезивания и хлорирования, обеспечивающие водой питьевого качества г. Северск и промобъекты площадки ОАО «СХК».</w:t>
      </w:r>
    </w:p>
    <w:p w:rsidR="007D44B5" w:rsidRPr="00D648EF" w:rsidRDefault="007D44B5" w:rsidP="007D44B5">
      <w:pPr>
        <w:spacing w:after="0" w:line="360" w:lineRule="auto"/>
        <w:ind w:firstLine="709"/>
      </w:pPr>
      <w:r w:rsidRPr="00D648EF">
        <w:t>Система хозяйственно-питьевого водоснабжения, должна обеспечивать подачу воды питьевого качества:</w:t>
      </w:r>
    </w:p>
    <w:p w:rsidR="007D44B5" w:rsidRPr="00D648EF" w:rsidRDefault="007D44B5" w:rsidP="007D44B5">
      <w:pPr>
        <w:numPr>
          <w:ilvl w:val="0"/>
          <w:numId w:val="27"/>
        </w:numPr>
        <w:tabs>
          <w:tab w:val="num" w:pos="1080"/>
        </w:tabs>
        <w:spacing w:after="0" w:line="360" w:lineRule="auto"/>
        <w:ind w:left="0" w:firstLine="709"/>
      </w:pPr>
      <w:r w:rsidRPr="00D648EF">
        <w:t>на хозяйственно-питьевые нужды эксплуатационного и привлекаемого ремонтного персонала;</w:t>
      </w:r>
    </w:p>
    <w:p w:rsidR="007D44B5" w:rsidRPr="00D648EF" w:rsidRDefault="007D44B5" w:rsidP="007D44B5">
      <w:pPr>
        <w:numPr>
          <w:ilvl w:val="0"/>
          <w:numId w:val="27"/>
        </w:numPr>
        <w:tabs>
          <w:tab w:val="num" w:pos="1080"/>
        </w:tabs>
        <w:spacing w:after="0" w:line="360" w:lineRule="auto"/>
        <w:ind w:left="0" w:firstLine="709"/>
      </w:pPr>
      <w:r w:rsidRPr="00D648EF">
        <w:t>к душевым установкам в санпропускниках и переносных саншлюзах в зоне контролируемого доступа;</w:t>
      </w:r>
    </w:p>
    <w:p w:rsidR="007D44B5" w:rsidRPr="00D648EF" w:rsidRDefault="007D44B5" w:rsidP="007D44B5">
      <w:pPr>
        <w:numPr>
          <w:ilvl w:val="0"/>
          <w:numId w:val="27"/>
        </w:numPr>
        <w:tabs>
          <w:tab w:val="num" w:pos="1080"/>
        </w:tabs>
        <w:spacing w:after="0" w:line="360" w:lineRule="auto"/>
        <w:ind w:left="0" w:firstLine="709"/>
      </w:pPr>
      <w:r w:rsidRPr="00D648EF">
        <w:t>к душевым установкам в бытовых помещениях вспомогательных зданий;</w:t>
      </w:r>
    </w:p>
    <w:p w:rsidR="007D44B5" w:rsidRPr="00D648EF" w:rsidRDefault="007D44B5" w:rsidP="007D44B5">
      <w:pPr>
        <w:numPr>
          <w:ilvl w:val="0"/>
          <w:numId w:val="27"/>
        </w:numPr>
        <w:tabs>
          <w:tab w:val="num" w:pos="1080"/>
        </w:tabs>
        <w:spacing w:after="0" w:line="360" w:lineRule="auto"/>
        <w:ind w:left="0" w:firstLine="709"/>
      </w:pPr>
      <w:r w:rsidRPr="00D648EF">
        <w:lastRenderedPageBreak/>
        <w:t>на производственные нужды, где требуется вода питьевого качества (лабораторий, установок кондиционирования воздуха и т.д.).</w:t>
      </w:r>
    </w:p>
    <w:p w:rsidR="007D44B5" w:rsidRPr="00D648EF" w:rsidRDefault="007D44B5" w:rsidP="007D44B5">
      <w:pPr>
        <w:spacing w:after="0" w:line="360" w:lineRule="auto"/>
      </w:pPr>
      <w:r w:rsidRPr="00D648EF">
        <w:rPr>
          <w:color w:val="FF0000"/>
        </w:rPr>
        <w:t xml:space="preserve">            </w:t>
      </w:r>
      <w:r w:rsidRPr="00D648EF">
        <w:t>Систему горячего водоснабжения для душевых установок предусмотреть:</w:t>
      </w:r>
    </w:p>
    <w:p w:rsidR="007D44B5" w:rsidRPr="00D648EF" w:rsidRDefault="007D44B5" w:rsidP="007D44B5">
      <w:pPr>
        <w:numPr>
          <w:ilvl w:val="0"/>
          <w:numId w:val="41"/>
        </w:numPr>
        <w:spacing w:after="0" w:line="360" w:lineRule="auto"/>
      </w:pPr>
      <w:r w:rsidRPr="00D648EF">
        <w:t>в отопительный период – от водоводяных подогревательных установок;</w:t>
      </w:r>
    </w:p>
    <w:p w:rsidR="007D44B5" w:rsidRPr="00D648EF" w:rsidRDefault="007D44B5" w:rsidP="007D44B5">
      <w:pPr>
        <w:numPr>
          <w:ilvl w:val="0"/>
          <w:numId w:val="41"/>
        </w:numPr>
        <w:spacing w:after="0" w:line="360" w:lineRule="auto"/>
      </w:pPr>
      <w:r w:rsidRPr="00D648EF">
        <w:t xml:space="preserve">в переходный период – от индукционных нагревателей «Титан». </w:t>
      </w:r>
    </w:p>
    <w:p w:rsidR="007D44B5" w:rsidRPr="00D648EF" w:rsidRDefault="007D44B5" w:rsidP="007D44B5">
      <w:pPr>
        <w:spacing w:after="0" w:line="360" w:lineRule="auto"/>
      </w:pPr>
      <w:r w:rsidRPr="00D648EF">
        <w:t xml:space="preserve">          Систему горячего водоснабжения для умывальников предусмотреть от электроводонагревателей.</w:t>
      </w:r>
    </w:p>
    <w:p w:rsidR="007D44B5" w:rsidRPr="00D648EF" w:rsidRDefault="007D44B5" w:rsidP="007D44B5">
      <w:pPr>
        <w:spacing w:after="0" w:line="360" w:lineRule="auto"/>
        <w:ind w:firstLine="709"/>
      </w:pPr>
      <w:r w:rsidRPr="00D648EF">
        <w:t>В соответствии с НП-016-05 система хозяйственно-питьевого водоснабжения должна относиться к системам нормальной эксплуатации не влияющим на безопасность, класс безопасности 4. Проектирование системы хозяйственно-питьевого водоснабжения должно быть осуществлено по действующим общепромышленным нормам и правилам.</w:t>
      </w:r>
    </w:p>
    <w:p w:rsidR="007D44B5" w:rsidRPr="00D648EF" w:rsidRDefault="007D44B5" w:rsidP="007D44B5">
      <w:pPr>
        <w:spacing w:after="0" w:line="360" w:lineRule="auto"/>
        <w:ind w:firstLine="709"/>
      </w:pPr>
      <w:r w:rsidRPr="00D648EF">
        <w:t>По степени обеспеченности подачи воды потребителям система хозяйственно-питьевого водоснабжения должна быть отнесена к I категории по СП 31.13330.2012.</w:t>
      </w:r>
    </w:p>
    <w:p w:rsidR="007D44B5" w:rsidRPr="00D648EF" w:rsidRDefault="007D44B5" w:rsidP="007D44B5">
      <w:pPr>
        <w:spacing w:after="0" w:line="360" w:lineRule="auto"/>
        <w:ind w:firstLine="709"/>
      </w:pPr>
      <w:r w:rsidRPr="00D648EF">
        <w:t>Нормы водопотребления должны приниматься на основании СП 30.13330.2012.</w:t>
      </w:r>
    </w:p>
    <w:p w:rsidR="007D44B5" w:rsidRPr="00D648EF" w:rsidRDefault="007D44B5" w:rsidP="007D44B5">
      <w:pPr>
        <w:pStyle w:val="2"/>
        <w:ind w:left="1418" w:hanging="698"/>
        <w:jc w:val="left"/>
        <w:rPr>
          <w:sz w:val="24"/>
          <w:szCs w:val="24"/>
        </w:rPr>
      </w:pPr>
      <w:bookmarkStart w:id="37" w:name="_Toc368912351"/>
      <w:r w:rsidRPr="00D648EF">
        <w:rPr>
          <w:sz w:val="24"/>
          <w:szCs w:val="24"/>
        </w:rPr>
        <w:t>6.5.2 Производственное водоснабжение</w:t>
      </w:r>
      <w:bookmarkEnd w:id="37"/>
    </w:p>
    <w:p w:rsidR="007D44B5" w:rsidRPr="00D648EF" w:rsidRDefault="007D44B5" w:rsidP="007D44B5">
      <w:pPr>
        <w:spacing w:after="0" w:line="360" w:lineRule="auto"/>
        <w:ind w:firstLine="709"/>
      </w:pPr>
      <w:r w:rsidRPr="00D648EF">
        <w:t>Источником для системы производственного водоснабжения служит река Томь.</w:t>
      </w:r>
    </w:p>
    <w:p w:rsidR="007D44B5" w:rsidRPr="00D648EF" w:rsidRDefault="007D44B5" w:rsidP="007D44B5">
      <w:pPr>
        <w:spacing w:after="0" w:line="360" w:lineRule="auto"/>
        <w:ind w:firstLine="709"/>
      </w:pPr>
      <w:r w:rsidRPr="00D648EF">
        <w:t>Комплекс сооружений и сетей производственного водоснабжения ОАО «СХК» снабжается водой из реки с использованием ковшовых водозаборных сооружений №1и №2, расположенных в двух независимых створах на р.Томь, подающих воду в систему береговых каналов, с насосными станциями 2-го и 3-го подъемов и магистральными трубопроводами к ТЭЦ и площадкам 2,11,16 и др.</w:t>
      </w:r>
    </w:p>
    <w:p w:rsidR="007D44B5" w:rsidRPr="00D648EF" w:rsidRDefault="007D44B5" w:rsidP="007D44B5">
      <w:pPr>
        <w:spacing w:after="0" w:line="360" w:lineRule="auto"/>
        <w:ind w:firstLine="709"/>
      </w:pPr>
      <w:r w:rsidRPr="00D648EF">
        <w:t>Система технического водоснабжения должна быть принята оборотной с использованием для охлаждающей воды потребителей испарительной градирни.</w:t>
      </w:r>
    </w:p>
    <w:p w:rsidR="007D44B5" w:rsidRPr="00D648EF" w:rsidRDefault="007D44B5" w:rsidP="007D44B5">
      <w:pPr>
        <w:spacing w:after="0" w:line="360" w:lineRule="auto"/>
        <w:ind w:firstLine="709"/>
      </w:pPr>
      <w:r w:rsidRPr="00D648EF">
        <w:t>Система должна обеспечивать подачу воды в основные и вспомогательные здания и сооружения.</w:t>
      </w:r>
    </w:p>
    <w:p w:rsidR="007D44B5" w:rsidRPr="00D648EF" w:rsidRDefault="007D44B5" w:rsidP="007D44B5">
      <w:pPr>
        <w:spacing w:after="0" w:line="360" w:lineRule="auto"/>
        <w:ind w:firstLine="709"/>
      </w:pPr>
      <w:r w:rsidRPr="00D648EF">
        <w:t>Система производственного водоснабжения должна выполнять функцию поддержания давления в системе противопожарного водопровода, должна обеспечить пожаротушение из внутренних пожарных кранов до включения пожарных насосов.</w:t>
      </w:r>
    </w:p>
    <w:p w:rsidR="007D44B5" w:rsidRPr="00D648EF" w:rsidRDefault="007D44B5" w:rsidP="007D44B5">
      <w:pPr>
        <w:pStyle w:val="2"/>
        <w:ind w:left="1077" w:hanging="357"/>
        <w:jc w:val="left"/>
        <w:rPr>
          <w:sz w:val="24"/>
          <w:szCs w:val="24"/>
        </w:rPr>
      </w:pPr>
      <w:bookmarkStart w:id="38" w:name="_Toc353890460"/>
      <w:bookmarkStart w:id="39" w:name="_Toc368912352"/>
      <w:bookmarkStart w:id="40" w:name="_Toc312746924"/>
      <w:r>
        <w:rPr>
          <w:sz w:val="24"/>
          <w:szCs w:val="24"/>
        </w:rPr>
        <w:t>6</w:t>
      </w:r>
      <w:r w:rsidRPr="00D648EF">
        <w:rPr>
          <w:sz w:val="24"/>
          <w:szCs w:val="24"/>
        </w:rPr>
        <w:t>.6 Основные требования к системам канализации</w:t>
      </w:r>
      <w:bookmarkEnd w:id="38"/>
      <w:bookmarkEnd w:id="39"/>
    </w:p>
    <w:bookmarkEnd w:id="40"/>
    <w:p w:rsidR="007D44B5" w:rsidRPr="00D648EF" w:rsidRDefault="007D44B5" w:rsidP="007D44B5">
      <w:pPr>
        <w:spacing w:after="0" w:line="360" w:lineRule="auto"/>
        <w:ind w:firstLine="709"/>
      </w:pPr>
      <w:r w:rsidRPr="00D648EF">
        <w:t xml:space="preserve">В состав </w:t>
      </w:r>
      <w:r>
        <w:t xml:space="preserve">проектируемых </w:t>
      </w:r>
      <w:r w:rsidRPr="00D648EF">
        <w:t>объектов системы канализации входят следующие сооружения:</w:t>
      </w:r>
    </w:p>
    <w:p w:rsidR="007D44B5" w:rsidRPr="00D648EF" w:rsidRDefault="007D44B5" w:rsidP="007D44B5">
      <w:pPr>
        <w:numPr>
          <w:ilvl w:val="0"/>
          <w:numId w:val="27"/>
        </w:numPr>
        <w:tabs>
          <w:tab w:val="num" w:pos="1080"/>
        </w:tabs>
        <w:spacing w:after="0" w:line="360" w:lineRule="auto"/>
        <w:ind w:left="0" w:firstLine="709"/>
      </w:pPr>
      <w:r w:rsidRPr="00D648EF">
        <w:t>очистные сооружения промливневых стоков и стоков, содержащих нефтепродукты;</w:t>
      </w:r>
    </w:p>
    <w:p w:rsidR="007D44B5" w:rsidRPr="00D648EF" w:rsidRDefault="007D44B5" w:rsidP="007D44B5">
      <w:pPr>
        <w:numPr>
          <w:ilvl w:val="0"/>
          <w:numId w:val="27"/>
        </w:numPr>
        <w:tabs>
          <w:tab w:val="num" w:pos="1080"/>
        </w:tabs>
        <w:spacing w:after="0" w:line="360" w:lineRule="auto"/>
        <w:ind w:left="0" w:firstLine="709"/>
      </w:pPr>
      <w:r w:rsidRPr="00D648EF">
        <w:t>очистные сооружения хозяйственно-бытовых сточных вод зоны свободного и контролируемого доступа;</w:t>
      </w:r>
    </w:p>
    <w:p w:rsidR="007D44B5" w:rsidRPr="00D648EF" w:rsidRDefault="007D44B5" w:rsidP="007D44B5">
      <w:pPr>
        <w:spacing w:after="0" w:line="360" w:lineRule="auto"/>
        <w:ind w:firstLine="709"/>
      </w:pPr>
      <w:r w:rsidRPr="00D648EF">
        <w:lastRenderedPageBreak/>
        <w:t>Проектирование систем канализации должно быть осуществлено по действующим общепромышленным нормам и правилам. Граница между внутренними и наружными сетями канализации должна быть принята по первому смотровому колодцу.</w:t>
      </w:r>
    </w:p>
    <w:p w:rsidR="007D44B5" w:rsidRPr="00D648EF" w:rsidRDefault="007D44B5" w:rsidP="007D44B5">
      <w:pPr>
        <w:spacing w:after="0" w:line="360" w:lineRule="auto"/>
        <w:ind w:firstLine="709"/>
      </w:pPr>
      <w:r w:rsidRPr="00D648EF">
        <w:t>Канализация подвальных помещений должна быть отделена от канализации надземной части здания.</w:t>
      </w:r>
    </w:p>
    <w:p w:rsidR="007D44B5" w:rsidRPr="00D648EF" w:rsidRDefault="007D44B5" w:rsidP="007D44B5">
      <w:pPr>
        <w:spacing w:after="0" w:line="360" w:lineRule="auto"/>
        <w:ind w:firstLine="709"/>
      </w:pPr>
      <w:r w:rsidRPr="00D648EF">
        <w:t>Канализация из надземной части здания должна оборудоваться самотечными выпусками с подключением к наружным одноименным сетям канализации.</w:t>
      </w:r>
    </w:p>
    <w:p w:rsidR="007D44B5" w:rsidRPr="00951DA3" w:rsidRDefault="007D44B5" w:rsidP="007D44B5">
      <w:pPr>
        <w:spacing w:after="0" w:line="360" w:lineRule="auto"/>
        <w:ind w:firstLine="709"/>
      </w:pPr>
      <w:r w:rsidRPr="00D648EF">
        <w:t>Канализационные стоки подземной части должны собираться в приямок и затем перекачиваться за пределы здания.</w:t>
      </w:r>
    </w:p>
    <w:p w:rsidR="007D44B5" w:rsidRPr="00951DA3" w:rsidRDefault="007D44B5" w:rsidP="007D44B5">
      <w:pPr>
        <w:pStyle w:val="2"/>
        <w:ind w:left="1418" w:hanging="698"/>
        <w:jc w:val="left"/>
        <w:rPr>
          <w:sz w:val="24"/>
          <w:szCs w:val="24"/>
        </w:rPr>
      </w:pPr>
      <w:bookmarkStart w:id="41" w:name="_Toc368912353"/>
      <w:r>
        <w:rPr>
          <w:sz w:val="24"/>
          <w:szCs w:val="24"/>
        </w:rPr>
        <w:t>6.6.1 </w:t>
      </w:r>
      <w:r w:rsidRPr="00951DA3">
        <w:rPr>
          <w:sz w:val="24"/>
          <w:szCs w:val="24"/>
        </w:rPr>
        <w:t>Системы сбора и отвода бытовых сточных вод</w:t>
      </w:r>
      <w:bookmarkEnd w:id="41"/>
    </w:p>
    <w:p w:rsidR="007D44B5" w:rsidRPr="00D648EF" w:rsidRDefault="007D44B5" w:rsidP="007D44B5">
      <w:pPr>
        <w:spacing w:after="0" w:line="360" w:lineRule="auto"/>
        <w:ind w:firstLine="709"/>
      </w:pPr>
      <w:r w:rsidRPr="00D648EF">
        <w:t>Системы сбора и отвода бытовых сточных вод должны обеспечивать прием и отведение стоков от санитарных приборов и оборудования, расположенных в зоне свободного доступа в основных зданиях и сооружениях, а также во вспомогательных зданиях.</w:t>
      </w:r>
    </w:p>
    <w:p w:rsidR="007D44B5" w:rsidRPr="00D648EF" w:rsidRDefault="007D44B5" w:rsidP="007D44B5">
      <w:pPr>
        <w:spacing w:after="0" w:line="360" w:lineRule="auto"/>
        <w:ind w:firstLine="709"/>
      </w:pPr>
      <w:r w:rsidRPr="00D648EF">
        <w:t>В бытовых сточных водах зоны свободного доступа должна быть исключена возможность радиоактивного загрязнения.</w:t>
      </w:r>
    </w:p>
    <w:p w:rsidR="007D44B5" w:rsidRPr="00951DA3" w:rsidRDefault="007D44B5" w:rsidP="007D44B5">
      <w:pPr>
        <w:spacing w:after="0" w:line="360" w:lineRule="auto"/>
        <w:ind w:firstLine="709"/>
      </w:pPr>
      <w:r w:rsidRPr="00D648EF">
        <w:t>Бытовые сточные воды зоны свободного доступа от зданий и сооружений объекта должны самотеком поступать в приемный резервуар насосной станции и далее направляться на очистные сооружения. По надежности действия насосная станция должна быть отнесена к I категории по СНиП 2.04.03-85.</w:t>
      </w:r>
    </w:p>
    <w:p w:rsidR="007D44B5" w:rsidRPr="00D648EF" w:rsidRDefault="007D44B5" w:rsidP="007D44B5">
      <w:pPr>
        <w:spacing w:after="0" w:line="360" w:lineRule="auto"/>
        <w:ind w:firstLine="709"/>
      </w:pPr>
      <w:r w:rsidRPr="00D648EF">
        <w:t>Очистные сооружения должны предусматривать полную биологическую очистку и доочистку с обеззараживанием сточных вод до качества, пригодного для повторного использования в системе оборотного технического водоснабжения охлаждающей воды неответственных потребителей.</w:t>
      </w:r>
    </w:p>
    <w:p w:rsidR="007D44B5" w:rsidRPr="00D648EF" w:rsidRDefault="007D44B5" w:rsidP="007D44B5">
      <w:pPr>
        <w:spacing w:after="0" w:line="360" w:lineRule="auto"/>
        <w:ind w:firstLine="709"/>
      </w:pPr>
      <w:r w:rsidRPr="00D648EF">
        <w:t>Качественный состав воды после очистных сооружений должен соответствовать требованиям, предъявляемым к воде на техническое водоснабжение, а также удовлетворять требованиям «Правил охраны поверхностных вод от загрязнения сточными водами».</w:t>
      </w:r>
    </w:p>
    <w:p w:rsidR="007D44B5" w:rsidRPr="00D648EF" w:rsidRDefault="007D44B5" w:rsidP="007D44B5">
      <w:pPr>
        <w:spacing w:after="0" w:line="360" w:lineRule="auto"/>
        <w:ind w:firstLine="709"/>
      </w:pPr>
      <w:r w:rsidRPr="00D648EF">
        <w:t>Вывоз подсушенного осадка должен производиться в места, согласованные в установленном порядке с заинтересованными организациями.</w:t>
      </w:r>
    </w:p>
    <w:p w:rsidR="007D44B5" w:rsidRPr="00D648EF" w:rsidRDefault="007D44B5" w:rsidP="007D44B5">
      <w:pPr>
        <w:spacing w:after="0" w:line="360" w:lineRule="auto"/>
        <w:ind w:firstLine="709"/>
      </w:pPr>
      <w:r w:rsidRPr="00D648EF">
        <w:t>Для основных зданий и сооружений, с целью снижения риска несанкционированного выхода за пределы зоны контролируемого доступа радиоактивных веществ с бытовыми стоками, при разработке систем сбора и отвода бытовых стоков должны предусматриваться следующие основные технические решения:</w:t>
      </w:r>
    </w:p>
    <w:p w:rsidR="007D44B5" w:rsidRPr="00D648EF" w:rsidRDefault="007D44B5" w:rsidP="007D44B5">
      <w:pPr>
        <w:numPr>
          <w:ilvl w:val="0"/>
          <w:numId w:val="27"/>
        </w:numPr>
        <w:tabs>
          <w:tab w:val="num" w:pos="1080"/>
        </w:tabs>
        <w:spacing w:after="0" w:line="360" w:lineRule="auto"/>
        <w:ind w:left="0" w:firstLine="709"/>
      </w:pPr>
      <w:r w:rsidRPr="00D648EF">
        <w:lastRenderedPageBreak/>
        <w:t>бытовые стоки от умывальников в санузлах и от душей в переносных и стационарных саншлюзах, а также от лабораторий, расположенных в зоне контролируемого доступа, должны направляться в систему сбора и отвода промышленных стоков;</w:t>
      </w:r>
    </w:p>
    <w:p w:rsidR="007D44B5" w:rsidRPr="00D648EF" w:rsidRDefault="007D44B5" w:rsidP="007D44B5">
      <w:pPr>
        <w:numPr>
          <w:ilvl w:val="0"/>
          <w:numId w:val="27"/>
        </w:numPr>
        <w:tabs>
          <w:tab w:val="num" w:pos="1080"/>
        </w:tabs>
        <w:spacing w:after="0" w:line="360" w:lineRule="auto"/>
        <w:ind w:left="0" w:firstLine="709"/>
      </w:pPr>
      <w:r w:rsidRPr="00D648EF">
        <w:t>для нерадиоактивных (после радиационного контроля) душевых вод от санпропускников и стоков от спецпрачечной, следует предусмотреть локальную установку очистки воды в здании спецкорпуса для дальнейшего использования очищенной воды в системе водооборота;</w:t>
      </w:r>
    </w:p>
    <w:p w:rsidR="007D44B5" w:rsidRPr="00D648EF" w:rsidRDefault="007D44B5" w:rsidP="007D44B5">
      <w:pPr>
        <w:numPr>
          <w:ilvl w:val="0"/>
          <w:numId w:val="27"/>
        </w:numPr>
        <w:tabs>
          <w:tab w:val="num" w:pos="1080"/>
        </w:tabs>
        <w:spacing w:after="0" w:line="360" w:lineRule="auto"/>
        <w:ind w:left="0" w:firstLine="709"/>
      </w:pPr>
      <w:r w:rsidRPr="00D648EF">
        <w:t>загрязненные душевые воды от санпропускников после радиационного контроля должны направляться в систему сбора и отвода промышленных стоков.</w:t>
      </w:r>
    </w:p>
    <w:p w:rsidR="007D44B5" w:rsidRPr="00D648EF" w:rsidRDefault="007D44B5" w:rsidP="007D44B5">
      <w:pPr>
        <w:pStyle w:val="2"/>
        <w:ind w:left="1418" w:hanging="698"/>
        <w:jc w:val="left"/>
        <w:rPr>
          <w:sz w:val="24"/>
          <w:szCs w:val="24"/>
        </w:rPr>
      </w:pPr>
      <w:bookmarkStart w:id="42" w:name="_Toc368912354"/>
      <w:r>
        <w:rPr>
          <w:sz w:val="24"/>
          <w:szCs w:val="24"/>
        </w:rPr>
        <w:t>6</w:t>
      </w:r>
      <w:r w:rsidRPr="00D648EF">
        <w:rPr>
          <w:sz w:val="24"/>
          <w:szCs w:val="24"/>
        </w:rPr>
        <w:t>.6.2 Производственно-ливневая канализация</w:t>
      </w:r>
      <w:bookmarkEnd w:id="42"/>
    </w:p>
    <w:p w:rsidR="007D44B5" w:rsidRPr="00D648EF" w:rsidRDefault="007D44B5" w:rsidP="007D44B5">
      <w:pPr>
        <w:spacing w:after="0" w:line="360" w:lineRule="auto"/>
        <w:ind w:firstLine="709"/>
      </w:pPr>
      <w:r w:rsidRPr="00D648EF">
        <w:t>Производственно-ливневая канализация должна обеспечивать прием и отведение дождевых, талых и поливомоечных вод с территории промплощадки, а также близких к ним по составу загрязнений производственных стоков и обработку их на очистных сооружениях.</w:t>
      </w:r>
    </w:p>
    <w:p w:rsidR="007D44B5" w:rsidRPr="00D648EF" w:rsidRDefault="007D44B5" w:rsidP="007D44B5">
      <w:pPr>
        <w:spacing w:after="0" w:line="360" w:lineRule="auto"/>
        <w:ind w:firstLine="709"/>
      </w:pPr>
      <w:r w:rsidRPr="00D648EF">
        <w:t>В соответствии с составом примесей, смываемых поверхностным стоком, промплошадка должна быть отнесена к первой группе предприятий по классификации «Справочного пособия к СНиП 2.04.03-85. Проектирование сооружений для очистки сточных вод».</w:t>
      </w:r>
    </w:p>
    <w:p w:rsidR="007D44B5" w:rsidRPr="00D648EF" w:rsidRDefault="007D44B5" w:rsidP="007D44B5">
      <w:pPr>
        <w:spacing w:after="0" w:line="360" w:lineRule="auto"/>
        <w:ind w:firstLine="709"/>
      </w:pPr>
      <w:r w:rsidRPr="00D648EF">
        <w:t>Сточные воды должны самотеком поступать в приемный резервуар насосной станции и далее направляться на очистные сооружения. По надежности действия насосная станция должна быть отнесена к I категории по СНиП 2.04.03-85.</w:t>
      </w:r>
    </w:p>
    <w:p w:rsidR="007D44B5" w:rsidRPr="00D648EF" w:rsidRDefault="007D44B5" w:rsidP="007D44B5">
      <w:pPr>
        <w:spacing w:after="0" w:line="360" w:lineRule="auto"/>
        <w:ind w:firstLine="709"/>
      </w:pPr>
      <w:r w:rsidRPr="00D648EF">
        <w:t>Очистные сооружения должны предусматривать очистку производственно-ливневых сточных вод до качества пригодного для повторного использования в системах производственного и противопожарного водоснабжения и в системе оборотного технического водоснабжения охлаждающей воды неответственных потребителей.</w:t>
      </w:r>
    </w:p>
    <w:p w:rsidR="007D44B5" w:rsidRPr="00D648EF" w:rsidRDefault="007D44B5" w:rsidP="007D44B5">
      <w:pPr>
        <w:spacing w:after="0" w:line="360" w:lineRule="auto"/>
        <w:ind w:firstLine="709"/>
      </w:pPr>
      <w:r w:rsidRPr="00D648EF">
        <w:t>Качественный состав воды после очистных сооружений должен соответствовать требованиям, предъявляемым к воде на техническое водоснабжение, а также удовлетворять требованиям «Правил охраны поверхностных вод от загрязнения сточными водами».</w:t>
      </w:r>
    </w:p>
    <w:p w:rsidR="007D44B5" w:rsidRDefault="007D44B5" w:rsidP="007D44B5">
      <w:pPr>
        <w:spacing w:after="0" w:line="360" w:lineRule="auto"/>
        <w:ind w:firstLine="709"/>
      </w:pPr>
      <w:r w:rsidRPr="00D648EF">
        <w:t>Вывоз подсушенного осадка должен производиться в места, согласованные в установленном порядке с заинтересованными организациями.</w:t>
      </w:r>
    </w:p>
    <w:p w:rsidR="007D44B5" w:rsidRPr="00D648EF" w:rsidRDefault="007D44B5" w:rsidP="007D44B5">
      <w:pPr>
        <w:pStyle w:val="2"/>
        <w:ind w:left="1418" w:hanging="698"/>
        <w:jc w:val="left"/>
        <w:rPr>
          <w:sz w:val="24"/>
          <w:szCs w:val="24"/>
        </w:rPr>
      </w:pPr>
      <w:bookmarkStart w:id="43" w:name="_Toc368912355"/>
      <w:r>
        <w:rPr>
          <w:sz w:val="24"/>
          <w:szCs w:val="24"/>
        </w:rPr>
        <w:t>6</w:t>
      </w:r>
      <w:r w:rsidRPr="00D648EF">
        <w:rPr>
          <w:sz w:val="24"/>
          <w:szCs w:val="24"/>
        </w:rPr>
        <w:t>.6.3 Системы сбора и отвода промышленных стоков</w:t>
      </w:r>
      <w:bookmarkEnd w:id="43"/>
    </w:p>
    <w:p w:rsidR="007D44B5" w:rsidRPr="00D648EF" w:rsidRDefault="007D44B5" w:rsidP="007D44B5">
      <w:pPr>
        <w:spacing w:after="0" w:line="360" w:lineRule="auto"/>
        <w:ind w:firstLine="709"/>
      </w:pPr>
      <w:r w:rsidRPr="00D648EF">
        <w:t>Системы сбора и отвода промышленных стоков должны обеспечивать прием и отведение сточных вод, загрязненных нефтепродуктами, воды после пожаротушения кабельных сооружений и обработку их на очистных сооружениях.</w:t>
      </w:r>
    </w:p>
    <w:p w:rsidR="007D44B5" w:rsidRPr="00D648EF" w:rsidRDefault="007D44B5" w:rsidP="007D44B5">
      <w:pPr>
        <w:spacing w:after="0" w:line="360" w:lineRule="auto"/>
        <w:ind w:firstLine="709"/>
      </w:pPr>
      <w:r w:rsidRPr="00D648EF">
        <w:t xml:space="preserve">Очистные сооружения должны обеспечивать очистку промышленных стоков от загрязнений взвешенными веществами и нефтепродуктами до качества пригодного для </w:t>
      </w:r>
      <w:r w:rsidRPr="00D648EF">
        <w:lastRenderedPageBreak/>
        <w:t>повторного использования в системах производственного и противопожарного водоснабжения и в системе оборотного технического водоснабжения охлаждающей воды неответственных потребителей, а также удовлетворять требованиям «Правил охраны поверхностных вод от загрязнения сточными водами».</w:t>
      </w:r>
    </w:p>
    <w:p w:rsidR="007D44B5" w:rsidRPr="00D648EF" w:rsidRDefault="007D44B5" w:rsidP="007D44B5">
      <w:pPr>
        <w:spacing w:after="0" w:line="360" w:lineRule="auto"/>
        <w:ind w:firstLine="709"/>
      </w:pPr>
      <w:r w:rsidRPr="00D648EF">
        <w:t>Вывоз уловленных нефтепродуктов и подсушенного осадка должен производиться в места, согласованные в установленном порядке с заинтересованными организациями.</w:t>
      </w:r>
    </w:p>
    <w:p w:rsidR="007D44B5" w:rsidRPr="00D648EF" w:rsidRDefault="007D44B5" w:rsidP="007D44B5">
      <w:pPr>
        <w:pStyle w:val="2"/>
        <w:ind w:left="1077" w:hanging="357"/>
        <w:jc w:val="left"/>
        <w:rPr>
          <w:sz w:val="24"/>
          <w:szCs w:val="24"/>
        </w:rPr>
      </w:pPr>
      <w:bookmarkStart w:id="44" w:name="_Toc368912356"/>
      <w:r>
        <w:rPr>
          <w:sz w:val="24"/>
          <w:szCs w:val="24"/>
        </w:rPr>
        <w:t>6</w:t>
      </w:r>
      <w:r w:rsidRPr="00D648EF">
        <w:rPr>
          <w:sz w:val="24"/>
          <w:szCs w:val="24"/>
        </w:rPr>
        <w:t>.7 Основные требования к системам отопления и вентиляции</w:t>
      </w:r>
      <w:bookmarkEnd w:id="44"/>
    </w:p>
    <w:p w:rsidR="007D44B5" w:rsidRPr="00D648EF" w:rsidRDefault="007D44B5" w:rsidP="007D44B5">
      <w:pPr>
        <w:spacing w:after="0" w:line="360" w:lineRule="auto"/>
        <w:ind w:firstLine="709"/>
      </w:pPr>
      <w:r w:rsidRPr="00D648EF">
        <w:t>В состав объектов системы отопления и вентиляции МФР входит вытяжной центр основного производства с трубой Н=150 м.</w:t>
      </w:r>
    </w:p>
    <w:p w:rsidR="007D44B5" w:rsidRPr="00D648EF" w:rsidRDefault="007D44B5" w:rsidP="007D44B5">
      <w:pPr>
        <w:spacing w:after="0" w:line="360" w:lineRule="auto"/>
        <w:ind w:firstLine="709"/>
      </w:pPr>
      <w:r w:rsidRPr="00D648EF">
        <w:t>Расчетные климатологические параметры наружного воздуха для проектирования систем отопления и вентиляции принять по СНиП 23-01-99* для города Томска.</w:t>
      </w:r>
    </w:p>
    <w:p w:rsidR="007D44B5" w:rsidRPr="00D648EF" w:rsidRDefault="007D44B5" w:rsidP="007D44B5">
      <w:pPr>
        <w:spacing w:after="0" w:line="360" w:lineRule="auto"/>
        <w:ind w:firstLine="709"/>
      </w:pPr>
      <w:r w:rsidRPr="00D648EF">
        <w:t>Источники теплоснабжения для систем отопления и вентиляции принять:</w:t>
      </w:r>
    </w:p>
    <w:p w:rsidR="007D44B5" w:rsidRPr="00D648EF" w:rsidRDefault="007D44B5" w:rsidP="007D44B5">
      <w:pPr>
        <w:numPr>
          <w:ilvl w:val="0"/>
          <w:numId w:val="27"/>
        </w:numPr>
        <w:tabs>
          <w:tab w:val="num" w:pos="1080"/>
        </w:tabs>
        <w:spacing w:after="0" w:line="360" w:lineRule="auto"/>
        <w:ind w:left="0" w:firstLine="709"/>
      </w:pPr>
      <w:r w:rsidRPr="00D648EF">
        <w:t xml:space="preserve">проектируемая паротурбинная установка (после ввода в эксплуатацию </w:t>
      </w:r>
      <w:r w:rsidRPr="00D648EF">
        <w:br/>
        <w:t>РУ БРЕСТ-ОД-300). Подключение систем отопления и вентиляции – зависимое, регулирование отпуска тепла качественное, по температурному графику 150-70 °С, система горячего водоснабжения закрытая.</w:t>
      </w:r>
    </w:p>
    <w:p w:rsidR="007D44B5" w:rsidRPr="00D648EF" w:rsidRDefault="007D44B5" w:rsidP="007D44B5">
      <w:pPr>
        <w:numPr>
          <w:ilvl w:val="0"/>
          <w:numId w:val="27"/>
        </w:numPr>
        <w:tabs>
          <w:tab w:val="num" w:pos="1080"/>
        </w:tabs>
        <w:spacing w:after="0" w:line="360" w:lineRule="auto"/>
        <w:ind w:left="0" w:firstLine="709"/>
      </w:pPr>
      <w:r w:rsidRPr="00D648EF">
        <w:t xml:space="preserve">на период строительства МФР и на время до ввода в эксплуатацию </w:t>
      </w:r>
      <w:r w:rsidRPr="00D648EF">
        <w:br/>
        <w:t>РУ БРЕСТ-ОД-300 источник теплоснабжения определить при проектировании.</w:t>
      </w:r>
    </w:p>
    <w:p w:rsidR="007D44B5" w:rsidRPr="00D648EF" w:rsidRDefault="007D44B5" w:rsidP="007D44B5">
      <w:pPr>
        <w:pStyle w:val="2"/>
        <w:ind w:left="1276" w:hanging="556"/>
        <w:jc w:val="left"/>
        <w:rPr>
          <w:sz w:val="24"/>
          <w:szCs w:val="24"/>
        </w:rPr>
      </w:pPr>
      <w:bookmarkStart w:id="45" w:name="_Toc368912357"/>
      <w:r w:rsidRPr="00D648EF">
        <w:rPr>
          <w:sz w:val="24"/>
          <w:szCs w:val="24"/>
        </w:rPr>
        <w:t>6.7.1</w:t>
      </w:r>
      <w:r w:rsidRPr="00D648EF">
        <w:rPr>
          <w:sz w:val="24"/>
          <w:szCs w:val="24"/>
          <w:lang w:val="en-US"/>
        </w:rPr>
        <w:t> </w:t>
      </w:r>
      <w:r w:rsidRPr="00D648EF">
        <w:rPr>
          <w:sz w:val="24"/>
          <w:szCs w:val="24"/>
        </w:rPr>
        <w:t>Основные требования к отоплению и вентиляции вспомогательных и общих зданий и сооружений</w:t>
      </w:r>
      <w:bookmarkEnd w:id="45"/>
    </w:p>
    <w:p w:rsidR="007D44B5" w:rsidRPr="006A3D2C" w:rsidRDefault="007D44B5" w:rsidP="007D44B5">
      <w:pPr>
        <w:spacing w:after="0" w:line="360" w:lineRule="auto"/>
        <w:ind w:firstLine="709"/>
        <w:rPr>
          <w:b/>
          <w:bCs/>
        </w:rPr>
      </w:pPr>
      <w:bookmarkStart w:id="46" w:name="_Toc360533298"/>
      <w:bookmarkStart w:id="47" w:name="_Toc360714459"/>
      <w:bookmarkStart w:id="48" w:name="_Toc360714678"/>
      <w:bookmarkStart w:id="49" w:name="_Toc360715330"/>
      <w:bookmarkStart w:id="50" w:name="_Toc360790803"/>
      <w:bookmarkStart w:id="51" w:name="_Toc360798002"/>
      <w:bookmarkStart w:id="52" w:name="_Toc361144565"/>
      <w:r>
        <w:rPr>
          <w:b/>
          <w:bCs/>
        </w:rPr>
        <w:t>6</w:t>
      </w:r>
      <w:r w:rsidRPr="006A3D2C">
        <w:rPr>
          <w:b/>
          <w:bCs/>
        </w:rPr>
        <w:t>.</w:t>
      </w:r>
      <w:r>
        <w:rPr>
          <w:b/>
          <w:bCs/>
        </w:rPr>
        <w:t>7</w:t>
      </w:r>
      <w:r w:rsidRPr="006A3D2C">
        <w:rPr>
          <w:b/>
          <w:bCs/>
        </w:rPr>
        <w:t>.1.1 Отопление</w:t>
      </w:r>
      <w:bookmarkEnd w:id="46"/>
      <w:bookmarkEnd w:id="47"/>
      <w:bookmarkEnd w:id="48"/>
      <w:bookmarkEnd w:id="49"/>
      <w:bookmarkEnd w:id="50"/>
      <w:bookmarkEnd w:id="51"/>
      <w:bookmarkEnd w:id="52"/>
    </w:p>
    <w:p w:rsidR="007D44B5" w:rsidRPr="00D648EF" w:rsidRDefault="007D44B5" w:rsidP="007D44B5">
      <w:pPr>
        <w:spacing w:after="0" w:line="360" w:lineRule="auto"/>
        <w:ind w:firstLine="709"/>
      </w:pPr>
      <w:r w:rsidRPr="00D648EF">
        <w:t xml:space="preserve">Отопление зданий вспомогательного комплекса предусмотреть преимущественно водяное, местными нагревательными приборами, в отдельных случаях, по технологическим требованиям – воздушное, совмещенное с вентиляцией. Температура теплоносителя </w:t>
      </w:r>
      <w:r w:rsidRPr="00D648EF">
        <w:br/>
        <w:t>95-70 °С. Для снижения температуры воды в индивидуальных тепловых пунктах установить узлы смешения.</w:t>
      </w:r>
    </w:p>
    <w:p w:rsidR="007D44B5" w:rsidRPr="00D648EF" w:rsidRDefault="007D44B5" w:rsidP="007D44B5">
      <w:pPr>
        <w:spacing w:after="0" w:line="360" w:lineRule="auto"/>
        <w:ind w:firstLine="709"/>
      </w:pPr>
      <w:r w:rsidRPr="00D648EF">
        <w:t xml:space="preserve">Трубопроводы выполнить из стальных водогазопроводных труб по </w:t>
      </w:r>
      <w:r w:rsidRPr="00D648EF">
        <w:br/>
        <w:t>ГОСТ 3262-75*.</w:t>
      </w:r>
    </w:p>
    <w:p w:rsidR="007D44B5" w:rsidRPr="00D648EF" w:rsidRDefault="007D44B5" w:rsidP="007D44B5">
      <w:pPr>
        <w:spacing w:after="0" w:line="360" w:lineRule="auto"/>
        <w:ind w:firstLine="709"/>
      </w:pPr>
      <w:r w:rsidRPr="00D648EF">
        <w:t>На приборах, стояках и ветках систем отопления предусмотреть запорную и запорно-регулирующую арматуру.</w:t>
      </w:r>
    </w:p>
    <w:p w:rsidR="007D44B5" w:rsidRPr="00D648EF" w:rsidRDefault="007D44B5" w:rsidP="007D44B5">
      <w:pPr>
        <w:spacing w:after="0" w:line="360" w:lineRule="auto"/>
        <w:ind w:firstLine="709"/>
      </w:pPr>
      <w:r w:rsidRPr="00D648EF">
        <w:t>В качестве нагревательных приборов в помещениях принять: радиаторы – в производственных помещениях; регистры из гладких труб – в электротехнических помещениях; стальные, панельные радиаторы – в административно-бытовых помещениях.</w:t>
      </w:r>
    </w:p>
    <w:p w:rsidR="007D44B5" w:rsidRPr="00D648EF" w:rsidRDefault="007D44B5" w:rsidP="007D44B5">
      <w:pPr>
        <w:spacing w:after="0" w:line="360" w:lineRule="auto"/>
        <w:ind w:firstLine="709"/>
        <w:rPr>
          <w:b/>
          <w:bCs/>
        </w:rPr>
      </w:pPr>
      <w:bookmarkStart w:id="53" w:name="_Toc360533302"/>
      <w:bookmarkStart w:id="54" w:name="_Toc360714463"/>
      <w:bookmarkStart w:id="55" w:name="_Toc360714682"/>
      <w:bookmarkStart w:id="56" w:name="_Toc360715334"/>
      <w:bookmarkStart w:id="57" w:name="_Toc360790807"/>
      <w:bookmarkStart w:id="58" w:name="_Toc360798006"/>
      <w:bookmarkStart w:id="59" w:name="_Toc361144569"/>
      <w:r w:rsidRPr="00D648EF">
        <w:rPr>
          <w:b/>
          <w:bCs/>
        </w:rPr>
        <w:t>6.7.1.2 Вентиляция</w:t>
      </w:r>
      <w:bookmarkEnd w:id="53"/>
      <w:bookmarkEnd w:id="54"/>
      <w:bookmarkEnd w:id="55"/>
      <w:bookmarkEnd w:id="56"/>
      <w:bookmarkEnd w:id="57"/>
      <w:bookmarkEnd w:id="58"/>
      <w:bookmarkEnd w:id="59"/>
    </w:p>
    <w:p w:rsidR="007D44B5" w:rsidRPr="00D648EF" w:rsidRDefault="007D44B5" w:rsidP="007D44B5">
      <w:pPr>
        <w:spacing w:after="0" w:line="360" w:lineRule="auto"/>
        <w:ind w:firstLine="709"/>
      </w:pPr>
      <w:r w:rsidRPr="00D648EF">
        <w:lastRenderedPageBreak/>
        <w:t>На объектах вспомогательного и обслуживающего назначения предусмотреть приточно-вытяжную вентиляцию с механическим и естественным побуждением.</w:t>
      </w:r>
    </w:p>
    <w:p w:rsidR="007D44B5" w:rsidRPr="00D648EF" w:rsidRDefault="007D44B5" w:rsidP="007D44B5">
      <w:pPr>
        <w:spacing w:after="0" w:line="360" w:lineRule="auto"/>
        <w:ind w:firstLine="709"/>
      </w:pPr>
      <w:r w:rsidRPr="00D648EF">
        <w:t>Раздельные системы вентиляции предусмотреть для помещений, имеющих разные категории взрывопожарной и пожарной опасности производств по СП 12.13130.2009, имеющих разные требования к параметрам воздуха и имеющих разные режимы работы вентсистем.</w:t>
      </w:r>
    </w:p>
    <w:p w:rsidR="007D44B5" w:rsidRPr="00D648EF" w:rsidRDefault="007D44B5" w:rsidP="007D44B5">
      <w:pPr>
        <w:spacing w:after="0" w:line="360" w:lineRule="auto"/>
        <w:ind w:firstLine="709"/>
      </w:pPr>
      <w:r w:rsidRPr="00D648EF">
        <w:t>В зданиях складского назначения предусмотреть естественную вентиляцию (по возможности).</w:t>
      </w:r>
    </w:p>
    <w:p w:rsidR="007D44B5" w:rsidRPr="00D648EF" w:rsidRDefault="007D44B5" w:rsidP="007D44B5">
      <w:pPr>
        <w:spacing w:after="0" w:line="360" w:lineRule="auto"/>
        <w:ind w:firstLine="709"/>
      </w:pPr>
      <w:r w:rsidRPr="00D648EF">
        <w:t>Воздухообмены принять из расчета ассимиляции теплоизбытков от искусственного освещения и людей в теплый период года, из расчета ассимиляции вредности (СО) в помещении гаража, из расчета 40 м</w:t>
      </w:r>
      <w:r w:rsidRPr="00D648EF">
        <w:rPr>
          <w:vertAlign w:val="superscript"/>
        </w:rPr>
        <w:t>3</w:t>
      </w:r>
      <w:r w:rsidRPr="00D648EF">
        <w:t>/час на одного человека в помещениях рабочих комнат, а также по кратности в соответствии с нормами.</w:t>
      </w:r>
    </w:p>
    <w:p w:rsidR="007D44B5" w:rsidRPr="00D648EF" w:rsidRDefault="007D44B5" w:rsidP="007D44B5">
      <w:pPr>
        <w:spacing w:after="0" w:line="360" w:lineRule="auto"/>
        <w:ind w:firstLine="709"/>
      </w:pPr>
      <w:r w:rsidRPr="00D648EF">
        <w:t>Для охлаждения воздуха в теплый период года в помещениях с постоянным пребыванием людей, требующих поддержания оптимальных параметров по СанПиН 2.2.4.548-96, предусмотреть сплит-системы кондиционирования.</w:t>
      </w:r>
    </w:p>
    <w:p w:rsidR="007D44B5" w:rsidRPr="00D648EF" w:rsidRDefault="007D44B5" w:rsidP="007D44B5">
      <w:pPr>
        <w:spacing w:after="0" w:line="360" w:lineRule="auto"/>
        <w:ind w:firstLine="709"/>
      </w:pPr>
      <w:r w:rsidRPr="00D648EF">
        <w:t>Подачу воздуха в помещения и удаление воздуха предусмотреть через вентиляционные решетки с регуляторами расхода воздуха и диффузоры.</w:t>
      </w:r>
    </w:p>
    <w:p w:rsidR="007D44B5" w:rsidRPr="00D648EF" w:rsidRDefault="007D44B5" w:rsidP="007D44B5">
      <w:pPr>
        <w:spacing w:after="0" w:line="360" w:lineRule="auto"/>
        <w:ind w:firstLine="709"/>
      </w:pPr>
      <w:r w:rsidRPr="00D648EF">
        <w:t>Воздухозабор для всех приточных установок осуществить на высоте 2 м от земли. Выброс воздуха осуществить на уровне двух метров выше кровли здания и на расстоянии не менее 10 м от воздухозабора.</w:t>
      </w:r>
    </w:p>
    <w:p w:rsidR="007D44B5" w:rsidRPr="00D648EF" w:rsidRDefault="007D44B5" w:rsidP="007D44B5">
      <w:pPr>
        <w:spacing w:after="0" w:line="360" w:lineRule="auto"/>
        <w:ind w:firstLine="709"/>
      </w:pPr>
      <w:r w:rsidRPr="00D648EF">
        <w:t>На всех воздуховодах при пересечении ими противопожарных преград установить нормально открытые противопожарные клапаны.</w:t>
      </w:r>
    </w:p>
    <w:p w:rsidR="007D44B5" w:rsidRPr="00D648EF" w:rsidRDefault="007D44B5" w:rsidP="007D44B5">
      <w:pPr>
        <w:spacing w:after="0" w:line="360" w:lineRule="auto"/>
        <w:ind w:firstLine="709"/>
      </w:pPr>
      <w:r w:rsidRPr="00D648EF">
        <w:t>Для обеспечения требуемого предела огнестойкости транзитные воздуховоды изолировать минераловатными изделиями.</w:t>
      </w:r>
    </w:p>
    <w:p w:rsidR="007D44B5" w:rsidRPr="00D648EF" w:rsidRDefault="007D44B5" w:rsidP="007D44B5">
      <w:pPr>
        <w:spacing w:after="0" w:line="360" w:lineRule="auto"/>
        <w:ind w:firstLine="709"/>
      </w:pPr>
      <w:r w:rsidRPr="00D648EF">
        <w:t>При необходимости, для обеспечения эвакуации людей из помещений в начальной стадии пожара, предусмотреть системы противодымной вентиляции.</w:t>
      </w:r>
    </w:p>
    <w:p w:rsidR="007D44B5" w:rsidRPr="00D648EF" w:rsidRDefault="007D44B5" w:rsidP="007D44B5">
      <w:pPr>
        <w:pStyle w:val="2"/>
        <w:ind w:left="1077" w:hanging="357"/>
        <w:jc w:val="left"/>
        <w:rPr>
          <w:sz w:val="24"/>
          <w:szCs w:val="24"/>
        </w:rPr>
      </w:pPr>
      <w:bookmarkStart w:id="60" w:name="_Toc368912358"/>
      <w:r>
        <w:rPr>
          <w:sz w:val="24"/>
          <w:szCs w:val="24"/>
        </w:rPr>
        <w:t>6</w:t>
      </w:r>
      <w:r w:rsidRPr="00D648EF">
        <w:rPr>
          <w:sz w:val="24"/>
          <w:szCs w:val="24"/>
        </w:rPr>
        <w:t>.8 Основные требования к системам теплоснабжения</w:t>
      </w:r>
      <w:bookmarkEnd w:id="60"/>
    </w:p>
    <w:p w:rsidR="007D44B5" w:rsidRPr="00D648EF" w:rsidRDefault="007D44B5" w:rsidP="007D44B5">
      <w:pPr>
        <w:spacing w:after="0" w:line="360" w:lineRule="auto"/>
        <w:ind w:firstLine="709"/>
      </w:pPr>
      <w:r w:rsidRPr="00D648EF">
        <w:t>В состав объектов системы теплоснабжения МФР входят внутриплощадочные инженерные сети теплоснабжения.</w:t>
      </w:r>
    </w:p>
    <w:p w:rsidR="007D44B5" w:rsidRPr="00D648EF" w:rsidRDefault="007D44B5" w:rsidP="007D44B5">
      <w:pPr>
        <w:spacing w:after="0" w:line="360" w:lineRule="auto"/>
        <w:ind w:firstLine="709"/>
      </w:pPr>
      <w:r w:rsidRPr="00D648EF">
        <w:t>Потребители тепловой энергии зданий и сооружений МФР по надёжности теплоснабжения относятся к первой категории.</w:t>
      </w:r>
    </w:p>
    <w:p w:rsidR="007D44B5" w:rsidRPr="00D648EF" w:rsidRDefault="007D44B5" w:rsidP="007D44B5">
      <w:pPr>
        <w:spacing w:after="0" w:line="360" w:lineRule="auto"/>
        <w:ind w:firstLine="709"/>
      </w:pPr>
      <w:r w:rsidRPr="00D648EF">
        <w:t>Внутриплощадочные теплосети и паропроводы в границах МФР прокладываются подземно, в непроходных каналах.</w:t>
      </w:r>
    </w:p>
    <w:p w:rsidR="007D44B5" w:rsidRPr="00D648EF" w:rsidRDefault="007D44B5" w:rsidP="007D44B5">
      <w:pPr>
        <w:spacing w:after="0" w:line="360" w:lineRule="auto"/>
        <w:ind w:firstLine="709"/>
      </w:pPr>
      <w:r w:rsidRPr="00D648EF">
        <w:t>Диаметры внутриплощадочных трубопроводов определить, исходя из максимально - часовых тепловых нагрузок внутриплощадочных потребителей МФР.</w:t>
      </w:r>
    </w:p>
    <w:p w:rsidR="007D44B5" w:rsidRPr="00D648EF" w:rsidRDefault="007D44B5" w:rsidP="007D44B5">
      <w:pPr>
        <w:spacing w:after="0" w:line="360" w:lineRule="auto"/>
        <w:ind w:firstLine="709"/>
      </w:pPr>
      <w:r w:rsidRPr="00D648EF">
        <w:lastRenderedPageBreak/>
        <w:t>В каждом из зданий и сооружений МФР (потребители тепла) предусмотреть устройство индивидуальных тепловых пунктов, для присоединения теплоиспользующих систем зданий и сооружений к внутриплощадочным наружным тепловым сетям.</w:t>
      </w:r>
    </w:p>
    <w:p w:rsidR="007D44B5" w:rsidRPr="00B4139C" w:rsidRDefault="007D44B5" w:rsidP="007D44B5">
      <w:pPr>
        <w:spacing w:after="0" w:line="360" w:lineRule="auto"/>
        <w:ind w:firstLine="709"/>
      </w:pPr>
      <w:r w:rsidRPr="00D648EF">
        <w:t>В индивидуальных тепловых пунктах предусмотреть установку средств автоматизации, приборов теплотехнического контроля, учета и регулирования подачи теплоносителя в необходимом объеме.</w:t>
      </w:r>
    </w:p>
    <w:p w:rsidR="007D44B5" w:rsidRPr="00D648EF" w:rsidRDefault="007D44B5" w:rsidP="007D44B5">
      <w:pPr>
        <w:pStyle w:val="2"/>
        <w:spacing w:before="480"/>
        <w:ind w:left="1134" w:hanging="414"/>
      </w:pPr>
      <w:bookmarkStart w:id="61" w:name="_Toc368912359"/>
      <w:r w:rsidRPr="00D648EF">
        <w:t>7 Требования к разделу пожарная безопасность</w:t>
      </w:r>
      <w:bookmarkEnd w:id="61"/>
    </w:p>
    <w:p w:rsidR="007D44B5" w:rsidRPr="00D648EF" w:rsidRDefault="007D44B5" w:rsidP="007D44B5">
      <w:pPr>
        <w:spacing w:after="0" w:line="360" w:lineRule="auto"/>
        <w:ind w:firstLine="709"/>
      </w:pPr>
      <w:r w:rsidRPr="00D648EF">
        <w:t xml:space="preserve">Проектная документация должна содержать перечень противопожарных средств и способов, которые учитывают требования «Технического регламента о требованиях пожарной безопасности» и Сводов правил, в части предотвращения распространения пожара, защиты материальных ценностей, противопожарной защиты проектируемых зданий, с учетом огнестойкости и пожарной опасности применяемых материалов, строительных конструкций, эффективности и надежности применяемых средств противопожарной защиты. </w:t>
      </w:r>
    </w:p>
    <w:p w:rsidR="007D44B5" w:rsidRPr="00D648EF" w:rsidRDefault="007D44B5" w:rsidP="007D44B5">
      <w:pPr>
        <w:spacing w:after="0" w:line="360" w:lineRule="auto"/>
        <w:ind w:firstLine="709"/>
      </w:pPr>
      <w:r w:rsidRPr="00D648EF">
        <w:t>Требования пожарной безопасности к проектируемому объекту должны быть предусмотрены на всех стадиях его жизненного цикла:  строительство, эксплуатация и вывод из эксплуатации.</w:t>
      </w:r>
    </w:p>
    <w:p w:rsidR="007D44B5" w:rsidRDefault="007D44B5" w:rsidP="007D44B5">
      <w:pPr>
        <w:spacing w:after="0" w:line="360" w:lineRule="auto"/>
        <w:ind w:firstLine="709"/>
      </w:pPr>
      <w:r w:rsidRPr="00D648EF">
        <w:t>При проектировании определить категории помещений зданий, наружных установок по взрывопожарной безопасности. По результатам расчётов предусмотреть автоматические противопожарные системы и первичные средства пожаротушения.</w:t>
      </w:r>
    </w:p>
    <w:p w:rsidR="007D44B5" w:rsidRDefault="007D44B5" w:rsidP="007D44B5">
      <w:pPr>
        <w:spacing w:after="0" w:line="360" w:lineRule="auto"/>
        <w:ind w:firstLine="709"/>
      </w:pPr>
      <w:r>
        <w:t xml:space="preserve">Раздел выполняется в объеме проектируемых   зданий и сооружений. </w:t>
      </w:r>
    </w:p>
    <w:p w:rsidR="007D44B5" w:rsidRPr="00D648EF" w:rsidRDefault="007D44B5" w:rsidP="007D44B5">
      <w:pPr>
        <w:pStyle w:val="2"/>
        <w:spacing w:before="480"/>
        <w:ind w:left="1134" w:hanging="414"/>
      </w:pPr>
      <w:bookmarkStart w:id="62" w:name="_Toc368912360"/>
      <w:r w:rsidRPr="00D648EF">
        <w:t>8 Требования к перечню мероприятий по охране окружающей среды</w:t>
      </w:r>
      <w:bookmarkEnd w:id="62"/>
    </w:p>
    <w:p w:rsidR="007D44B5" w:rsidRPr="000E39AA" w:rsidRDefault="007D44B5" w:rsidP="007D44B5">
      <w:pPr>
        <w:spacing w:after="0" w:line="360" w:lineRule="auto"/>
        <w:ind w:firstLine="709"/>
      </w:pPr>
      <w:r>
        <w:t>Предоставляется задание для ООС  для  включения в общий том  площадки МФР.</w:t>
      </w:r>
    </w:p>
    <w:p w:rsidR="007D44B5" w:rsidRPr="00E53E22" w:rsidRDefault="007D44B5" w:rsidP="007D44B5">
      <w:pPr>
        <w:pStyle w:val="2"/>
        <w:spacing w:before="480"/>
        <w:ind w:left="1134" w:hanging="414"/>
      </w:pPr>
      <w:bookmarkStart w:id="63" w:name="_Toc368912361"/>
      <w:r w:rsidRPr="00E53E22">
        <w:t>9 Требования по обеспечению радиационной безопасности</w:t>
      </w:r>
      <w:bookmarkEnd w:id="63"/>
    </w:p>
    <w:p w:rsidR="007D44B5" w:rsidRPr="00E53E22" w:rsidRDefault="007D44B5" w:rsidP="007D44B5">
      <w:pPr>
        <w:pStyle w:val="2"/>
        <w:ind w:left="1077" w:hanging="357"/>
        <w:jc w:val="left"/>
        <w:rPr>
          <w:sz w:val="24"/>
          <w:szCs w:val="24"/>
        </w:rPr>
      </w:pPr>
      <w:bookmarkStart w:id="64" w:name="_Toc341793894"/>
      <w:bookmarkStart w:id="65" w:name="_Toc353191474"/>
      <w:bookmarkStart w:id="66" w:name="_Toc368912362"/>
      <w:r w:rsidRPr="00E53E22">
        <w:rPr>
          <w:sz w:val="24"/>
          <w:szCs w:val="24"/>
        </w:rPr>
        <w:t>9.1 Общие положения</w:t>
      </w:r>
      <w:bookmarkEnd w:id="64"/>
      <w:bookmarkEnd w:id="65"/>
      <w:bookmarkEnd w:id="66"/>
    </w:p>
    <w:p w:rsidR="007D44B5" w:rsidRPr="00E53E22" w:rsidRDefault="007D44B5" w:rsidP="007D44B5">
      <w:pPr>
        <w:spacing w:after="0" w:line="360" w:lineRule="auto"/>
        <w:ind w:firstLine="709"/>
      </w:pPr>
      <w:r w:rsidRPr="00E53E22">
        <w:t>Концепция по обеспечению радиационной и ядерной безопасности объектов ОДЭК в целом основана на :</w:t>
      </w:r>
    </w:p>
    <w:p w:rsidR="007D44B5" w:rsidRPr="00E53E22" w:rsidRDefault="007D44B5" w:rsidP="007D44B5">
      <w:pPr>
        <w:numPr>
          <w:ilvl w:val="0"/>
          <w:numId w:val="27"/>
        </w:numPr>
        <w:tabs>
          <w:tab w:val="num" w:pos="1080"/>
        </w:tabs>
        <w:spacing w:after="0" w:line="360" w:lineRule="auto"/>
        <w:ind w:left="0" w:firstLine="709"/>
      </w:pPr>
      <w:r w:rsidRPr="00E53E22">
        <w:t>требованиях действующих норм и правил РФ по безопасности в области атомной энергетики;</w:t>
      </w:r>
    </w:p>
    <w:p w:rsidR="007D44B5" w:rsidRPr="00E53E22" w:rsidRDefault="007D44B5" w:rsidP="007D44B5">
      <w:pPr>
        <w:numPr>
          <w:ilvl w:val="0"/>
          <w:numId w:val="27"/>
        </w:numPr>
        <w:tabs>
          <w:tab w:val="num" w:pos="1080"/>
        </w:tabs>
        <w:spacing w:after="0" w:line="360" w:lineRule="auto"/>
        <w:ind w:left="0" w:firstLine="709"/>
      </w:pPr>
      <w:r w:rsidRPr="00E53E22">
        <w:t>концепции глубоко эшелонированной защиты;</w:t>
      </w:r>
    </w:p>
    <w:p w:rsidR="007D44B5" w:rsidRPr="00E53E22" w:rsidRDefault="007D44B5" w:rsidP="007D44B5">
      <w:pPr>
        <w:numPr>
          <w:ilvl w:val="0"/>
          <w:numId w:val="27"/>
        </w:numPr>
        <w:tabs>
          <w:tab w:val="num" w:pos="1080"/>
        </w:tabs>
        <w:spacing w:after="0" w:line="360" w:lineRule="auto"/>
        <w:ind w:left="0" w:firstLine="709"/>
      </w:pPr>
      <w:r w:rsidRPr="00E53E22">
        <w:t>комплексе отработанных и проверенных технических решений;</w:t>
      </w:r>
    </w:p>
    <w:p w:rsidR="007D44B5" w:rsidRPr="00E53E22" w:rsidRDefault="007D44B5" w:rsidP="007D44B5">
      <w:pPr>
        <w:numPr>
          <w:ilvl w:val="0"/>
          <w:numId w:val="27"/>
        </w:numPr>
        <w:tabs>
          <w:tab w:val="num" w:pos="1080"/>
        </w:tabs>
        <w:spacing w:after="0" w:line="360" w:lineRule="auto"/>
        <w:ind w:left="0" w:firstLine="709"/>
      </w:pPr>
      <w:r w:rsidRPr="00E53E22">
        <w:lastRenderedPageBreak/>
        <w:t>организационных и технических мерах по предотвращению и ограничению последствий тяжелых аварий;</w:t>
      </w:r>
    </w:p>
    <w:p w:rsidR="007D44B5" w:rsidRPr="00E53E22" w:rsidRDefault="007D44B5" w:rsidP="007D44B5">
      <w:pPr>
        <w:numPr>
          <w:ilvl w:val="0"/>
          <w:numId w:val="27"/>
        </w:numPr>
        <w:tabs>
          <w:tab w:val="num" w:pos="1080"/>
        </w:tabs>
        <w:spacing w:after="0" w:line="360" w:lineRule="auto"/>
        <w:ind w:left="0" w:firstLine="709"/>
      </w:pPr>
      <w:r w:rsidRPr="00E53E22">
        <w:t>обеспечении низкой чувствительности к ошибкам и ошибочным решениям персонала;</w:t>
      </w:r>
    </w:p>
    <w:p w:rsidR="007D44B5" w:rsidRPr="00E53E22" w:rsidRDefault="007D44B5" w:rsidP="007D44B5">
      <w:pPr>
        <w:numPr>
          <w:ilvl w:val="0"/>
          <w:numId w:val="27"/>
        </w:numPr>
        <w:tabs>
          <w:tab w:val="num" w:pos="1080"/>
        </w:tabs>
        <w:spacing w:after="0" w:line="360" w:lineRule="auto"/>
        <w:ind w:left="0" w:firstLine="709"/>
      </w:pPr>
      <w:r w:rsidRPr="00E53E22">
        <w:t>обеспечении низких рисков значительных выбросов радиоактивных веществ при авариях;</w:t>
      </w:r>
    </w:p>
    <w:p w:rsidR="007D44B5" w:rsidRPr="00E53E22" w:rsidRDefault="007D44B5" w:rsidP="007D44B5">
      <w:pPr>
        <w:numPr>
          <w:ilvl w:val="0"/>
          <w:numId w:val="27"/>
        </w:numPr>
        <w:tabs>
          <w:tab w:val="num" w:pos="1080"/>
        </w:tabs>
        <w:spacing w:after="0" w:line="360" w:lineRule="auto"/>
        <w:ind w:left="0" w:firstLine="709"/>
      </w:pPr>
      <w:r w:rsidRPr="00E53E22">
        <w:t>обеспечении отсутствия необходимости эвакуации населения, проживающего вблизи проектируемого производства при постулируемых авариях.</w:t>
      </w:r>
    </w:p>
    <w:p w:rsidR="007D44B5" w:rsidRPr="00E53E22" w:rsidRDefault="007D44B5" w:rsidP="007D44B5">
      <w:pPr>
        <w:pStyle w:val="2"/>
        <w:ind w:left="1077" w:hanging="357"/>
        <w:jc w:val="left"/>
        <w:rPr>
          <w:sz w:val="24"/>
          <w:szCs w:val="24"/>
        </w:rPr>
      </w:pPr>
      <w:bookmarkStart w:id="67" w:name="_Toc341793895"/>
      <w:bookmarkStart w:id="68" w:name="_Toc353191475"/>
      <w:bookmarkStart w:id="69" w:name="_Toc368912363"/>
      <w:r w:rsidRPr="00E53E22">
        <w:rPr>
          <w:sz w:val="24"/>
          <w:szCs w:val="24"/>
        </w:rPr>
        <w:t>9.2 Цели обеспечения радиационной безопасности</w:t>
      </w:r>
      <w:bookmarkEnd w:id="67"/>
      <w:bookmarkEnd w:id="68"/>
      <w:bookmarkEnd w:id="69"/>
    </w:p>
    <w:p w:rsidR="007D44B5" w:rsidRPr="00E53E22" w:rsidRDefault="007D44B5" w:rsidP="007D44B5">
      <w:pPr>
        <w:pStyle w:val="2"/>
        <w:ind w:left="1418" w:hanging="698"/>
        <w:jc w:val="left"/>
        <w:rPr>
          <w:sz w:val="24"/>
          <w:szCs w:val="24"/>
        </w:rPr>
      </w:pPr>
      <w:bookmarkStart w:id="70" w:name="_Toc341793896"/>
      <w:bookmarkStart w:id="71" w:name="_Toc353191476"/>
      <w:bookmarkStart w:id="72" w:name="_Toc368912364"/>
      <w:r w:rsidRPr="00E53E22">
        <w:rPr>
          <w:sz w:val="24"/>
          <w:szCs w:val="24"/>
        </w:rPr>
        <w:t>9.2.1 Концепция радиационной безопасности</w:t>
      </w:r>
      <w:bookmarkEnd w:id="70"/>
      <w:bookmarkEnd w:id="71"/>
      <w:bookmarkEnd w:id="72"/>
      <w:r w:rsidRPr="00E53E22">
        <w:rPr>
          <w:sz w:val="24"/>
          <w:szCs w:val="24"/>
        </w:rPr>
        <w:t xml:space="preserve"> </w:t>
      </w:r>
    </w:p>
    <w:p w:rsidR="007D44B5" w:rsidRPr="00E53E22" w:rsidRDefault="007D44B5" w:rsidP="007D44B5">
      <w:pPr>
        <w:spacing w:after="0" w:line="360" w:lineRule="auto"/>
        <w:ind w:firstLine="709"/>
      </w:pPr>
      <w:r w:rsidRPr="00E53E22">
        <w:t>Основной целью обеспечения безопасности объектов МФР является защита работников, населения и окружающей среды от радиационного воздействия.</w:t>
      </w:r>
    </w:p>
    <w:p w:rsidR="007D44B5" w:rsidRPr="00E53E22" w:rsidRDefault="007D44B5" w:rsidP="007D44B5">
      <w:pPr>
        <w:pStyle w:val="2"/>
        <w:ind w:left="1418" w:hanging="698"/>
        <w:jc w:val="left"/>
        <w:rPr>
          <w:sz w:val="24"/>
          <w:szCs w:val="24"/>
        </w:rPr>
      </w:pPr>
      <w:bookmarkStart w:id="73" w:name="_Toc360533315"/>
      <w:bookmarkStart w:id="74" w:name="_Toc360714696"/>
      <w:bookmarkStart w:id="75" w:name="_Toc368912365"/>
      <w:r w:rsidRPr="00E53E22">
        <w:rPr>
          <w:sz w:val="24"/>
          <w:szCs w:val="24"/>
        </w:rPr>
        <w:t>9.2.2 </w:t>
      </w:r>
      <w:bookmarkEnd w:id="73"/>
      <w:bookmarkEnd w:id="74"/>
      <w:r>
        <w:rPr>
          <w:sz w:val="24"/>
          <w:szCs w:val="24"/>
        </w:rPr>
        <w:t>Организация эксплуатации</w:t>
      </w:r>
      <w:bookmarkEnd w:id="75"/>
    </w:p>
    <w:p w:rsidR="007D44B5" w:rsidRPr="0081338D" w:rsidRDefault="007D44B5" w:rsidP="007D44B5">
      <w:pPr>
        <w:spacing w:after="0" w:line="360" w:lineRule="auto"/>
        <w:ind w:firstLine="709"/>
      </w:pPr>
      <w:r w:rsidRPr="00CA1353">
        <w:t xml:space="preserve">Радиационная безопасность при эксплуатации </w:t>
      </w:r>
      <w:r>
        <w:t>МФР и объектов обращения с РАО</w:t>
      </w:r>
      <w:r w:rsidRPr="00B513C2">
        <w:t xml:space="preserve"> </w:t>
      </w:r>
      <w:r w:rsidRPr="0081338D">
        <w:t>регламентируется правилами, изложенными в СПП ПУАП-03.</w:t>
      </w:r>
      <w:r>
        <w:t xml:space="preserve"> </w:t>
      </w:r>
      <w:r w:rsidRPr="0081338D">
        <w:t>Требования санитарных правил направлены на выполнение основных принципов радиационной безопасности (нормирования, обоснования и оптимизации).</w:t>
      </w:r>
    </w:p>
    <w:p w:rsidR="007D44B5" w:rsidRPr="005C5127" w:rsidRDefault="007D44B5" w:rsidP="007D44B5">
      <w:pPr>
        <w:spacing w:after="0" w:line="360" w:lineRule="auto"/>
        <w:ind w:firstLine="709"/>
      </w:pPr>
      <w:r w:rsidRPr="005C5127">
        <w:t>В соответствии с СПП ПУАП-03 должны регламентироваться:</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требования к персоналу;</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требования к территории, зданиям и помещениям МФР и объектов обращения с РАО;</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требования к организации санитарно-пропускного режима;</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выбор средств индивидуальной защиты и порядок их применения;</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организация радиационного контроля в МФР и объектах обращения с РАО;</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организационные и технические мероприятия, обеспечивающие радиационную безопасность работ;</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требования радиационной безопасности при вводе и выводе из эксплуатации МФР и объектов обращения с РАО;</w:t>
      </w:r>
    </w:p>
    <w:p w:rsidR="007D44B5" w:rsidRPr="00E53E22" w:rsidRDefault="007D44B5" w:rsidP="007D44B5">
      <w:pPr>
        <w:numPr>
          <w:ilvl w:val="0"/>
          <w:numId w:val="27"/>
        </w:numPr>
        <w:tabs>
          <w:tab w:val="num" w:pos="720"/>
          <w:tab w:val="num" w:pos="1080"/>
          <w:tab w:val="num" w:pos="1276"/>
        </w:tabs>
        <w:spacing w:after="0" w:line="360" w:lineRule="auto"/>
        <w:ind w:left="0" w:firstLine="709"/>
      </w:pPr>
      <w:r w:rsidRPr="00E53E22">
        <w:t>обеспечение радиационной безопасности в случае аварии на МФР и объектах обращения с РАО.</w:t>
      </w:r>
    </w:p>
    <w:p w:rsidR="007D44B5" w:rsidRPr="00E53E22" w:rsidRDefault="007D44B5" w:rsidP="007D44B5">
      <w:pPr>
        <w:pStyle w:val="2"/>
        <w:ind w:left="1077" w:hanging="357"/>
        <w:jc w:val="left"/>
        <w:rPr>
          <w:sz w:val="24"/>
          <w:szCs w:val="24"/>
        </w:rPr>
      </w:pPr>
      <w:bookmarkStart w:id="76" w:name="_Toc368912366"/>
      <w:r w:rsidRPr="00E53E22">
        <w:rPr>
          <w:sz w:val="24"/>
          <w:szCs w:val="24"/>
        </w:rPr>
        <w:t>9.3 Основные принципы и критерии безопасности</w:t>
      </w:r>
      <w:bookmarkEnd w:id="76"/>
    </w:p>
    <w:p w:rsidR="007D44B5" w:rsidRPr="00E53E22" w:rsidRDefault="007D44B5" w:rsidP="007D44B5">
      <w:pPr>
        <w:pStyle w:val="2"/>
        <w:ind w:left="1418" w:hanging="698"/>
        <w:jc w:val="left"/>
        <w:rPr>
          <w:sz w:val="24"/>
          <w:szCs w:val="24"/>
        </w:rPr>
      </w:pPr>
      <w:bookmarkStart w:id="77" w:name="_Toc368912367"/>
      <w:r w:rsidRPr="00E53E22">
        <w:rPr>
          <w:sz w:val="24"/>
          <w:szCs w:val="24"/>
        </w:rPr>
        <w:t>9.3.1 Основные принципы и критерии радиационной безопасности</w:t>
      </w:r>
      <w:bookmarkEnd w:id="77"/>
    </w:p>
    <w:p w:rsidR="007D44B5" w:rsidRPr="00E53E22" w:rsidRDefault="007D44B5" w:rsidP="007D44B5">
      <w:pPr>
        <w:spacing w:after="0" w:line="360" w:lineRule="auto"/>
        <w:ind w:firstLine="709"/>
      </w:pPr>
      <w:r w:rsidRPr="00E53E22">
        <w:t>Для обеспечения радиационной безопасности при нормальной эксплуатации МФР</w:t>
      </w:r>
      <w:r w:rsidRPr="00E53E22">
        <w:rPr>
          <w:color w:val="FF0000"/>
        </w:rPr>
        <w:t xml:space="preserve"> </w:t>
      </w:r>
      <w:r w:rsidRPr="00E53E22">
        <w:t>необходимо руководствоваться основными принципами:</w:t>
      </w:r>
    </w:p>
    <w:p w:rsidR="007D44B5" w:rsidRPr="00E53E22" w:rsidRDefault="007D44B5" w:rsidP="007D44B5">
      <w:pPr>
        <w:numPr>
          <w:ilvl w:val="0"/>
          <w:numId w:val="27"/>
        </w:numPr>
        <w:tabs>
          <w:tab w:val="num" w:pos="720"/>
          <w:tab w:val="num" w:pos="1080"/>
          <w:tab w:val="num" w:pos="1276"/>
          <w:tab w:val="left" w:pos="1418"/>
        </w:tabs>
        <w:spacing w:after="0" w:line="360" w:lineRule="auto"/>
        <w:ind w:left="0" w:firstLine="709"/>
      </w:pPr>
      <w:r w:rsidRPr="00E53E22">
        <w:lastRenderedPageBreak/>
        <w:t>непревышение допустимых пределов индивидуальных доз облучения граждан от всех источников излучения (принцип нормирования);</w:t>
      </w:r>
    </w:p>
    <w:p w:rsidR="007D44B5" w:rsidRPr="00E53E22" w:rsidRDefault="007D44B5" w:rsidP="007D44B5">
      <w:pPr>
        <w:numPr>
          <w:ilvl w:val="0"/>
          <w:numId w:val="27"/>
        </w:numPr>
        <w:tabs>
          <w:tab w:val="num" w:pos="720"/>
          <w:tab w:val="num" w:pos="1080"/>
          <w:tab w:val="num" w:pos="1276"/>
          <w:tab w:val="left" w:pos="1418"/>
        </w:tabs>
        <w:spacing w:after="0" w:line="360" w:lineRule="auto"/>
        <w:ind w:left="0" w:firstLine="709"/>
      </w:pPr>
      <w:r w:rsidRPr="00E53E22">
        <w:t>запрещение всех видов деятельности по использованию источников излучения, при которых полученная для человека и общества польза не превышает риск возможного вреда, причиненного дополнительным облучением (принцип обоснования);</w:t>
      </w:r>
    </w:p>
    <w:p w:rsidR="007D44B5" w:rsidRPr="00E53E22" w:rsidRDefault="007D44B5" w:rsidP="007D44B5">
      <w:pPr>
        <w:numPr>
          <w:ilvl w:val="0"/>
          <w:numId w:val="27"/>
        </w:numPr>
        <w:tabs>
          <w:tab w:val="num" w:pos="720"/>
          <w:tab w:val="num" w:pos="1080"/>
          <w:tab w:val="num" w:pos="1276"/>
          <w:tab w:val="left" w:pos="1418"/>
        </w:tabs>
        <w:spacing w:after="0" w:line="360" w:lineRule="auto"/>
        <w:ind w:left="0" w:firstLine="709"/>
      </w:pPr>
      <w:r w:rsidRPr="00E53E22">
        <w:t>поддержание на возможно низком и достижимом уровне с учетом экономических и социальных факторов индивидуальных доз облучения и числа облучаемых лиц при использовании любого источника излучения (принцип оптимизации).</w:t>
      </w:r>
    </w:p>
    <w:p w:rsidR="007D44B5" w:rsidRPr="00E53E22" w:rsidRDefault="007D44B5" w:rsidP="007D44B5">
      <w:pPr>
        <w:spacing w:after="0" w:line="360" w:lineRule="auto"/>
        <w:ind w:firstLine="709"/>
      </w:pPr>
      <w:r w:rsidRPr="00E53E22">
        <w:t>В соответствии с требованиями НРБ-99/2009 устанавливаются следующие категории облучаемых лиц:</w:t>
      </w:r>
    </w:p>
    <w:p w:rsidR="007D44B5" w:rsidRPr="00E53E22" w:rsidRDefault="007D44B5" w:rsidP="007D44B5">
      <w:pPr>
        <w:numPr>
          <w:ilvl w:val="0"/>
          <w:numId w:val="27"/>
        </w:numPr>
        <w:tabs>
          <w:tab w:val="num" w:pos="720"/>
          <w:tab w:val="num" w:pos="1080"/>
          <w:tab w:val="num" w:pos="1276"/>
          <w:tab w:val="left" w:pos="1418"/>
        </w:tabs>
        <w:spacing w:after="0" w:line="360" w:lineRule="auto"/>
        <w:ind w:left="0" w:firstLine="709"/>
      </w:pPr>
      <w:r w:rsidRPr="00E53E22">
        <w:t>персонал (группы А и Б);</w:t>
      </w:r>
    </w:p>
    <w:p w:rsidR="007D44B5" w:rsidRPr="00E53E22" w:rsidRDefault="007D44B5" w:rsidP="007D44B5">
      <w:pPr>
        <w:numPr>
          <w:ilvl w:val="0"/>
          <w:numId w:val="27"/>
        </w:numPr>
        <w:tabs>
          <w:tab w:val="num" w:pos="720"/>
          <w:tab w:val="num" w:pos="1080"/>
          <w:tab w:val="num" w:pos="1276"/>
          <w:tab w:val="left" w:pos="1418"/>
        </w:tabs>
        <w:spacing w:after="0" w:line="360" w:lineRule="auto"/>
        <w:ind w:left="0" w:firstLine="709"/>
      </w:pPr>
      <w:r w:rsidRPr="00E53E22">
        <w:t>всё население, включая лиц из персонала, вне сферы и условий их производственной деятельности.</w:t>
      </w:r>
    </w:p>
    <w:p w:rsidR="007D44B5" w:rsidRPr="00E53E22" w:rsidRDefault="007D44B5" w:rsidP="007D44B5">
      <w:pPr>
        <w:spacing w:after="0" w:line="360" w:lineRule="auto"/>
        <w:ind w:firstLine="709"/>
      </w:pPr>
      <w:r w:rsidRPr="00E53E22">
        <w:t>Для категорий облучаемых лиц устанавливаются два класса нормативов, являющиеся критериями радиационной безопасности:</w:t>
      </w:r>
    </w:p>
    <w:p w:rsidR="007D44B5" w:rsidRPr="00E53E22" w:rsidRDefault="007D44B5" w:rsidP="007D44B5">
      <w:pPr>
        <w:numPr>
          <w:ilvl w:val="0"/>
          <w:numId w:val="27"/>
        </w:numPr>
        <w:tabs>
          <w:tab w:val="num" w:pos="720"/>
          <w:tab w:val="num" w:pos="1080"/>
          <w:tab w:val="num" w:pos="1276"/>
          <w:tab w:val="left" w:pos="1418"/>
        </w:tabs>
        <w:spacing w:after="0" w:line="360" w:lineRule="auto"/>
        <w:ind w:left="0" w:firstLine="709"/>
      </w:pPr>
      <w:r w:rsidRPr="00E53E22">
        <w:t>основные пределы доз;</w:t>
      </w:r>
    </w:p>
    <w:p w:rsidR="007D44B5" w:rsidRPr="00E53E22" w:rsidRDefault="007D44B5" w:rsidP="007D44B5">
      <w:pPr>
        <w:numPr>
          <w:ilvl w:val="0"/>
          <w:numId w:val="27"/>
        </w:numPr>
        <w:tabs>
          <w:tab w:val="num" w:pos="0"/>
          <w:tab w:val="num" w:pos="720"/>
          <w:tab w:val="num" w:pos="1080"/>
          <w:tab w:val="num" w:pos="1276"/>
          <w:tab w:val="left" w:pos="1418"/>
        </w:tabs>
        <w:spacing w:after="0" w:line="360" w:lineRule="auto"/>
        <w:ind w:left="0" w:firstLine="709"/>
      </w:pPr>
      <w:r w:rsidRPr="00E53E22">
        <w:t>допустимые уровни монофакторного радиационного воздействия (для одного радионуклида, пути поступления или одного вида внешнего облучения) на персонал и население, представленные для внутреннего облучения в приложениях 1 и 2 НРБ-99/2009.</w:t>
      </w:r>
    </w:p>
    <w:p w:rsidR="007D44B5" w:rsidRPr="00E53E22" w:rsidRDefault="007D44B5" w:rsidP="007D44B5">
      <w:pPr>
        <w:spacing w:after="0" w:line="360" w:lineRule="auto"/>
        <w:ind w:firstLine="709"/>
      </w:pPr>
      <w:r w:rsidRPr="00E53E22">
        <w:t>Эффективная доза для персонала не должна превышать за период трудовой деятельности (50 лет) – 1000 мЗв, а для населения за период жизни (70 лет) – 70 мЗв.</w:t>
      </w:r>
    </w:p>
    <w:p w:rsidR="007D44B5" w:rsidRPr="00FB3560" w:rsidRDefault="007D44B5" w:rsidP="007D44B5">
      <w:pPr>
        <w:pStyle w:val="2"/>
        <w:ind w:left="992" w:hanging="272"/>
      </w:pPr>
      <w:bookmarkStart w:id="78" w:name="_Toc353890468"/>
      <w:bookmarkStart w:id="79" w:name="_Toc368912368"/>
      <w:bookmarkStart w:id="80" w:name="_Toc131916828"/>
      <w:bookmarkStart w:id="81" w:name="_Toc132019289"/>
      <w:bookmarkStart w:id="82" w:name="_Toc158275834"/>
      <w:bookmarkStart w:id="83" w:name="_Toc312746920"/>
      <w:bookmarkStart w:id="84" w:name="_Toc353890469"/>
      <w:r>
        <w:t>10 </w:t>
      </w:r>
      <w:r w:rsidRPr="00FB3560">
        <w:t xml:space="preserve">Требования к технико-экономическим </w:t>
      </w:r>
      <w:r>
        <w:t>и сметным расчетам</w:t>
      </w:r>
      <w:bookmarkEnd w:id="78"/>
      <w:bookmarkEnd w:id="79"/>
    </w:p>
    <w:p w:rsidR="007D44B5" w:rsidRPr="006A3D2C" w:rsidRDefault="007D44B5" w:rsidP="007D44B5">
      <w:pPr>
        <w:pStyle w:val="2"/>
        <w:ind w:left="1077" w:hanging="357"/>
        <w:jc w:val="left"/>
        <w:rPr>
          <w:sz w:val="24"/>
          <w:szCs w:val="24"/>
        </w:rPr>
      </w:pPr>
      <w:bookmarkStart w:id="85" w:name="_Toc368912369"/>
      <w:r w:rsidRPr="006A3D2C">
        <w:rPr>
          <w:sz w:val="24"/>
          <w:szCs w:val="24"/>
        </w:rPr>
        <w:t>10.1 Требования к расчету численности производственного персонала</w:t>
      </w:r>
      <w:bookmarkEnd w:id="80"/>
      <w:bookmarkEnd w:id="81"/>
      <w:bookmarkEnd w:id="82"/>
      <w:bookmarkEnd w:id="85"/>
    </w:p>
    <w:p w:rsidR="007D44B5" w:rsidRPr="00813A32" w:rsidRDefault="007D44B5" w:rsidP="007D44B5">
      <w:pPr>
        <w:spacing w:after="0" w:line="360" w:lineRule="auto"/>
        <w:ind w:firstLine="709"/>
      </w:pPr>
      <w:r w:rsidRPr="00813A32">
        <w:t xml:space="preserve">Численность производственного </w:t>
      </w:r>
      <w:r w:rsidRPr="002659CA">
        <w:t>персонала МФР определить</w:t>
      </w:r>
      <w:r w:rsidRPr="00813A32">
        <w:t xml:space="preserve"> в соответствии с общероссийскими и общеотрас</w:t>
      </w:r>
      <w:r>
        <w:t>левыми нормативными документами.</w:t>
      </w:r>
    </w:p>
    <w:p w:rsidR="007D44B5" w:rsidRPr="00813A32" w:rsidRDefault="007D44B5" w:rsidP="007D44B5">
      <w:pPr>
        <w:spacing w:after="0" w:line="360" w:lineRule="auto"/>
        <w:ind w:firstLine="709"/>
      </w:pPr>
      <w:r w:rsidRPr="00B34BE6">
        <w:t>Источником комплектования кадров принять высвобождаемый персонал ОАО «СХК»</w:t>
      </w:r>
      <w:r>
        <w:t xml:space="preserve"> и </w:t>
      </w:r>
      <w:r w:rsidRPr="00813A32">
        <w:t>незанятое население г.Северска, а также персонал, привлекаемый по контракту.</w:t>
      </w:r>
    </w:p>
    <w:p w:rsidR="007D44B5" w:rsidRPr="00813A32" w:rsidRDefault="007D44B5" w:rsidP="007D44B5">
      <w:pPr>
        <w:spacing w:after="0" w:line="360" w:lineRule="auto"/>
        <w:ind w:firstLine="709"/>
      </w:pPr>
      <w:r w:rsidRPr="00813A32">
        <w:t>Численность производственного персонала определить исходя из условия минимально-необходимой, но достаточной для выполнения работ в полном объеме.</w:t>
      </w:r>
    </w:p>
    <w:p w:rsidR="007D44B5" w:rsidRPr="00D648EF" w:rsidRDefault="007D44B5" w:rsidP="007D44B5">
      <w:pPr>
        <w:pStyle w:val="2"/>
        <w:ind w:left="1077" w:hanging="357"/>
        <w:jc w:val="left"/>
        <w:rPr>
          <w:sz w:val="24"/>
          <w:szCs w:val="24"/>
        </w:rPr>
      </w:pPr>
      <w:bookmarkStart w:id="86" w:name="_Toc368912370"/>
      <w:r w:rsidRPr="00D648EF">
        <w:rPr>
          <w:sz w:val="24"/>
          <w:szCs w:val="24"/>
        </w:rPr>
        <w:t>10.2 Требования к сметным расчетам</w:t>
      </w:r>
      <w:bookmarkEnd w:id="86"/>
    </w:p>
    <w:p w:rsidR="007D44B5" w:rsidRPr="00D648EF" w:rsidRDefault="007D44B5" w:rsidP="007D44B5">
      <w:pPr>
        <w:pStyle w:val="230"/>
        <w:widowControl/>
        <w:spacing w:line="360" w:lineRule="auto"/>
        <w:ind w:left="0" w:firstLine="720"/>
        <w:jc w:val="both"/>
      </w:pPr>
      <w:r w:rsidRPr="00D648EF">
        <w:t>Инвестиционные затраты на строительство объектов первого этапа создания</w:t>
      </w:r>
      <w:r w:rsidRPr="00D648EF">
        <w:rPr>
          <w:rFonts w:eastAsia="TimesNewRomanPSMT"/>
        </w:rPr>
        <w:t xml:space="preserve"> ОДЭК</w:t>
      </w:r>
      <w:r w:rsidRPr="00D648EF">
        <w:t xml:space="preserve"> на ОАО «СХК» определить в соответствии с постановлением Правительства №87 от 16.02.08г.</w:t>
      </w:r>
      <w:r w:rsidRPr="00D648EF">
        <w:br/>
        <w:t xml:space="preserve"> «О составе разделов проектной документации и требованиям к их содержанию» (пункты 28-31 раздела «Смета на строительство объектов капитального строительства») и методикой </w:t>
      </w:r>
      <w:r w:rsidRPr="00D648EF">
        <w:lastRenderedPageBreak/>
        <w:t>определения стоимости строительной продукции на территории Российской Федерации МДС 81-35.2004, введенной в действие с 9 марта 2004 г. Постановлением Госстроя России от 05.04.03г. № 15/1 для определения стоимости строительства проектируем</w:t>
      </w:r>
      <w:r>
        <w:t xml:space="preserve">ых здания санпропускника и очистных сооружений </w:t>
      </w:r>
      <w:r w:rsidRPr="00D648EF">
        <w:t xml:space="preserve"> составить сметную документацию, включающую локальные</w:t>
      </w:r>
      <w:r>
        <w:t xml:space="preserve"> и</w:t>
      </w:r>
      <w:r w:rsidRPr="00D648EF">
        <w:t xml:space="preserve"> объектные расчеты стоимости.</w:t>
      </w:r>
    </w:p>
    <w:p w:rsidR="007D44B5" w:rsidRPr="00D648EF" w:rsidRDefault="007D44B5" w:rsidP="007D44B5">
      <w:pPr>
        <w:pStyle w:val="210"/>
        <w:widowControl/>
        <w:spacing w:line="360" w:lineRule="auto"/>
        <w:ind w:left="0" w:firstLine="720"/>
        <w:jc w:val="both"/>
      </w:pPr>
      <w:r w:rsidRPr="00D648EF">
        <w:t xml:space="preserve">Локальные сметные расчеты выполнить с использованием программного комплекса «АтомСмета» в нормативной базе 2000 г. </w:t>
      </w:r>
      <w:r w:rsidRPr="00D648EF">
        <w:rPr>
          <w:kern w:val="28"/>
        </w:rPr>
        <w:t xml:space="preserve">по </w:t>
      </w:r>
      <w:r w:rsidRPr="00D648EF">
        <w:t>федеральным единичным расценкам.</w:t>
      </w:r>
    </w:p>
    <w:p w:rsidR="007D44B5" w:rsidRPr="00D648EF" w:rsidRDefault="007D44B5" w:rsidP="007D44B5">
      <w:pPr>
        <w:pStyle w:val="220"/>
        <w:widowControl/>
        <w:spacing w:line="360" w:lineRule="auto"/>
        <w:ind w:left="0" w:firstLine="720"/>
        <w:jc w:val="both"/>
      </w:pPr>
      <w:r w:rsidRPr="00D648EF">
        <w:t>Объектные сметные расчеты составить в виде сводки локальных расчетов по основным зданиям или сооружениям.</w:t>
      </w:r>
    </w:p>
    <w:p w:rsidR="007D44B5" w:rsidRPr="00D648EF" w:rsidRDefault="007D44B5" w:rsidP="007D44B5">
      <w:pPr>
        <w:spacing w:after="0" w:line="360" w:lineRule="auto"/>
        <w:ind w:firstLine="709"/>
      </w:pPr>
      <w:r w:rsidRPr="00D648EF">
        <w:t>При определении сметной стоимости проектируемых объектов допускается использование метода применения банка данных о стоимости ранее запроектированных или построенных объектов на территории Российской Федерации.</w:t>
      </w:r>
    </w:p>
    <w:p w:rsidR="007D44B5" w:rsidRDefault="007D44B5" w:rsidP="007D44B5">
      <w:pPr>
        <w:spacing w:after="0" w:line="360" w:lineRule="auto"/>
        <w:ind w:firstLine="709"/>
      </w:pPr>
      <w:r w:rsidRPr="00D648EF">
        <w:t>Расчет выполнить в базисных ценах 2000 г. с пересчетом итогов в текущие цены с использованием ежеквартальных индексов, публикуемых Минрегионом России на период выпуска проекта.</w:t>
      </w:r>
    </w:p>
    <w:p w:rsidR="007D44B5" w:rsidRPr="00D648EF" w:rsidRDefault="007D44B5" w:rsidP="007D44B5">
      <w:pPr>
        <w:pStyle w:val="2"/>
        <w:ind w:left="1077" w:hanging="357"/>
        <w:jc w:val="left"/>
        <w:rPr>
          <w:sz w:val="24"/>
          <w:szCs w:val="24"/>
        </w:rPr>
      </w:pPr>
      <w:bookmarkStart w:id="87" w:name="_Toc368912371"/>
      <w:r w:rsidRPr="00D648EF">
        <w:rPr>
          <w:sz w:val="24"/>
          <w:szCs w:val="24"/>
        </w:rPr>
        <w:t>10.3 Требования к расчету расходов на производство и реализацию услуг</w:t>
      </w:r>
      <w:bookmarkEnd w:id="87"/>
    </w:p>
    <w:p w:rsidR="007D44B5" w:rsidRPr="00D648EF" w:rsidRDefault="007D44B5" w:rsidP="007D44B5">
      <w:pPr>
        <w:spacing w:after="0" w:line="360" w:lineRule="auto"/>
        <w:ind w:firstLine="709"/>
      </w:pPr>
      <w:r w:rsidRPr="00D648EF">
        <w:t>Расчет расходов на производство и реализацию услуг выполнить в текущих ценах и условиях на момент выполнения проектной документации в соответствии с «Методическими рекомендациями по планированию учету и распределению затрат Госкорпорации «Росатом» и организаций атомной отрасли», утвержденными приказом Госкорпорации «Росатом» от 10.12.2010 № 1/538-П, «Методическими рекомендациями по планированию, учету и калькулированию себестоимости промышленной продукции предприятий Минатома России», утвержденными Первым заместителем Министра РФ по атомной энергии Э.Е. Антипенко 26.01.2004 г.</w:t>
      </w:r>
    </w:p>
    <w:p w:rsidR="007D44B5" w:rsidRPr="00156768" w:rsidRDefault="007D44B5" w:rsidP="007D44B5">
      <w:pPr>
        <w:spacing w:line="360" w:lineRule="auto"/>
        <w:ind w:firstLine="720"/>
        <w:rPr>
          <w:rFonts w:ascii="Times New Roman CYR" w:hAnsi="Times New Roman CYR" w:cs="Times New Roman CYR"/>
        </w:rPr>
      </w:pPr>
      <w:r w:rsidRPr="00D648EF">
        <w:rPr>
          <w:rFonts w:ascii="Times New Roman CYR" w:hAnsi="Times New Roman CYR" w:cs="Times New Roman CYR"/>
        </w:rPr>
        <w:t>Группировку расходов на производство и реализацию услуг произвести в соответствии с их экономическим содержанием по основным элементам (материальные расходы, расходы на оплату труда, суммы начисленной амортизации, расходы на ремонт основных средств, прочие расходы, общеобъектовые расходы).</w:t>
      </w:r>
    </w:p>
    <w:p w:rsidR="007D44B5" w:rsidRPr="0089211F" w:rsidRDefault="007D44B5" w:rsidP="007D44B5">
      <w:pPr>
        <w:pStyle w:val="2"/>
        <w:ind w:left="1077" w:hanging="357"/>
        <w:jc w:val="left"/>
        <w:rPr>
          <w:sz w:val="24"/>
          <w:szCs w:val="24"/>
        </w:rPr>
      </w:pPr>
      <w:bookmarkStart w:id="88" w:name="_Toc361307215"/>
      <w:bookmarkStart w:id="89" w:name="_Toc368912372"/>
      <w:r w:rsidRPr="0089211F">
        <w:rPr>
          <w:sz w:val="24"/>
          <w:szCs w:val="24"/>
        </w:rPr>
        <w:t>10.4 Требования к расчету эффективности инвестиций</w:t>
      </w:r>
      <w:bookmarkEnd w:id="88"/>
      <w:bookmarkEnd w:id="89"/>
    </w:p>
    <w:p w:rsidR="007D44B5" w:rsidRPr="0089211F" w:rsidRDefault="007D44B5" w:rsidP="007D44B5">
      <w:pPr>
        <w:spacing w:after="0" w:line="360" w:lineRule="auto"/>
        <w:ind w:firstLine="709"/>
      </w:pPr>
      <w:r w:rsidRPr="0089211F">
        <w:t xml:space="preserve">Расчет эффективности создания проектируемых объектов </w:t>
      </w:r>
      <w:r w:rsidRPr="0089211F">
        <w:rPr>
          <w:rFonts w:eastAsia="TimesNewRomanPSMT"/>
        </w:rPr>
        <w:t xml:space="preserve">МФР ПЯТЦ ОДЭК и </w:t>
      </w:r>
      <w:r w:rsidRPr="0089211F">
        <w:t xml:space="preserve">эффективности </w:t>
      </w:r>
      <w:r w:rsidRPr="0089211F">
        <w:rPr>
          <w:rFonts w:eastAsia="TimesNewRomanPSMT"/>
        </w:rPr>
        <w:t xml:space="preserve">использования средств федерального бюджета, направляемых на капитальные вложения выполнить в соответствии </w:t>
      </w:r>
      <w:r w:rsidRPr="0089211F">
        <w:t xml:space="preserve">с «Методическими рекомендациями по оценке эффективности инвестиционных проектов», утвержденными Министерством экономики РФ, Министерством финансов РФ, Государственным комитетом РФ по </w:t>
      </w:r>
      <w:r w:rsidRPr="0089211F">
        <w:lastRenderedPageBreak/>
        <w:t>строительной, архитектурной и жилищной политике № ВК 477 от 21.06.1999 г. и Методикой оценки эффективности использования средств федерального бюджета, направляемых на капитальные вложения», утвержденными Приказом Минэкономразвития России от 24 февраля 2009 г. № 58.</w:t>
      </w:r>
    </w:p>
    <w:p w:rsidR="007D44B5" w:rsidRPr="00D648EF" w:rsidRDefault="007D44B5" w:rsidP="007D44B5">
      <w:pPr>
        <w:pStyle w:val="2"/>
        <w:ind w:left="992" w:hanging="272"/>
      </w:pPr>
      <w:bookmarkStart w:id="90" w:name="_Toc368912373"/>
      <w:r w:rsidRPr="00D648EF">
        <w:t>11 Требования к проекту организации строительства</w:t>
      </w:r>
      <w:bookmarkEnd w:id="83"/>
      <w:bookmarkEnd w:id="84"/>
      <w:bookmarkEnd w:id="90"/>
    </w:p>
    <w:p w:rsidR="007D44B5" w:rsidRDefault="007D44B5" w:rsidP="007D44B5">
      <w:pPr>
        <w:spacing w:after="0" w:line="360" w:lineRule="auto"/>
        <w:ind w:firstLine="709"/>
      </w:pPr>
      <w:r w:rsidRPr="00D648EF">
        <w:t>Для проектируемых здания санпропускника и очистных сооружений</w:t>
      </w:r>
      <w:r>
        <w:t xml:space="preserve"> выдается  задание в сводный том  п</w:t>
      </w:r>
      <w:r w:rsidRPr="00D648EF">
        <w:t>роект</w:t>
      </w:r>
      <w:r>
        <w:t>а</w:t>
      </w:r>
      <w:r w:rsidRPr="00D648EF">
        <w:t xml:space="preserve"> организации строительства (ПОС)</w:t>
      </w:r>
      <w:r>
        <w:t>.</w:t>
      </w:r>
    </w:p>
    <w:p w:rsidR="007D44B5" w:rsidRPr="00325CCF" w:rsidRDefault="007D44B5" w:rsidP="007D44B5">
      <w:pPr>
        <w:pStyle w:val="2"/>
        <w:ind w:left="992" w:hanging="272"/>
      </w:pPr>
      <w:bookmarkStart w:id="91" w:name="_Toc368912374"/>
      <w:r w:rsidRPr="003A12E9">
        <w:t>12 </w:t>
      </w:r>
      <w:bookmarkEnd w:id="91"/>
      <w:r w:rsidR="00325CCF">
        <w:t>Перечень результатов работ</w:t>
      </w:r>
    </w:p>
    <w:p w:rsidR="007D44B5" w:rsidRPr="003A12E9" w:rsidRDefault="007D44B5" w:rsidP="007D44B5">
      <w:pPr>
        <w:spacing w:after="0" w:line="360" w:lineRule="auto"/>
        <w:ind w:firstLine="709"/>
      </w:pPr>
      <w:r w:rsidRPr="003A12E9">
        <w:t>12.1 Проектная документация</w:t>
      </w:r>
      <w:r w:rsidR="00325CCF">
        <w:t xml:space="preserve"> по объектам, указанным в п.3 настоящего ТЗ</w:t>
      </w:r>
      <w:r w:rsidRPr="003A12E9">
        <w:t>.</w:t>
      </w:r>
    </w:p>
    <w:p w:rsidR="007D44B5" w:rsidRPr="003A12E9" w:rsidRDefault="007D44B5" w:rsidP="007D44B5">
      <w:pPr>
        <w:pStyle w:val="2"/>
        <w:ind w:left="992" w:hanging="272"/>
      </w:pPr>
      <w:bookmarkStart w:id="92" w:name="_Toc368912375"/>
      <w:r w:rsidRPr="003A12E9">
        <w:t>13 Требования к проектированию</w:t>
      </w:r>
      <w:bookmarkEnd w:id="92"/>
    </w:p>
    <w:p w:rsidR="007D44B5" w:rsidRPr="003A12E9" w:rsidRDefault="007D44B5" w:rsidP="007D44B5">
      <w:pPr>
        <w:pStyle w:val="2"/>
        <w:ind w:left="1077" w:hanging="357"/>
        <w:jc w:val="left"/>
        <w:rPr>
          <w:sz w:val="24"/>
          <w:szCs w:val="24"/>
        </w:rPr>
      </w:pPr>
      <w:bookmarkStart w:id="93" w:name="_Toc368912376"/>
      <w:r w:rsidRPr="003A12E9">
        <w:rPr>
          <w:sz w:val="24"/>
          <w:szCs w:val="24"/>
        </w:rPr>
        <w:t>13.1 Состав и содержание проектной документации</w:t>
      </w:r>
      <w:bookmarkEnd w:id="93"/>
    </w:p>
    <w:p w:rsidR="007D44B5" w:rsidRPr="003A12E9" w:rsidRDefault="007D44B5" w:rsidP="007D44B5">
      <w:pPr>
        <w:spacing w:after="0" w:line="360" w:lineRule="auto"/>
        <w:ind w:firstLine="709"/>
      </w:pPr>
      <w:r w:rsidRPr="003A12E9">
        <w:t>Состав и содержание разделов проектных материалов должны быть  разработаны в соответствии с Постановлением правительства РФ 16 февраля 2008 г. № 87, в т.ч. Раздел 10.1</w:t>
      </w:r>
      <w:r w:rsidRPr="003A12E9">
        <w:rPr>
          <w:color w:val="7030A0"/>
        </w:rPr>
        <w:t xml:space="preserve"> «</w:t>
      </w:r>
      <w:r w:rsidRPr="003A12E9">
        <w:t>Мероприятия по обеспечению соблюдения требований энергетической эффективности и требований оснащения зданий, Раздел 12 «Иная документация в случаях, предусмотренных федеральными законами»:</w:t>
      </w:r>
    </w:p>
    <w:p w:rsidR="007D44B5" w:rsidRPr="003A12E9" w:rsidRDefault="007D44B5" w:rsidP="007D44B5">
      <w:pPr>
        <w:numPr>
          <w:ilvl w:val="0"/>
          <w:numId w:val="27"/>
        </w:numPr>
        <w:tabs>
          <w:tab w:val="num" w:pos="1080"/>
        </w:tabs>
        <w:spacing w:after="0" w:line="360" w:lineRule="auto"/>
        <w:ind w:left="0" w:firstLine="709"/>
      </w:pPr>
      <w:r w:rsidRPr="003A12E9">
        <w:t>Пояснительная записка (задание по проектируемым объектам);</w:t>
      </w:r>
    </w:p>
    <w:p w:rsidR="007D44B5" w:rsidRPr="003A12E9" w:rsidRDefault="007D44B5" w:rsidP="007D44B5">
      <w:pPr>
        <w:numPr>
          <w:ilvl w:val="0"/>
          <w:numId w:val="27"/>
        </w:numPr>
        <w:tabs>
          <w:tab w:val="num" w:pos="1080"/>
        </w:tabs>
        <w:spacing w:after="0" w:line="360" w:lineRule="auto"/>
        <w:ind w:left="0" w:firstLine="709"/>
      </w:pPr>
      <w:r w:rsidRPr="003A12E9">
        <w:t>Схема планировочной организации земельного участка (задание по проектируемым объектам);</w:t>
      </w:r>
    </w:p>
    <w:p w:rsidR="007D44B5" w:rsidRPr="003A12E9" w:rsidRDefault="007D44B5" w:rsidP="007D44B5">
      <w:pPr>
        <w:numPr>
          <w:ilvl w:val="0"/>
          <w:numId w:val="27"/>
        </w:numPr>
        <w:tabs>
          <w:tab w:val="num" w:pos="1080"/>
        </w:tabs>
        <w:spacing w:after="0" w:line="360" w:lineRule="auto"/>
        <w:ind w:left="0" w:firstLine="709"/>
      </w:pPr>
      <w:r w:rsidRPr="003A12E9">
        <w:t>Архитектурные решения</w:t>
      </w:r>
      <w:r w:rsidRPr="003A12E9">
        <w:rPr>
          <w:lang w:val="en-US"/>
        </w:rPr>
        <w:t>;</w:t>
      </w:r>
    </w:p>
    <w:p w:rsidR="007D44B5" w:rsidRPr="003A12E9" w:rsidRDefault="007D44B5" w:rsidP="007D44B5">
      <w:pPr>
        <w:numPr>
          <w:ilvl w:val="0"/>
          <w:numId w:val="27"/>
        </w:numPr>
        <w:tabs>
          <w:tab w:val="num" w:pos="1080"/>
        </w:tabs>
        <w:spacing w:after="0" w:line="360" w:lineRule="auto"/>
        <w:ind w:left="0" w:firstLine="709"/>
      </w:pPr>
      <w:r w:rsidRPr="003A12E9">
        <w:t>Конструктивные и объемно-планировочные решения;</w:t>
      </w:r>
    </w:p>
    <w:p w:rsidR="007D44B5" w:rsidRPr="003A12E9" w:rsidRDefault="007D44B5" w:rsidP="007D44B5">
      <w:pPr>
        <w:numPr>
          <w:ilvl w:val="0"/>
          <w:numId w:val="27"/>
        </w:numPr>
        <w:tabs>
          <w:tab w:val="num" w:pos="1080"/>
        </w:tabs>
        <w:spacing w:after="0" w:line="360" w:lineRule="auto"/>
        <w:ind w:left="0" w:firstLine="709"/>
      </w:pPr>
      <w:r w:rsidRPr="003A12E9">
        <w:t>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включая подразделы:</w:t>
      </w:r>
    </w:p>
    <w:p w:rsidR="007D44B5" w:rsidRPr="003A12E9" w:rsidRDefault="007D44B5" w:rsidP="007D44B5">
      <w:pPr>
        <w:numPr>
          <w:ilvl w:val="0"/>
          <w:numId w:val="29"/>
        </w:numPr>
        <w:tabs>
          <w:tab w:val="num" w:pos="1080"/>
          <w:tab w:val="num" w:pos="1276"/>
        </w:tabs>
        <w:overflowPunct w:val="0"/>
        <w:autoSpaceDE w:val="0"/>
        <w:autoSpaceDN w:val="0"/>
        <w:adjustRightInd w:val="0"/>
        <w:spacing w:after="0" w:line="360" w:lineRule="auto"/>
        <w:ind w:left="0" w:firstLine="1134"/>
        <w:textAlignment w:val="baseline"/>
      </w:pPr>
      <w:r w:rsidRPr="003A12E9">
        <w:t>Система электроснабжения</w:t>
      </w:r>
      <w:r w:rsidRPr="003A12E9">
        <w:rPr>
          <w:lang w:val="en-US"/>
        </w:rPr>
        <w:t>;</w:t>
      </w:r>
    </w:p>
    <w:p w:rsidR="007D44B5" w:rsidRPr="003A12E9" w:rsidRDefault="007D44B5" w:rsidP="007D44B5">
      <w:pPr>
        <w:numPr>
          <w:ilvl w:val="0"/>
          <w:numId w:val="29"/>
        </w:numPr>
        <w:tabs>
          <w:tab w:val="num" w:pos="1080"/>
          <w:tab w:val="num" w:pos="1276"/>
        </w:tabs>
        <w:overflowPunct w:val="0"/>
        <w:autoSpaceDE w:val="0"/>
        <w:autoSpaceDN w:val="0"/>
        <w:adjustRightInd w:val="0"/>
        <w:spacing w:after="0" w:line="360" w:lineRule="auto"/>
        <w:ind w:left="0" w:firstLine="1134"/>
        <w:textAlignment w:val="baseline"/>
      </w:pPr>
      <w:r w:rsidRPr="003A12E9">
        <w:t>Система водоснабжения</w:t>
      </w:r>
      <w:r w:rsidRPr="003A12E9">
        <w:rPr>
          <w:lang w:val="en-US"/>
        </w:rPr>
        <w:t>;</w:t>
      </w:r>
    </w:p>
    <w:p w:rsidR="007D44B5" w:rsidRPr="003A12E9" w:rsidRDefault="007D44B5" w:rsidP="007D44B5">
      <w:pPr>
        <w:numPr>
          <w:ilvl w:val="0"/>
          <w:numId w:val="29"/>
        </w:numPr>
        <w:tabs>
          <w:tab w:val="num" w:pos="1080"/>
          <w:tab w:val="num" w:pos="1276"/>
        </w:tabs>
        <w:overflowPunct w:val="0"/>
        <w:autoSpaceDE w:val="0"/>
        <w:autoSpaceDN w:val="0"/>
        <w:adjustRightInd w:val="0"/>
        <w:spacing w:after="0" w:line="360" w:lineRule="auto"/>
        <w:ind w:left="0" w:firstLine="1134"/>
        <w:textAlignment w:val="baseline"/>
      </w:pPr>
      <w:r w:rsidRPr="003A12E9">
        <w:t>Система водоотведения</w:t>
      </w:r>
      <w:r w:rsidRPr="003A12E9">
        <w:rPr>
          <w:lang w:val="en-US"/>
        </w:rPr>
        <w:t>;</w:t>
      </w:r>
    </w:p>
    <w:p w:rsidR="007D44B5" w:rsidRPr="003A12E9" w:rsidRDefault="007D44B5" w:rsidP="007D44B5">
      <w:pPr>
        <w:numPr>
          <w:ilvl w:val="0"/>
          <w:numId w:val="29"/>
        </w:numPr>
        <w:tabs>
          <w:tab w:val="num" w:pos="1080"/>
          <w:tab w:val="num" w:pos="1276"/>
        </w:tabs>
        <w:overflowPunct w:val="0"/>
        <w:autoSpaceDE w:val="0"/>
        <w:autoSpaceDN w:val="0"/>
        <w:adjustRightInd w:val="0"/>
        <w:spacing w:after="0" w:line="360" w:lineRule="auto"/>
        <w:ind w:left="0" w:firstLine="1134"/>
        <w:textAlignment w:val="baseline"/>
      </w:pPr>
      <w:r w:rsidRPr="003A12E9">
        <w:t>Отопление, вентиляция и кондиционирование воздуха, тепловые сети;</w:t>
      </w:r>
    </w:p>
    <w:p w:rsidR="007D44B5" w:rsidRPr="003A12E9" w:rsidRDefault="007D44B5" w:rsidP="007D44B5">
      <w:pPr>
        <w:numPr>
          <w:ilvl w:val="0"/>
          <w:numId w:val="29"/>
        </w:numPr>
        <w:tabs>
          <w:tab w:val="num" w:pos="1080"/>
          <w:tab w:val="num" w:pos="1276"/>
        </w:tabs>
        <w:overflowPunct w:val="0"/>
        <w:autoSpaceDE w:val="0"/>
        <w:autoSpaceDN w:val="0"/>
        <w:adjustRightInd w:val="0"/>
        <w:spacing w:after="0" w:line="360" w:lineRule="auto"/>
        <w:ind w:left="0" w:firstLine="1134"/>
        <w:textAlignment w:val="baseline"/>
      </w:pPr>
      <w:r w:rsidRPr="003A12E9">
        <w:t>Сети связи</w:t>
      </w:r>
      <w:r w:rsidRPr="003A12E9">
        <w:rPr>
          <w:lang w:val="en-US"/>
        </w:rPr>
        <w:t>;</w:t>
      </w:r>
    </w:p>
    <w:p w:rsidR="007D44B5" w:rsidRPr="003A12E9" w:rsidRDefault="007D44B5" w:rsidP="007D44B5">
      <w:pPr>
        <w:numPr>
          <w:ilvl w:val="0"/>
          <w:numId w:val="29"/>
        </w:numPr>
        <w:tabs>
          <w:tab w:val="num" w:pos="1080"/>
          <w:tab w:val="num" w:pos="1276"/>
        </w:tabs>
        <w:overflowPunct w:val="0"/>
        <w:autoSpaceDE w:val="0"/>
        <w:autoSpaceDN w:val="0"/>
        <w:adjustRightInd w:val="0"/>
        <w:spacing w:after="0" w:line="360" w:lineRule="auto"/>
        <w:ind w:left="0" w:firstLine="1134"/>
        <w:textAlignment w:val="baseline"/>
      </w:pPr>
      <w:r w:rsidRPr="003A12E9">
        <w:t>Система газоснабжения</w:t>
      </w:r>
      <w:r w:rsidRPr="003A12E9">
        <w:rPr>
          <w:lang w:val="en-US"/>
        </w:rPr>
        <w:t>;</w:t>
      </w:r>
    </w:p>
    <w:p w:rsidR="007D44B5" w:rsidRPr="003A12E9" w:rsidRDefault="007D44B5" w:rsidP="007D44B5">
      <w:pPr>
        <w:numPr>
          <w:ilvl w:val="0"/>
          <w:numId w:val="27"/>
        </w:numPr>
        <w:tabs>
          <w:tab w:val="num" w:pos="1080"/>
        </w:tabs>
        <w:spacing w:after="0" w:line="360" w:lineRule="auto"/>
        <w:ind w:left="0" w:firstLine="709"/>
      </w:pPr>
      <w:r w:rsidRPr="003A12E9">
        <w:t>Технологические решения</w:t>
      </w:r>
      <w:r w:rsidRPr="003A12E9">
        <w:rPr>
          <w:lang w:val="en-US"/>
        </w:rPr>
        <w:t>;</w:t>
      </w:r>
    </w:p>
    <w:p w:rsidR="007D44B5" w:rsidRPr="003A12E9" w:rsidRDefault="007D44B5" w:rsidP="007D44B5">
      <w:pPr>
        <w:numPr>
          <w:ilvl w:val="0"/>
          <w:numId w:val="27"/>
        </w:numPr>
        <w:tabs>
          <w:tab w:val="num" w:pos="1080"/>
        </w:tabs>
        <w:spacing w:after="0" w:line="360" w:lineRule="auto"/>
        <w:ind w:left="0" w:firstLine="709"/>
      </w:pPr>
      <w:r w:rsidRPr="003A12E9">
        <w:t>Проект организации строительства (задание по проектируемым объектам);</w:t>
      </w:r>
    </w:p>
    <w:p w:rsidR="007D44B5" w:rsidRPr="003A12E9" w:rsidRDefault="007D44B5" w:rsidP="007D44B5">
      <w:pPr>
        <w:numPr>
          <w:ilvl w:val="0"/>
          <w:numId w:val="27"/>
        </w:numPr>
        <w:tabs>
          <w:tab w:val="num" w:pos="1080"/>
        </w:tabs>
        <w:spacing w:after="0" w:line="360" w:lineRule="auto"/>
        <w:ind w:left="0" w:firstLine="709"/>
      </w:pPr>
      <w:r w:rsidRPr="003A12E9">
        <w:t>Проект организации работ по сносу или демонтажу объектов капитального строительства;</w:t>
      </w:r>
    </w:p>
    <w:p w:rsidR="007D44B5" w:rsidRPr="003A12E9" w:rsidRDefault="007D44B5" w:rsidP="007D44B5">
      <w:pPr>
        <w:numPr>
          <w:ilvl w:val="0"/>
          <w:numId w:val="27"/>
        </w:numPr>
        <w:tabs>
          <w:tab w:val="num" w:pos="1080"/>
        </w:tabs>
        <w:spacing w:after="0" w:line="360" w:lineRule="auto"/>
        <w:ind w:left="0" w:firstLine="709"/>
      </w:pPr>
      <w:r w:rsidRPr="003A12E9">
        <w:lastRenderedPageBreak/>
        <w:t>Перечень мероприятий по охране окружающей среды (задание по проектируемым объектам);</w:t>
      </w:r>
    </w:p>
    <w:p w:rsidR="007D44B5" w:rsidRPr="003A12E9" w:rsidRDefault="007D44B5" w:rsidP="007D44B5">
      <w:pPr>
        <w:numPr>
          <w:ilvl w:val="0"/>
          <w:numId w:val="27"/>
        </w:numPr>
        <w:tabs>
          <w:tab w:val="num" w:pos="1080"/>
        </w:tabs>
        <w:spacing w:after="0" w:line="360" w:lineRule="auto"/>
        <w:ind w:left="0" w:firstLine="709"/>
      </w:pPr>
      <w:r w:rsidRPr="003A12E9">
        <w:t>Мероприятия по обеспечению пожарной безопасности;</w:t>
      </w:r>
    </w:p>
    <w:p w:rsidR="007D44B5" w:rsidRPr="003A12E9" w:rsidRDefault="007D44B5" w:rsidP="007D44B5">
      <w:pPr>
        <w:numPr>
          <w:ilvl w:val="0"/>
          <w:numId w:val="27"/>
        </w:numPr>
        <w:tabs>
          <w:tab w:val="num" w:pos="1080"/>
        </w:tabs>
        <w:spacing w:after="0" w:line="360" w:lineRule="auto"/>
        <w:ind w:left="0" w:firstLine="709"/>
      </w:pPr>
      <w:r w:rsidRPr="003A12E9">
        <w:t>Смета на строительство объектов капитального строительства;</w:t>
      </w:r>
    </w:p>
    <w:p w:rsidR="007D44B5" w:rsidRPr="003A12E9" w:rsidRDefault="007D44B5" w:rsidP="007D44B5">
      <w:pPr>
        <w:numPr>
          <w:ilvl w:val="0"/>
          <w:numId w:val="27"/>
        </w:numPr>
        <w:tabs>
          <w:tab w:val="num" w:pos="1080"/>
        </w:tabs>
        <w:spacing w:after="0" w:line="360" w:lineRule="auto"/>
        <w:ind w:left="0" w:firstLine="709"/>
      </w:pPr>
      <w:r w:rsidRPr="003A12E9">
        <w:t xml:space="preserve">Мероприятия по гражданской обороне и мероприятия по предупреждению чрезвычайных ситуаций природного и техногенного характера (задание по проектируемым объектам); </w:t>
      </w:r>
    </w:p>
    <w:p w:rsidR="007D44B5" w:rsidRPr="003A12E9" w:rsidRDefault="007D44B5" w:rsidP="007D44B5">
      <w:pPr>
        <w:numPr>
          <w:ilvl w:val="0"/>
          <w:numId w:val="27"/>
        </w:numPr>
        <w:tabs>
          <w:tab w:val="num" w:pos="1080"/>
        </w:tabs>
        <w:spacing w:after="0" w:line="360" w:lineRule="auto"/>
        <w:ind w:left="0" w:firstLine="709"/>
      </w:pPr>
      <w:r w:rsidRPr="003A12E9">
        <w:t>Обеспечение радиационной и ядерной безопасности (задание по проектируемым объектам);</w:t>
      </w:r>
    </w:p>
    <w:p w:rsidR="007D44B5" w:rsidRPr="003A12E9" w:rsidRDefault="007D44B5" w:rsidP="007D44B5">
      <w:pPr>
        <w:pStyle w:val="2"/>
        <w:ind w:left="1077" w:hanging="357"/>
        <w:jc w:val="left"/>
        <w:rPr>
          <w:sz w:val="24"/>
          <w:szCs w:val="24"/>
        </w:rPr>
      </w:pPr>
      <w:bookmarkStart w:id="94" w:name="_Toc368912377"/>
      <w:r w:rsidRPr="003A12E9">
        <w:rPr>
          <w:sz w:val="24"/>
          <w:szCs w:val="24"/>
        </w:rPr>
        <w:t>13.2 Нормативная документация</w:t>
      </w:r>
      <w:bookmarkEnd w:id="94"/>
    </w:p>
    <w:p w:rsidR="007D44B5" w:rsidRPr="003A12E9" w:rsidRDefault="007D44B5" w:rsidP="007D44B5">
      <w:pPr>
        <w:spacing w:after="0" w:line="360" w:lineRule="auto"/>
        <w:ind w:firstLine="709"/>
      </w:pPr>
      <w:r w:rsidRPr="003A12E9">
        <w:t>Проектная документация должна соответствовать требованиям нормативной документации, действующей на момент сдачи проекта в Главгосэкспертизу.</w:t>
      </w:r>
    </w:p>
    <w:p w:rsidR="007D44B5" w:rsidRPr="00BB3121" w:rsidRDefault="007D44B5" w:rsidP="007D44B5">
      <w:pPr>
        <w:spacing w:after="0" w:line="360" w:lineRule="auto"/>
        <w:ind w:firstLine="709"/>
      </w:pPr>
      <w:r w:rsidRPr="003A12E9">
        <w:t xml:space="preserve">Перечень основных нормативных документов приведен в приложении </w:t>
      </w:r>
      <w:r w:rsidRPr="003A12E9">
        <w:rPr>
          <w:highlight w:val="red"/>
        </w:rPr>
        <w:t>Г</w:t>
      </w:r>
      <w:r w:rsidRPr="003A12E9">
        <w:t>.</w:t>
      </w:r>
    </w:p>
    <w:p w:rsidR="007D44B5" w:rsidRPr="00FC31D5" w:rsidRDefault="00325CCF" w:rsidP="007D44B5">
      <w:pPr>
        <w:pStyle w:val="2"/>
        <w:ind w:left="1077" w:hanging="357"/>
        <w:jc w:val="left"/>
        <w:rPr>
          <w:sz w:val="24"/>
          <w:szCs w:val="24"/>
        </w:rPr>
      </w:pPr>
      <w:bookmarkStart w:id="95" w:name="_Toc368912378"/>
      <w:r>
        <w:rPr>
          <w:sz w:val="24"/>
          <w:szCs w:val="24"/>
        </w:rPr>
        <w:t>13</w:t>
      </w:r>
      <w:r w:rsidR="007D44B5" w:rsidRPr="00FC31D5">
        <w:rPr>
          <w:sz w:val="24"/>
          <w:szCs w:val="24"/>
        </w:rPr>
        <w:t>.3 Специальные требования к проекту</w:t>
      </w:r>
      <w:bookmarkEnd w:id="95"/>
    </w:p>
    <w:p w:rsidR="007D44B5" w:rsidRPr="003A12E9" w:rsidRDefault="00325CCF" w:rsidP="007D44B5">
      <w:pPr>
        <w:spacing w:after="0" w:line="360" w:lineRule="auto"/>
        <w:ind w:firstLine="709"/>
      </w:pPr>
      <w:r w:rsidRPr="003A12E9">
        <w:t>1</w:t>
      </w:r>
      <w:r>
        <w:t>3</w:t>
      </w:r>
      <w:r w:rsidR="007D44B5" w:rsidRPr="003A12E9">
        <w:t>.3.1</w:t>
      </w:r>
      <w:proofErr w:type="gramStart"/>
      <w:r w:rsidR="007D44B5" w:rsidRPr="003A12E9">
        <w:t> П</w:t>
      </w:r>
      <w:proofErr w:type="gramEnd"/>
      <w:r w:rsidR="007D44B5" w:rsidRPr="003A12E9">
        <w:t>ри проектировании учесть результаты выполнения сейсмического микрорайонирования СМР площадки для определения сейсмической опасности, для зданий и сооружений, которые будут располагаться на площадке.</w:t>
      </w:r>
    </w:p>
    <w:p w:rsidR="007D44B5" w:rsidRPr="003A12E9" w:rsidRDefault="00325CCF" w:rsidP="007D44B5">
      <w:pPr>
        <w:spacing w:after="0" w:line="360" w:lineRule="auto"/>
        <w:ind w:firstLine="709"/>
      </w:pPr>
      <w:r w:rsidRPr="003A12E9">
        <w:t>1</w:t>
      </w:r>
      <w:r>
        <w:t>3</w:t>
      </w:r>
      <w:r w:rsidR="007D44B5" w:rsidRPr="003A12E9">
        <w:t>.3.2 Разработка проектно-сметной документации должна выполняться с использованием систем трехмерного проектирования. Вся проектная документация и разработанная трехмерная модель МФР в электронном виде передается Заказчику и в ЕИП проекта «Прорыв» (размещение выполняет ЧУ «ИТЦП «Прорыв).</w:t>
      </w:r>
    </w:p>
    <w:p w:rsidR="007D44B5" w:rsidRDefault="007D44B5" w:rsidP="007D44B5">
      <w:pPr>
        <w:spacing w:after="0" w:line="360" w:lineRule="auto"/>
        <w:ind w:firstLine="709"/>
      </w:pPr>
      <w:r w:rsidRPr="003A12E9">
        <w:t>1</w:t>
      </w:r>
      <w:r w:rsidR="00325CCF">
        <w:t>3</w:t>
      </w:r>
      <w:r w:rsidRPr="003A12E9">
        <w:t>.3.3 Отчетная документация выпускается в четырех экземплярах на бумажном носителе и в электронном виде в форматах среды разработки документации и сканированные копии. Передача документации в электронном виде производится на оптических или магнитных носителях с размещением в среде ЕИП ЧУ «ИТЦП «Прорыв».</w:t>
      </w:r>
    </w:p>
    <w:p w:rsidR="007D44B5" w:rsidRDefault="007D44B5" w:rsidP="007D44B5">
      <w:pPr>
        <w:spacing w:after="0" w:line="360" w:lineRule="auto"/>
        <w:ind w:firstLine="709"/>
      </w:pPr>
    </w:p>
    <w:p w:rsidR="007D44B5" w:rsidRPr="0030360C" w:rsidRDefault="007D44B5" w:rsidP="007D44B5">
      <w:pPr>
        <w:spacing w:after="0" w:line="360" w:lineRule="auto"/>
        <w:ind w:firstLine="709"/>
      </w:pPr>
    </w:p>
    <w:p w:rsidR="007D44B5" w:rsidRDefault="007D44B5" w:rsidP="007D44B5">
      <w:pPr>
        <w:spacing w:after="0" w:line="360" w:lineRule="auto"/>
        <w:sectPr w:rsidR="007D44B5" w:rsidSect="00733625">
          <w:pgSz w:w="11906" w:h="16838" w:code="9"/>
          <w:pgMar w:top="539" w:right="851" w:bottom="902" w:left="1418" w:header="709" w:footer="709" w:gutter="0"/>
          <w:pgNumType w:start="2"/>
          <w:cols w:space="708"/>
          <w:docGrid w:linePitch="360"/>
        </w:sectPr>
      </w:pPr>
    </w:p>
    <w:p w:rsidR="007D44B5" w:rsidRPr="00A73C16" w:rsidRDefault="007D44B5" w:rsidP="007D44B5">
      <w:pPr>
        <w:spacing w:after="0"/>
        <w:jc w:val="center"/>
        <w:rPr>
          <w:b/>
          <w:bCs/>
        </w:rPr>
      </w:pPr>
      <w:r w:rsidRPr="00A73C16">
        <w:rPr>
          <w:b/>
          <w:bCs/>
        </w:rPr>
        <w:lastRenderedPageBreak/>
        <w:t xml:space="preserve">Приложение </w:t>
      </w:r>
      <w:r>
        <w:rPr>
          <w:b/>
          <w:bCs/>
        </w:rPr>
        <w:t>А</w:t>
      </w:r>
    </w:p>
    <w:p w:rsidR="007D44B5" w:rsidRDefault="007D44B5" w:rsidP="007D44B5">
      <w:pPr>
        <w:spacing w:after="0"/>
        <w:jc w:val="center"/>
        <w:rPr>
          <w:b/>
          <w:bCs/>
        </w:rPr>
      </w:pPr>
      <w:r w:rsidRPr="00A73C16">
        <w:rPr>
          <w:b/>
          <w:bCs/>
        </w:rPr>
        <w:t>(обязательное)</w:t>
      </w:r>
    </w:p>
    <w:p w:rsidR="007D44B5" w:rsidRDefault="007D44B5" w:rsidP="007D44B5">
      <w:pPr>
        <w:spacing w:after="0"/>
        <w:jc w:val="center"/>
        <w:rPr>
          <w:b/>
          <w:bCs/>
          <w:sz w:val="28"/>
          <w:szCs w:val="28"/>
        </w:rPr>
      </w:pPr>
      <w:r>
        <w:rPr>
          <w:b/>
          <w:bCs/>
          <w:sz w:val="28"/>
          <w:szCs w:val="28"/>
        </w:rPr>
        <w:t>Схема размещения зданий и сооружений первого этапа строительства ОДЭК</w:t>
      </w:r>
    </w:p>
    <w:p w:rsidR="007D44B5" w:rsidRDefault="007D44B5" w:rsidP="007D44B5">
      <w:pPr>
        <w:spacing w:after="0"/>
        <w:jc w:val="center"/>
        <w:rPr>
          <w:b/>
          <w:bCs/>
          <w:sz w:val="28"/>
          <w:szCs w:val="28"/>
        </w:rPr>
      </w:pPr>
    </w:p>
    <w:p w:rsidR="007D44B5" w:rsidRDefault="007D44B5" w:rsidP="007D44B5">
      <w:pPr>
        <w:spacing w:after="0" w:line="360" w:lineRule="auto"/>
        <w:jc w:val="center"/>
      </w:pPr>
      <w:r>
        <w:rPr>
          <w:noProof/>
        </w:rPr>
        <w:drawing>
          <wp:inline distT="0" distB="0" distL="0" distR="0">
            <wp:extent cx="11201400" cy="806767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srcRect/>
                    <a:stretch>
                      <a:fillRect/>
                    </a:stretch>
                  </pic:blipFill>
                  <pic:spPr bwMode="auto">
                    <a:xfrm>
                      <a:off x="0" y="0"/>
                      <a:ext cx="11201400" cy="8067675"/>
                    </a:xfrm>
                    <a:prstGeom prst="rect">
                      <a:avLst/>
                    </a:prstGeom>
                    <a:noFill/>
                    <a:ln w="9525">
                      <a:noFill/>
                      <a:miter lim="800000"/>
                      <a:headEnd/>
                      <a:tailEnd/>
                    </a:ln>
                  </pic:spPr>
                </pic:pic>
              </a:graphicData>
            </a:graphic>
          </wp:inline>
        </w:drawing>
      </w:r>
    </w:p>
    <w:p w:rsidR="007D44B5" w:rsidRDefault="007D44B5" w:rsidP="007D44B5">
      <w:pPr>
        <w:spacing w:after="0" w:line="360" w:lineRule="auto"/>
      </w:pPr>
    </w:p>
    <w:p w:rsidR="007D44B5" w:rsidRDefault="007D44B5" w:rsidP="007D44B5">
      <w:pPr>
        <w:spacing w:after="0" w:line="360" w:lineRule="auto"/>
        <w:sectPr w:rsidR="007D44B5" w:rsidSect="00733625">
          <w:pgSz w:w="23814" w:h="16839" w:orient="landscape" w:code="8"/>
          <w:pgMar w:top="850" w:right="1134" w:bottom="1418" w:left="1134" w:header="708" w:footer="708" w:gutter="0"/>
          <w:cols w:space="708"/>
          <w:docGrid w:linePitch="360"/>
        </w:sectPr>
      </w:pPr>
    </w:p>
    <w:p w:rsidR="007D44B5" w:rsidRPr="00A73C16" w:rsidRDefault="007D44B5" w:rsidP="007D44B5">
      <w:pPr>
        <w:spacing w:after="0"/>
        <w:jc w:val="center"/>
        <w:rPr>
          <w:b/>
          <w:bCs/>
        </w:rPr>
      </w:pPr>
      <w:r w:rsidRPr="00A73C16">
        <w:rPr>
          <w:b/>
          <w:bCs/>
        </w:rPr>
        <w:lastRenderedPageBreak/>
        <w:t xml:space="preserve">Приложение </w:t>
      </w:r>
      <w:r>
        <w:rPr>
          <w:b/>
          <w:bCs/>
        </w:rPr>
        <w:t>Б</w:t>
      </w:r>
    </w:p>
    <w:p w:rsidR="007D44B5" w:rsidRDefault="007D44B5" w:rsidP="007D44B5">
      <w:pPr>
        <w:spacing w:after="0"/>
        <w:jc w:val="center"/>
        <w:rPr>
          <w:b/>
          <w:bCs/>
        </w:rPr>
      </w:pPr>
      <w:r w:rsidRPr="00A73C16">
        <w:rPr>
          <w:b/>
          <w:bCs/>
        </w:rPr>
        <w:t>(обязательное)</w:t>
      </w:r>
    </w:p>
    <w:p w:rsidR="007D44B5" w:rsidRPr="00572891" w:rsidRDefault="007D44B5" w:rsidP="007D44B5">
      <w:pPr>
        <w:spacing w:after="0"/>
        <w:jc w:val="center"/>
        <w:rPr>
          <w:b/>
          <w:bCs/>
          <w:sz w:val="28"/>
          <w:szCs w:val="28"/>
        </w:rPr>
      </w:pPr>
      <w:r w:rsidRPr="00572891">
        <w:rPr>
          <w:b/>
          <w:bCs/>
          <w:sz w:val="28"/>
          <w:szCs w:val="28"/>
        </w:rPr>
        <w:t>П</w:t>
      </w:r>
      <w:r>
        <w:rPr>
          <w:b/>
          <w:bCs/>
          <w:sz w:val="28"/>
          <w:szCs w:val="28"/>
        </w:rPr>
        <w:t>редварительный перечень зданий и сооружений первого этапа строительства ОДЭК</w:t>
      </w:r>
    </w:p>
    <w:p w:rsidR="007D44B5" w:rsidRDefault="007D44B5" w:rsidP="007D44B5">
      <w:pPr>
        <w:spacing w:after="0" w:line="360" w:lineRule="auto"/>
      </w:pPr>
    </w:p>
    <w:tbl>
      <w:tblPr>
        <w:tblW w:w="10047" w:type="dxa"/>
        <w:jc w:val="center"/>
        <w:tblLayout w:type="fixed"/>
        <w:tblCellMar>
          <w:left w:w="85" w:type="dxa"/>
          <w:right w:w="85" w:type="dxa"/>
        </w:tblCellMar>
        <w:tblLook w:val="00A0"/>
      </w:tblPr>
      <w:tblGrid>
        <w:gridCol w:w="1295"/>
        <w:gridCol w:w="6808"/>
        <w:gridCol w:w="1944"/>
      </w:tblGrid>
      <w:tr w:rsidR="007D44B5" w:rsidRPr="002C38ED" w:rsidTr="00733625">
        <w:trPr>
          <w:trHeight w:val="851"/>
          <w:tblHeader/>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center"/>
              <w:rPr>
                <w:rFonts w:ascii="Times New Roman" w:hAnsi="Times New Roman" w:cs="Times New Roman"/>
                <w:sz w:val="24"/>
                <w:szCs w:val="24"/>
              </w:rPr>
            </w:pPr>
            <w:r w:rsidRPr="002C38ED">
              <w:rPr>
                <w:rFonts w:ascii="Times New Roman" w:hAnsi="Times New Roman" w:cs="Times New Roman"/>
                <w:sz w:val="24"/>
                <w:szCs w:val="24"/>
              </w:rPr>
              <w:t>Номер на плане</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center"/>
              <w:rPr>
                <w:rFonts w:ascii="Times New Roman" w:hAnsi="Times New Roman" w:cs="Times New Roman"/>
                <w:sz w:val="24"/>
                <w:szCs w:val="24"/>
              </w:rPr>
            </w:pPr>
            <w:r w:rsidRPr="002C38ED">
              <w:rPr>
                <w:rFonts w:ascii="Times New Roman" w:hAnsi="Times New Roman" w:cs="Times New Roman"/>
                <w:sz w:val="24"/>
                <w:szCs w:val="24"/>
              </w:rPr>
              <w:t>Наименование</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C8145F" w:rsidRDefault="007D44B5" w:rsidP="00733625">
            <w:pPr>
              <w:pStyle w:val="18"/>
              <w:shd w:val="clear" w:color="auto" w:fill="auto"/>
              <w:spacing w:line="240" w:lineRule="auto"/>
              <w:jc w:val="center"/>
              <w:rPr>
                <w:rFonts w:ascii="Times New Roman" w:hAnsi="Times New Roman" w:cs="Times New Roman"/>
                <w:sz w:val="24"/>
                <w:szCs w:val="24"/>
              </w:rPr>
            </w:pPr>
            <w:r w:rsidRPr="007D68CB">
              <w:rPr>
                <w:rFonts w:ascii="Times New Roman" w:hAnsi="Times New Roman" w:cs="Times New Roman"/>
                <w:sz w:val="24"/>
                <w:szCs w:val="24"/>
              </w:rPr>
              <w:t>Категория по ПиНАЭ-5.6</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F6FFE" w:rsidRDefault="007D44B5" w:rsidP="00733625">
            <w:pPr>
              <w:pStyle w:val="18"/>
              <w:shd w:val="clear" w:color="auto" w:fill="auto"/>
              <w:spacing w:line="240" w:lineRule="auto"/>
              <w:jc w:val="center"/>
              <w:rPr>
                <w:rFonts w:ascii="Times New Roman" w:hAnsi="Times New Roman" w:cs="Times New Roman"/>
                <w:sz w:val="24"/>
                <w:szCs w:val="24"/>
              </w:rPr>
            </w:pP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80662E" w:rsidRDefault="007D44B5" w:rsidP="00733625">
            <w:pPr>
              <w:pStyle w:val="18"/>
              <w:shd w:val="clear" w:color="auto" w:fill="auto"/>
              <w:spacing w:line="240" w:lineRule="auto"/>
              <w:jc w:val="left"/>
              <w:rPr>
                <w:rFonts w:ascii="Times New Roman" w:hAnsi="Times New Roman" w:cs="Times New Roman"/>
                <w:b/>
                <w:bCs/>
                <w:sz w:val="24"/>
                <w:szCs w:val="24"/>
                <w:u w:val="single"/>
              </w:rPr>
            </w:pPr>
            <w:r w:rsidRPr="0080662E">
              <w:rPr>
                <w:rFonts w:ascii="Times New Roman" w:hAnsi="Times New Roman" w:cs="Times New Roman"/>
                <w:b/>
                <w:bCs/>
                <w:sz w:val="24"/>
                <w:szCs w:val="24"/>
                <w:u w:val="single"/>
              </w:rPr>
              <w:t>Здания и сооружения комплекса ПЯТЦ</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D721FE" w:rsidRDefault="007D44B5" w:rsidP="00733625">
            <w:pPr>
              <w:pStyle w:val="18"/>
              <w:shd w:val="clear" w:color="auto" w:fill="auto"/>
              <w:spacing w:line="240" w:lineRule="auto"/>
              <w:jc w:val="center"/>
              <w:rPr>
                <w:rFonts w:ascii="Times New Roman" w:hAnsi="Times New Roman" w:cs="Times New Roman"/>
                <w:sz w:val="24"/>
                <w:szCs w:val="24"/>
                <w:highlight w:val="red"/>
              </w:rPr>
            </w:pP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E2782C"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4</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5336CD" w:rsidRDefault="007D44B5" w:rsidP="00733625">
            <w:pPr>
              <w:pStyle w:val="18"/>
              <w:shd w:val="clear" w:color="auto" w:fill="auto"/>
              <w:spacing w:line="240" w:lineRule="auto"/>
              <w:jc w:val="left"/>
              <w:rPr>
                <w:rFonts w:ascii="Times New Roman" w:hAnsi="Times New Roman" w:cs="Times New Roman"/>
                <w:sz w:val="24"/>
                <w:szCs w:val="24"/>
              </w:rPr>
            </w:pPr>
            <w:r w:rsidRPr="005336CD">
              <w:rPr>
                <w:rFonts w:ascii="Times New Roman" w:hAnsi="Times New Roman" w:cs="Times New Roman"/>
                <w:sz w:val="24"/>
                <w:szCs w:val="24"/>
              </w:rPr>
              <w:t xml:space="preserve">Здание </w:t>
            </w:r>
            <w:r>
              <w:rPr>
                <w:rFonts w:ascii="Times New Roman" w:hAnsi="Times New Roman" w:cs="Times New Roman"/>
                <w:sz w:val="24"/>
                <w:szCs w:val="24"/>
              </w:rPr>
              <w:t>МФР</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highlight w:val="red"/>
                <w:lang w:val="en-US"/>
              </w:rPr>
            </w:pPr>
            <w:r w:rsidRPr="007D68CB">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4А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Здание переработки САО и НАО</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sidRPr="007D68CB">
              <w:rPr>
                <w:rFonts w:ascii="Times New Roman" w:hAnsi="Times New Roman" w:cs="Times New Roman"/>
                <w:sz w:val="24"/>
                <w:szCs w:val="24"/>
                <w:lang w:val="en-US"/>
              </w:rPr>
              <w:t>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5</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084BBD">
              <w:rPr>
                <w:rFonts w:ascii="Times New Roman" w:hAnsi="Times New Roman" w:cs="Times New Roman"/>
                <w:sz w:val="24"/>
                <w:szCs w:val="24"/>
              </w:rPr>
              <w:t>Временное хранилище кондиционированных САО, НАО и ОНАО</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7А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Здани</w:t>
            </w:r>
            <w:r>
              <w:rPr>
                <w:rFonts w:ascii="Times New Roman" w:hAnsi="Times New Roman" w:cs="Times New Roman"/>
                <w:sz w:val="24"/>
                <w:szCs w:val="24"/>
              </w:rPr>
              <w:t>е</w:t>
            </w:r>
            <w:r w:rsidRPr="002C38ED">
              <w:rPr>
                <w:rFonts w:ascii="Times New Roman" w:hAnsi="Times New Roman" w:cs="Times New Roman"/>
                <w:sz w:val="24"/>
                <w:szCs w:val="24"/>
              </w:rPr>
              <w:t xml:space="preserve"> дизельгенераторной установки системы аварийного электроснабжения</w:t>
            </w:r>
            <w:r>
              <w:rPr>
                <w:rFonts w:ascii="Times New Roman" w:hAnsi="Times New Roman" w:cs="Times New Roman"/>
                <w:sz w:val="24"/>
                <w:szCs w:val="24"/>
              </w:rPr>
              <w:t xml:space="preserve"> (ДГУ САЭ)</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8А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Сооружения подземного склада топлива ДГУ САЭ</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BA7E17" w:rsidRDefault="007D44B5" w:rsidP="00733625">
            <w:pPr>
              <w:pStyle w:val="18"/>
              <w:shd w:val="clear" w:color="auto" w:fill="auto"/>
              <w:spacing w:line="240" w:lineRule="auto"/>
              <w:jc w:val="center"/>
              <w:rPr>
                <w:rFonts w:ascii="Times New Roman" w:hAnsi="Times New Roman" w:cs="Times New Roman"/>
                <w:sz w:val="24"/>
                <w:szCs w:val="24"/>
              </w:rPr>
            </w:pPr>
            <w:r w:rsidRPr="00BA7E17">
              <w:rPr>
                <w:rFonts w:ascii="Times New Roman" w:hAnsi="Times New Roman" w:cs="Times New Roman"/>
                <w:sz w:val="24"/>
                <w:szCs w:val="24"/>
              </w:rPr>
              <w:t>21</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6C403A" w:rsidRDefault="007D44B5" w:rsidP="00733625">
            <w:pPr>
              <w:pStyle w:val="18"/>
              <w:shd w:val="clear" w:color="auto" w:fill="auto"/>
              <w:spacing w:line="240" w:lineRule="auto"/>
              <w:jc w:val="left"/>
              <w:rPr>
                <w:rFonts w:ascii="Times New Roman" w:hAnsi="Times New Roman" w:cs="Times New Roman"/>
                <w:sz w:val="24"/>
                <w:szCs w:val="24"/>
              </w:rPr>
            </w:pPr>
            <w:r w:rsidRPr="006C403A">
              <w:rPr>
                <w:rFonts w:ascii="Times New Roman" w:hAnsi="Times New Roman" w:cs="Times New Roman"/>
                <w:sz w:val="24"/>
                <w:szCs w:val="24"/>
              </w:rPr>
              <w:t>Разрядные рампы с баллонами технических газов</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27</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Компрессорная высокого давления</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28</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Компрессорная низкого давления</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29</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Вытяжной центр основного производства с трубой Н=150</w:t>
            </w:r>
            <w:r>
              <w:rPr>
                <w:rFonts w:ascii="Times New Roman" w:hAnsi="Times New Roman" w:cs="Times New Roman"/>
                <w:sz w:val="24"/>
                <w:szCs w:val="24"/>
              </w:rPr>
              <w:t> </w:t>
            </w:r>
            <w:r w:rsidRPr="002C38ED">
              <w:rPr>
                <w:rFonts w:ascii="Times New Roman" w:hAnsi="Times New Roman" w:cs="Times New Roman"/>
                <w:sz w:val="24"/>
                <w:szCs w:val="24"/>
              </w:rPr>
              <w:t>м</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33</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EE4237" w:rsidRDefault="007D44B5" w:rsidP="00733625">
            <w:pPr>
              <w:pStyle w:val="18"/>
              <w:shd w:val="clear" w:color="auto" w:fill="auto"/>
              <w:spacing w:line="240" w:lineRule="auto"/>
              <w:jc w:val="left"/>
              <w:rPr>
                <w:rFonts w:ascii="Times New Roman" w:hAnsi="Times New Roman" w:cs="Times New Roman"/>
                <w:sz w:val="24"/>
                <w:szCs w:val="24"/>
              </w:rPr>
            </w:pPr>
            <w:r>
              <w:rPr>
                <w:rFonts w:ascii="Times New Roman" w:hAnsi="Times New Roman" w:cs="Times New Roman"/>
                <w:sz w:val="24"/>
                <w:szCs w:val="24"/>
              </w:rPr>
              <w:t xml:space="preserve">Склад химреагентов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sidRPr="007D68CB">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BA7E17" w:rsidRDefault="007D44B5" w:rsidP="00733625">
            <w:pPr>
              <w:pStyle w:val="18"/>
              <w:shd w:val="clear" w:color="auto" w:fill="auto"/>
              <w:spacing w:line="240" w:lineRule="auto"/>
              <w:jc w:val="center"/>
              <w:rPr>
                <w:rFonts w:ascii="Times New Roman" w:hAnsi="Times New Roman" w:cs="Times New Roman"/>
                <w:sz w:val="24"/>
                <w:szCs w:val="24"/>
              </w:rPr>
            </w:pP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BA7E17" w:rsidRDefault="007D44B5" w:rsidP="00733625">
            <w:pPr>
              <w:pStyle w:val="18"/>
              <w:shd w:val="clear" w:color="auto" w:fill="auto"/>
              <w:spacing w:line="240" w:lineRule="auto"/>
              <w:jc w:val="left"/>
              <w:rPr>
                <w:rFonts w:ascii="Times New Roman" w:hAnsi="Times New Roman" w:cs="Times New Roman"/>
                <w:b/>
                <w:bCs/>
                <w:sz w:val="24"/>
                <w:szCs w:val="24"/>
                <w:u w:val="single"/>
              </w:rPr>
            </w:pPr>
            <w:r w:rsidRPr="00BA7E17">
              <w:rPr>
                <w:rFonts w:ascii="Times New Roman" w:hAnsi="Times New Roman" w:cs="Times New Roman"/>
                <w:b/>
                <w:bCs/>
                <w:sz w:val="24"/>
                <w:szCs w:val="24"/>
                <w:u w:val="single"/>
              </w:rPr>
              <w:t xml:space="preserve">Общие здания и сооружения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rPr>
            </w:pP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Bodytext0"/>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15А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Bodytext0"/>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Здание объединенной насосной станции хозпитьевого, производственного и противопожарного</w:t>
            </w:r>
            <w:r>
              <w:rPr>
                <w:rFonts w:ascii="Times New Roman" w:hAnsi="Times New Roman" w:cs="Times New Roman"/>
                <w:sz w:val="24"/>
                <w:szCs w:val="24"/>
              </w:rPr>
              <w:t xml:space="preserve"> водоснабжения</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614BB" w:rsidRDefault="007D44B5" w:rsidP="00733625">
            <w:pPr>
              <w:pStyle w:val="18"/>
              <w:shd w:val="clear" w:color="auto" w:fill="auto"/>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16</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8254D8"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Административно-бытовой комплекс</w:t>
            </w:r>
            <w:r w:rsidRPr="008254D8">
              <w:rPr>
                <w:rFonts w:ascii="Times New Roman" w:hAnsi="Times New Roman" w:cs="Times New Roman"/>
                <w:sz w:val="24"/>
                <w:szCs w:val="24"/>
              </w:rPr>
              <w:t xml:space="preserve"> (</w:t>
            </w:r>
            <w:r>
              <w:rPr>
                <w:rFonts w:ascii="Times New Roman" w:hAnsi="Times New Roman" w:cs="Times New Roman"/>
                <w:sz w:val="24"/>
                <w:szCs w:val="24"/>
                <w:lang w:val="en-US"/>
              </w:rPr>
              <w:t>c</w:t>
            </w:r>
            <w:r w:rsidRPr="008254D8">
              <w:rPr>
                <w:rFonts w:ascii="Times New Roman" w:hAnsi="Times New Roman" w:cs="Times New Roman"/>
                <w:sz w:val="24"/>
                <w:szCs w:val="24"/>
              </w:rPr>
              <w:t xml:space="preserve"> ЗПУ ПД АС)</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18</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left"/>
              <w:rPr>
                <w:rFonts w:ascii="Times New Roman" w:hAnsi="Times New Roman" w:cs="Times New Roman"/>
                <w:sz w:val="24"/>
                <w:szCs w:val="24"/>
              </w:rPr>
            </w:pPr>
            <w:r w:rsidRPr="00FC3A4B">
              <w:rPr>
                <w:rFonts w:ascii="Times New Roman" w:hAnsi="Times New Roman" w:cs="Times New Roman"/>
                <w:sz w:val="24"/>
                <w:szCs w:val="24"/>
              </w:rPr>
              <w:t>Заводская лаборатория</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64307" w:rsidRDefault="007D44B5" w:rsidP="00733625">
            <w:pPr>
              <w:pStyle w:val="18"/>
              <w:shd w:val="clear" w:color="auto" w:fill="auto"/>
              <w:spacing w:line="240" w:lineRule="auto"/>
              <w:jc w:val="center"/>
              <w:rPr>
                <w:rFonts w:ascii="Times New Roman" w:hAnsi="Times New Roman" w:cs="Times New Roman"/>
                <w:strike/>
                <w:sz w:val="24"/>
                <w:szCs w:val="24"/>
              </w:rPr>
            </w:pPr>
            <w:r w:rsidRPr="00F64307">
              <w:rPr>
                <w:rFonts w:ascii="Times New Roman" w:hAnsi="Times New Roman" w:cs="Times New Roman"/>
                <w:sz w:val="24"/>
                <w:szCs w:val="24"/>
              </w:rPr>
              <w:t>22</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9A5B4C" w:rsidRDefault="007D44B5" w:rsidP="00733625">
            <w:pPr>
              <w:pStyle w:val="18"/>
              <w:shd w:val="clear" w:color="auto" w:fill="auto"/>
              <w:spacing w:line="240" w:lineRule="auto"/>
              <w:jc w:val="left"/>
              <w:rPr>
                <w:rFonts w:ascii="Times New Roman" w:hAnsi="Times New Roman" w:cs="Times New Roman"/>
                <w:sz w:val="24"/>
                <w:szCs w:val="24"/>
              </w:rPr>
            </w:pPr>
            <w:r>
              <w:rPr>
                <w:rFonts w:ascii="Times New Roman" w:hAnsi="Times New Roman" w:cs="Times New Roman"/>
                <w:sz w:val="24"/>
                <w:szCs w:val="24"/>
              </w:rPr>
              <w:t>Здание санпропускника</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24А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Резервуары запаса питьевой воды 2x1000</w:t>
            </w:r>
            <w:r>
              <w:rPr>
                <w:rFonts w:ascii="Times New Roman" w:hAnsi="Times New Roman" w:cs="Times New Roman"/>
                <w:sz w:val="24"/>
                <w:szCs w:val="24"/>
              </w:rPr>
              <w:t> </w:t>
            </w:r>
            <w:r w:rsidRPr="002C38ED">
              <w:rPr>
                <w:rFonts w:ascii="Times New Roman" w:hAnsi="Times New Roman" w:cs="Times New Roman"/>
                <w:sz w:val="24"/>
                <w:szCs w:val="24"/>
              </w:rPr>
              <w:t>м</w:t>
            </w:r>
            <w:r w:rsidRPr="00156768">
              <w:rPr>
                <w:rFonts w:ascii="Times New Roman" w:hAnsi="Times New Roman" w:cs="Times New Roman"/>
                <w:sz w:val="24"/>
                <w:szCs w:val="24"/>
                <w:vertAlign w:val="superscript"/>
              </w:rPr>
              <w:t>3</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88702E" w:rsidRDefault="007D44B5" w:rsidP="00733625">
            <w:pPr>
              <w:pStyle w:val="18"/>
              <w:shd w:val="clear" w:color="auto" w:fill="auto"/>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rPr>
            </w:pPr>
            <w:r w:rsidRPr="00CB5BD5">
              <w:rPr>
                <w:rFonts w:ascii="Times New Roman" w:hAnsi="Times New Roman" w:cs="Times New Roman"/>
                <w:sz w:val="24"/>
                <w:szCs w:val="24"/>
              </w:rPr>
              <w:t>24Б</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Bodytext0"/>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Резервуары запаса производственно-противопожарного водопровода 2x1900</w:t>
            </w:r>
            <w:r>
              <w:rPr>
                <w:rFonts w:ascii="Times New Roman" w:hAnsi="Times New Roman" w:cs="Times New Roman"/>
                <w:sz w:val="24"/>
                <w:szCs w:val="24"/>
              </w:rPr>
              <w:t> </w:t>
            </w:r>
            <w:r w:rsidRPr="002C38ED">
              <w:rPr>
                <w:rFonts w:ascii="Times New Roman" w:hAnsi="Times New Roman" w:cs="Times New Roman"/>
                <w:sz w:val="24"/>
                <w:szCs w:val="24"/>
              </w:rPr>
              <w:t>м</w:t>
            </w:r>
            <w:r w:rsidRPr="002C38ED">
              <w:rPr>
                <w:rFonts w:ascii="Times New Roman" w:hAnsi="Times New Roman" w:cs="Times New Roman"/>
                <w:sz w:val="24"/>
                <w:szCs w:val="24"/>
                <w:vertAlign w:val="superscript"/>
              </w:rPr>
              <w:t>3</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88702E" w:rsidRDefault="007D44B5" w:rsidP="00733625">
            <w:pPr>
              <w:pStyle w:val="18"/>
              <w:shd w:val="clear" w:color="auto" w:fill="auto"/>
              <w:spacing w:line="240" w:lineRule="auto"/>
              <w:jc w:val="center"/>
              <w:rPr>
                <w:rFonts w:ascii="Times New Roman" w:hAnsi="Times New Roman" w:cs="Times New Roman"/>
                <w:sz w:val="24"/>
                <w:szCs w:val="24"/>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rPr>
            </w:pPr>
            <w:r w:rsidRPr="00CB5BD5">
              <w:rPr>
                <w:rFonts w:ascii="Times New Roman" w:hAnsi="Times New Roman" w:cs="Times New Roman"/>
                <w:sz w:val="24"/>
                <w:szCs w:val="24"/>
              </w:rPr>
              <w:t>24В</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545BC8" w:rsidRDefault="007D44B5" w:rsidP="00733625">
            <w:pPr>
              <w:pStyle w:val="Bodytext0"/>
              <w:shd w:val="clear" w:color="auto" w:fill="auto"/>
              <w:spacing w:line="240" w:lineRule="auto"/>
              <w:jc w:val="left"/>
              <w:rPr>
                <w:rFonts w:ascii="Times New Roman" w:hAnsi="Times New Roman" w:cs="Times New Roman"/>
                <w:sz w:val="24"/>
                <w:szCs w:val="24"/>
              </w:rPr>
            </w:pPr>
            <w:r>
              <w:rPr>
                <w:rFonts w:ascii="Times New Roman" w:hAnsi="Times New Roman" w:cs="Times New Roman"/>
                <w:sz w:val="24"/>
                <w:szCs w:val="24"/>
              </w:rPr>
              <w:t>Фильтры-поглотители</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30</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8254D8"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Сооружение ГО</w:t>
            </w:r>
            <w:r>
              <w:rPr>
                <w:rFonts w:ascii="Times New Roman" w:hAnsi="Times New Roman" w:cs="Times New Roman"/>
                <w:sz w:val="24"/>
                <w:szCs w:val="24"/>
              </w:rPr>
              <w:t xml:space="preserve"> (А-III-600-200</w:t>
            </w:r>
            <w:r>
              <w:rPr>
                <w:rFonts w:ascii="Times New Roman" w:hAnsi="Times New Roman" w:cs="Times New Roman"/>
                <w:sz w:val="24"/>
                <w:szCs w:val="24"/>
                <w:lang w:val="en-US"/>
              </w:rPr>
              <w:t>2</w:t>
            </w:r>
            <w:r>
              <w:rPr>
                <w:rFonts w:ascii="Times New Roman" w:hAnsi="Times New Roman" w:cs="Times New Roman"/>
                <w:sz w:val="24"/>
                <w:szCs w:val="24"/>
              </w:rPr>
              <w:t>)</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BA7E17" w:rsidRDefault="007D44B5" w:rsidP="00733625">
            <w:pPr>
              <w:pStyle w:val="18"/>
              <w:shd w:val="clear" w:color="auto" w:fill="auto"/>
              <w:spacing w:line="240" w:lineRule="auto"/>
              <w:jc w:val="center"/>
              <w:rPr>
                <w:rFonts w:ascii="Times New Roman" w:hAnsi="Times New Roman" w:cs="Times New Roman"/>
                <w:sz w:val="24"/>
                <w:szCs w:val="24"/>
              </w:rPr>
            </w:pPr>
            <w:r w:rsidRPr="00BA7E17">
              <w:rPr>
                <w:rFonts w:ascii="Times New Roman" w:hAnsi="Times New Roman" w:cs="Times New Roman"/>
                <w:sz w:val="24"/>
                <w:szCs w:val="24"/>
              </w:rPr>
              <w:t>30А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Центральный материальный склад</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E96AB9"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E96AB9" w:rsidRDefault="007D44B5" w:rsidP="00733625">
            <w:pPr>
              <w:pStyle w:val="18"/>
              <w:shd w:val="clear" w:color="auto" w:fill="auto"/>
              <w:spacing w:line="240" w:lineRule="auto"/>
              <w:jc w:val="center"/>
              <w:rPr>
                <w:rFonts w:ascii="Times New Roman" w:hAnsi="Times New Roman" w:cs="Times New Roman"/>
                <w:sz w:val="24"/>
                <w:szCs w:val="24"/>
              </w:rPr>
            </w:pPr>
            <w:r w:rsidRPr="00E96AB9">
              <w:rPr>
                <w:rFonts w:ascii="Times New Roman" w:hAnsi="Times New Roman" w:cs="Times New Roman"/>
                <w:sz w:val="24"/>
                <w:szCs w:val="24"/>
              </w:rPr>
              <w:t>31</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E96AB9" w:rsidRDefault="007D44B5" w:rsidP="00733625">
            <w:pPr>
              <w:pStyle w:val="18"/>
              <w:shd w:val="clear" w:color="auto" w:fill="auto"/>
              <w:spacing w:line="240" w:lineRule="auto"/>
              <w:jc w:val="left"/>
              <w:rPr>
                <w:rFonts w:ascii="Times New Roman" w:hAnsi="Times New Roman" w:cs="Times New Roman"/>
                <w:sz w:val="24"/>
                <w:szCs w:val="24"/>
              </w:rPr>
            </w:pPr>
            <w:r w:rsidRPr="00E96AB9">
              <w:rPr>
                <w:rFonts w:ascii="Times New Roman" w:hAnsi="Times New Roman" w:cs="Times New Roman"/>
                <w:sz w:val="24"/>
                <w:szCs w:val="24"/>
              </w:rPr>
              <w:t>Ремонт и мойка вагонов</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32</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375EFC" w:rsidRDefault="007D44B5" w:rsidP="00733625">
            <w:pPr>
              <w:pStyle w:val="18"/>
              <w:shd w:val="clear" w:color="auto" w:fill="auto"/>
              <w:spacing w:line="240" w:lineRule="auto"/>
              <w:jc w:val="left"/>
              <w:rPr>
                <w:rFonts w:ascii="Times New Roman" w:hAnsi="Times New Roman" w:cs="Times New Roman"/>
                <w:sz w:val="24"/>
                <w:szCs w:val="24"/>
              </w:rPr>
            </w:pPr>
            <w:r>
              <w:rPr>
                <w:rFonts w:ascii="Times New Roman" w:hAnsi="Times New Roman" w:cs="Times New Roman"/>
                <w:sz w:val="24"/>
                <w:szCs w:val="24"/>
              </w:rPr>
              <w:t>Людской контрольно-пропускной</w:t>
            </w:r>
            <w:r w:rsidRPr="002C38ED">
              <w:rPr>
                <w:rFonts w:ascii="Times New Roman" w:hAnsi="Times New Roman" w:cs="Times New Roman"/>
                <w:sz w:val="24"/>
                <w:szCs w:val="24"/>
              </w:rPr>
              <w:t xml:space="preserve"> пункт</w:t>
            </w:r>
            <w:r>
              <w:rPr>
                <w:rFonts w:ascii="Times New Roman" w:hAnsi="Times New Roman" w:cs="Times New Roman"/>
                <w:sz w:val="24"/>
                <w:szCs w:val="24"/>
              </w:rPr>
              <w:t xml:space="preserve"> </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DA6546" w:rsidRDefault="007D44B5" w:rsidP="00733625">
            <w:pPr>
              <w:pStyle w:val="18"/>
              <w:shd w:val="clear" w:color="auto" w:fill="auto"/>
              <w:spacing w:line="240" w:lineRule="auto"/>
              <w:jc w:val="center"/>
              <w:rPr>
                <w:rFonts w:ascii="Times New Roman" w:hAnsi="Times New Roman" w:cs="Times New Roman"/>
                <w:sz w:val="24"/>
                <w:szCs w:val="24"/>
                <w:lang w:val="en-US"/>
              </w:rPr>
            </w:pPr>
            <w:r w:rsidRPr="00FC3A4B">
              <w:rPr>
                <w:rFonts w:ascii="Times New Roman" w:hAnsi="Times New Roman" w:cs="Times New Roman"/>
                <w:sz w:val="24"/>
                <w:szCs w:val="24"/>
              </w:rPr>
              <w:t>32А, 32Б</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Pr>
                <w:rFonts w:ascii="Times New Roman" w:hAnsi="Times New Roman" w:cs="Times New Roman"/>
                <w:sz w:val="24"/>
                <w:szCs w:val="24"/>
              </w:rPr>
              <w:t>Автотранспортные к</w:t>
            </w:r>
            <w:r w:rsidRPr="002C38ED">
              <w:rPr>
                <w:rFonts w:ascii="Times New Roman" w:hAnsi="Times New Roman" w:cs="Times New Roman"/>
                <w:sz w:val="24"/>
                <w:szCs w:val="24"/>
              </w:rPr>
              <w:t>онтрольно-пропускные пункты</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32Г</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Железнодорожный контрольно-пропускной пункт</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lastRenderedPageBreak/>
              <w:t>34</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Центр физической защиты (караульное помещение, цен</w:t>
            </w:r>
            <w:r>
              <w:rPr>
                <w:rFonts w:ascii="Times New Roman" w:hAnsi="Times New Roman" w:cs="Times New Roman"/>
                <w:sz w:val="24"/>
                <w:szCs w:val="24"/>
              </w:rPr>
              <w:t>тральный пункт управления, убежище</w:t>
            </w:r>
            <w:r w:rsidRPr="002C38ED">
              <w:rPr>
                <w:rFonts w:ascii="Times New Roman" w:hAnsi="Times New Roman" w:cs="Times New Roman"/>
                <w:sz w:val="24"/>
                <w:szCs w:val="24"/>
              </w:rPr>
              <w:t>)</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36</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0A30" w:rsidRDefault="007D44B5" w:rsidP="00733625">
            <w:pPr>
              <w:pStyle w:val="18"/>
              <w:shd w:val="clear" w:color="auto" w:fill="auto"/>
              <w:spacing w:line="240" w:lineRule="auto"/>
              <w:jc w:val="left"/>
              <w:rPr>
                <w:rFonts w:ascii="Times New Roman" w:hAnsi="Times New Roman" w:cs="Times New Roman"/>
                <w:sz w:val="24"/>
                <w:szCs w:val="24"/>
              </w:rPr>
            </w:pPr>
            <w:r w:rsidRPr="002C0A30">
              <w:rPr>
                <w:rFonts w:ascii="Times New Roman" w:hAnsi="Times New Roman" w:cs="Times New Roman"/>
                <w:sz w:val="24"/>
                <w:szCs w:val="24"/>
              </w:rPr>
              <w:t>Очистные сооружения промливневых стоков и стоков, содержащих нефтепродукты</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36А</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0A30" w:rsidRDefault="007D44B5" w:rsidP="00733625">
            <w:pPr>
              <w:pStyle w:val="18"/>
              <w:shd w:val="clear" w:color="auto" w:fill="auto"/>
              <w:spacing w:line="240" w:lineRule="auto"/>
              <w:jc w:val="left"/>
              <w:rPr>
                <w:rFonts w:ascii="Times New Roman" w:hAnsi="Times New Roman" w:cs="Times New Roman"/>
                <w:sz w:val="24"/>
                <w:szCs w:val="24"/>
              </w:rPr>
            </w:pPr>
            <w:r w:rsidRPr="002C0A30">
              <w:rPr>
                <w:rFonts w:ascii="Times New Roman" w:hAnsi="Times New Roman" w:cs="Times New Roman"/>
                <w:sz w:val="24"/>
                <w:szCs w:val="24"/>
              </w:rPr>
              <w:t>Очистные сооружения хозяйственно-бытовых сточных вод зоны свободного  и контролируемого доступа</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7D68CB" w:rsidRDefault="007D44B5" w:rsidP="00733625">
            <w:pPr>
              <w:pStyle w:val="18"/>
              <w:shd w:val="clear" w:color="auto" w:fill="auto"/>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III</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BA7E17" w:rsidRDefault="007D44B5" w:rsidP="00733625">
            <w:pPr>
              <w:pStyle w:val="18"/>
              <w:shd w:val="clear" w:color="auto" w:fill="auto"/>
              <w:spacing w:line="240" w:lineRule="auto"/>
              <w:jc w:val="center"/>
              <w:rPr>
                <w:rFonts w:ascii="Times New Roman" w:hAnsi="Times New Roman" w:cs="Times New Roman"/>
                <w:sz w:val="24"/>
                <w:szCs w:val="24"/>
              </w:rPr>
            </w:pPr>
            <w:r w:rsidRPr="00BA7E17">
              <w:rPr>
                <w:rFonts w:ascii="Times New Roman" w:hAnsi="Times New Roman" w:cs="Times New Roman"/>
                <w:sz w:val="24"/>
                <w:szCs w:val="24"/>
              </w:rPr>
              <w:t>37</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2C38ED">
              <w:rPr>
                <w:rFonts w:ascii="Times New Roman" w:hAnsi="Times New Roman" w:cs="Times New Roman"/>
                <w:sz w:val="24"/>
                <w:szCs w:val="24"/>
              </w:rPr>
              <w:t>Площадка погрузки/разгрузки железнодорожных вагонов</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BA7E17" w:rsidRDefault="007D44B5" w:rsidP="00733625">
            <w:pPr>
              <w:pStyle w:val="18"/>
              <w:shd w:val="clear" w:color="auto" w:fill="auto"/>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7D44B5" w:rsidRPr="002C38ED" w:rsidTr="00733625">
        <w:trPr>
          <w:trHeight w:val="4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FC3A4B" w:rsidRDefault="007D44B5" w:rsidP="00733625">
            <w:pPr>
              <w:pStyle w:val="18"/>
              <w:shd w:val="clear" w:color="auto" w:fill="auto"/>
              <w:spacing w:line="240" w:lineRule="auto"/>
              <w:jc w:val="center"/>
              <w:rPr>
                <w:rFonts w:ascii="Times New Roman" w:hAnsi="Times New Roman" w:cs="Times New Roman"/>
                <w:sz w:val="24"/>
                <w:szCs w:val="24"/>
              </w:rPr>
            </w:pPr>
            <w:r w:rsidRPr="00FC3A4B">
              <w:rPr>
                <w:rFonts w:ascii="Times New Roman" w:hAnsi="Times New Roman" w:cs="Times New Roman"/>
                <w:sz w:val="24"/>
                <w:szCs w:val="24"/>
              </w:rPr>
              <w:t>41</w:t>
            </w:r>
          </w:p>
        </w:tc>
        <w:tc>
          <w:tcPr>
            <w:tcW w:w="6808"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left"/>
              <w:rPr>
                <w:rFonts w:ascii="Times New Roman" w:hAnsi="Times New Roman" w:cs="Times New Roman"/>
                <w:sz w:val="24"/>
                <w:szCs w:val="24"/>
              </w:rPr>
            </w:pPr>
            <w:r w:rsidRPr="00D65515">
              <w:rPr>
                <w:rFonts w:ascii="Times New Roman" w:hAnsi="Times New Roman" w:cs="Times New Roman"/>
                <w:sz w:val="24"/>
                <w:szCs w:val="24"/>
              </w:rPr>
              <w:t>Метеорологическая площадка</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7D44B5" w:rsidRPr="002C38ED" w:rsidRDefault="007D44B5" w:rsidP="00733625">
            <w:pPr>
              <w:pStyle w:val="18"/>
              <w:shd w:val="clear" w:color="auto" w:fill="auto"/>
              <w:spacing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7D44B5" w:rsidRDefault="007D44B5" w:rsidP="007D44B5">
      <w:pPr>
        <w:spacing w:after="0" w:line="360" w:lineRule="auto"/>
      </w:pPr>
    </w:p>
    <w:p w:rsidR="007D44B5" w:rsidRDefault="007D44B5" w:rsidP="007D44B5">
      <w:pPr>
        <w:spacing w:after="0" w:line="360" w:lineRule="auto"/>
      </w:pPr>
    </w:p>
    <w:p w:rsidR="007D44B5" w:rsidRDefault="007D44B5" w:rsidP="007D44B5">
      <w:pPr>
        <w:spacing w:after="0" w:line="360" w:lineRule="auto"/>
        <w:sectPr w:rsidR="007D44B5" w:rsidSect="00733625">
          <w:pgSz w:w="11906" w:h="16838"/>
          <w:pgMar w:top="1134" w:right="850" w:bottom="1134" w:left="1418" w:header="708" w:footer="708" w:gutter="0"/>
          <w:cols w:space="708"/>
          <w:docGrid w:linePitch="360"/>
        </w:sectPr>
      </w:pPr>
    </w:p>
    <w:p w:rsidR="007D44B5" w:rsidRPr="00A73C16" w:rsidRDefault="007D44B5" w:rsidP="007D44B5">
      <w:pPr>
        <w:spacing w:after="0"/>
        <w:jc w:val="center"/>
        <w:rPr>
          <w:b/>
          <w:bCs/>
        </w:rPr>
      </w:pPr>
      <w:r w:rsidRPr="00A73C16">
        <w:rPr>
          <w:b/>
          <w:bCs/>
        </w:rPr>
        <w:lastRenderedPageBreak/>
        <w:t xml:space="preserve">Приложение </w:t>
      </w:r>
      <w:r>
        <w:rPr>
          <w:b/>
          <w:bCs/>
        </w:rPr>
        <w:t>В</w:t>
      </w:r>
    </w:p>
    <w:p w:rsidR="007D44B5" w:rsidRDefault="007D44B5" w:rsidP="007D44B5">
      <w:pPr>
        <w:spacing w:after="0"/>
        <w:jc w:val="center"/>
        <w:rPr>
          <w:b/>
          <w:bCs/>
        </w:rPr>
      </w:pPr>
      <w:r w:rsidRPr="00A73C16">
        <w:rPr>
          <w:b/>
          <w:bCs/>
        </w:rPr>
        <w:t>(обязательное)</w:t>
      </w:r>
    </w:p>
    <w:p w:rsidR="007D44B5" w:rsidRDefault="007D44B5" w:rsidP="007D44B5">
      <w:pPr>
        <w:spacing w:after="0"/>
        <w:jc w:val="center"/>
        <w:rPr>
          <w:b/>
          <w:bCs/>
          <w:sz w:val="28"/>
          <w:szCs w:val="28"/>
        </w:rPr>
      </w:pPr>
      <w:r>
        <w:rPr>
          <w:b/>
          <w:bCs/>
          <w:sz w:val="28"/>
          <w:szCs w:val="28"/>
        </w:rPr>
        <w:t>Основные транспортно-технологические потоки</w:t>
      </w:r>
    </w:p>
    <w:p w:rsidR="007D44B5" w:rsidRDefault="007D44B5" w:rsidP="007D44B5">
      <w:pPr>
        <w:spacing w:after="0"/>
        <w:jc w:val="center"/>
        <w:rPr>
          <w:b/>
          <w:bCs/>
          <w:sz w:val="28"/>
          <w:szCs w:val="28"/>
        </w:rPr>
      </w:pPr>
    </w:p>
    <w:p w:rsidR="007D44B5" w:rsidRDefault="007D44B5" w:rsidP="007D44B5">
      <w:pPr>
        <w:spacing w:after="0" w:line="360" w:lineRule="auto"/>
        <w:jc w:val="center"/>
        <w:rPr>
          <w:noProof/>
        </w:rPr>
      </w:pPr>
      <w:r>
        <w:rPr>
          <w:noProof/>
        </w:rPr>
        <w:drawing>
          <wp:inline distT="0" distB="0" distL="0" distR="0">
            <wp:extent cx="10325100" cy="800100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cstate="print"/>
                    <a:srcRect/>
                    <a:stretch>
                      <a:fillRect/>
                    </a:stretch>
                  </pic:blipFill>
                  <pic:spPr bwMode="auto">
                    <a:xfrm>
                      <a:off x="0" y="0"/>
                      <a:ext cx="10325100" cy="8001000"/>
                    </a:xfrm>
                    <a:prstGeom prst="rect">
                      <a:avLst/>
                    </a:prstGeom>
                    <a:noFill/>
                    <a:ln w="9525">
                      <a:noFill/>
                      <a:miter lim="800000"/>
                      <a:headEnd/>
                      <a:tailEnd/>
                    </a:ln>
                  </pic:spPr>
                </pic:pic>
              </a:graphicData>
            </a:graphic>
          </wp:inline>
        </w:drawing>
      </w:r>
    </w:p>
    <w:p w:rsidR="007D44B5" w:rsidRDefault="007D44B5" w:rsidP="007D44B5">
      <w:pPr>
        <w:spacing w:after="0" w:line="360" w:lineRule="auto"/>
      </w:pPr>
    </w:p>
    <w:p w:rsidR="007D44B5" w:rsidRDefault="007D44B5" w:rsidP="007D44B5">
      <w:pPr>
        <w:spacing w:after="0" w:line="360" w:lineRule="auto"/>
        <w:sectPr w:rsidR="007D44B5" w:rsidSect="00733625">
          <w:pgSz w:w="23814" w:h="16839" w:orient="landscape" w:code="8"/>
          <w:pgMar w:top="850" w:right="1134" w:bottom="1418" w:left="1134" w:header="708" w:footer="708" w:gutter="0"/>
          <w:cols w:space="708"/>
          <w:docGrid w:linePitch="360"/>
        </w:sectPr>
      </w:pPr>
    </w:p>
    <w:p w:rsidR="007D44B5" w:rsidRPr="00A73C16" w:rsidRDefault="007D44B5" w:rsidP="007D44B5">
      <w:pPr>
        <w:spacing w:after="0"/>
        <w:jc w:val="center"/>
        <w:rPr>
          <w:b/>
          <w:bCs/>
        </w:rPr>
      </w:pPr>
      <w:bookmarkStart w:id="96" w:name="_Toc360533335"/>
      <w:bookmarkStart w:id="97" w:name="_Toc360714714"/>
      <w:bookmarkStart w:id="98" w:name="_Toc360715368"/>
      <w:bookmarkStart w:id="99" w:name="_Toc360790841"/>
      <w:bookmarkStart w:id="100" w:name="_Toc360798041"/>
      <w:bookmarkStart w:id="101" w:name="_Toc361144602"/>
      <w:bookmarkStart w:id="102" w:name="_Toc361227343"/>
      <w:bookmarkStart w:id="103" w:name="_Toc360533330"/>
      <w:r w:rsidRPr="00A73C16">
        <w:rPr>
          <w:b/>
          <w:bCs/>
        </w:rPr>
        <w:lastRenderedPageBreak/>
        <w:t xml:space="preserve">Приложение </w:t>
      </w:r>
      <w:bookmarkEnd w:id="96"/>
      <w:bookmarkEnd w:id="97"/>
      <w:bookmarkEnd w:id="98"/>
      <w:bookmarkEnd w:id="99"/>
      <w:bookmarkEnd w:id="100"/>
      <w:bookmarkEnd w:id="101"/>
      <w:bookmarkEnd w:id="102"/>
      <w:r>
        <w:rPr>
          <w:b/>
          <w:bCs/>
        </w:rPr>
        <w:t>Г</w:t>
      </w:r>
    </w:p>
    <w:p w:rsidR="007D44B5" w:rsidRDefault="007D44B5" w:rsidP="007D44B5">
      <w:pPr>
        <w:spacing w:after="0"/>
        <w:jc w:val="center"/>
        <w:rPr>
          <w:b/>
          <w:bCs/>
        </w:rPr>
      </w:pPr>
      <w:r w:rsidRPr="00A73C16">
        <w:rPr>
          <w:b/>
          <w:bCs/>
        </w:rPr>
        <w:t>(обязательное)</w:t>
      </w:r>
    </w:p>
    <w:p w:rsidR="007D44B5" w:rsidRPr="00572891" w:rsidRDefault="007D44B5" w:rsidP="007D44B5">
      <w:pPr>
        <w:spacing w:after="0"/>
        <w:jc w:val="center"/>
        <w:rPr>
          <w:b/>
          <w:bCs/>
          <w:sz w:val="28"/>
          <w:szCs w:val="28"/>
        </w:rPr>
      </w:pPr>
      <w:r w:rsidRPr="00572891">
        <w:rPr>
          <w:b/>
          <w:bCs/>
          <w:sz w:val="28"/>
          <w:szCs w:val="28"/>
        </w:rPr>
        <w:t>Перечень основных законов, нормативных и отраслевых документов</w:t>
      </w:r>
      <w:r>
        <w:rPr>
          <w:b/>
          <w:bCs/>
          <w:sz w:val="28"/>
          <w:szCs w:val="28"/>
        </w:rPr>
        <w:t>,</w:t>
      </w:r>
      <w:r w:rsidRPr="00572891">
        <w:rPr>
          <w:b/>
          <w:bCs/>
          <w:sz w:val="28"/>
          <w:szCs w:val="28"/>
        </w:rPr>
        <w:t xml:space="preserve"> используемых в проекте МФР</w:t>
      </w:r>
    </w:p>
    <w:p w:rsidR="007D44B5" w:rsidRDefault="007D44B5" w:rsidP="007D44B5">
      <w:pPr>
        <w:spacing w:after="0"/>
        <w:jc w:val="center"/>
        <w:rPr>
          <w:b/>
          <w:bCs/>
        </w:rPr>
      </w:pPr>
    </w:p>
    <w:p w:rsidR="007D44B5" w:rsidRPr="00A41C2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41C25">
        <w:rPr>
          <w:rFonts w:ascii="Times New Roman" w:hAnsi="Times New Roman"/>
          <w:sz w:val="24"/>
          <w:szCs w:val="24"/>
        </w:rPr>
        <w:t>Федеральный закон «Об использовании атомной энергии» № 170-ФЗ.</w:t>
      </w:r>
    </w:p>
    <w:p w:rsidR="007D44B5" w:rsidRPr="00A41C2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41C25">
        <w:rPr>
          <w:rFonts w:ascii="Times New Roman" w:hAnsi="Times New Roman"/>
          <w:sz w:val="24"/>
          <w:szCs w:val="24"/>
        </w:rPr>
        <w:t>Федеральный закон «О радиационной безопасности населения» № 3-ФЗ.</w:t>
      </w:r>
    </w:p>
    <w:p w:rsidR="007D44B5" w:rsidRPr="00A41C2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41C25">
        <w:rPr>
          <w:rFonts w:ascii="Times New Roman" w:hAnsi="Times New Roman"/>
          <w:sz w:val="24"/>
          <w:szCs w:val="24"/>
        </w:rPr>
        <w:t>Федеральный закон «Об охране окружающей среды» № 7-ФЗ.</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41C25">
        <w:rPr>
          <w:rFonts w:ascii="Times New Roman" w:hAnsi="Times New Roman"/>
          <w:sz w:val="24"/>
          <w:szCs w:val="24"/>
        </w:rPr>
        <w:t xml:space="preserve">Федеральный закон «О санитарно-эпидемиологическом благополучии населения» </w:t>
      </w:r>
      <w:r w:rsidRPr="00A41C25">
        <w:rPr>
          <w:rFonts w:ascii="Times New Roman" w:hAnsi="Times New Roman"/>
          <w:sz w:val="24"/>
          <w:szCs w:val="24"/>
        </w:rPr>
        <w:br/>
        <w:t>№ 52-ФЗ.</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97B35">
        <w:rPr>
          <w:rFonts w:ascii="Times New Roman" w:hAnsi="Times New Roman"/>
          <w:sz w:val="24"/>
          <w:szCs w:val="24"/>
        </w:rPr>
        <w:t xml:space="preserve">Федеральный закон РФ </w:t>
      </w:r>
      <w:r>
        <w:rPr>
          <w:rFonts w:ascii="Times New Roman" w:hAnsi="Times New Roman"/>
          <w:sz w:val="24"/>
          <w:szCs w:val="24"/>
        </w:rPr>
        <w:t>«</w:t>
      </w:r>
      <w:r w:rsidRPr="00197B35">
        <w:rPr>
          <w:rFonts w:ascii="Times New Roman" w:hAnsi="Times New Roman"/>
          <w:sz w:val="24"/>
          <w:szCs w:val="24"/>
        </w:rPr>
        <w:t>О недрах</w:t>
      </w:r>
      <w:r>
        <w:rPr>
          <w:rFonts w:ascii="Times New Roman" w:hAnsi="Times New Roman"/>
          <w:sz w:val="24"/>
          <w:szCs w:val="24"/>
        </w:rPr>
        <w:t>»</w:t>
      </w:r>
      <w:r w:rsidRPr="00197B35">
        <w:rPr>
          <w:rFonts w:ascii="Times New Roman" w:hAnsi="Times New Roman"/>
          <w:sz w:val="24"/>
          <w:szCs w:val="24"/>
        </w:rPr>
        <w:t xml:space="preserve"> №</w:t>
      </w:r>
      <w:r>
        <w:rPr>
          <w:rFonts w:ascii="Times New Roman" w:hAnsi="Times New Roman"/>
          <w:sz w:val="24"/>
          <w:szCs w:val="24"/>
        </w:rPr>
        <w:t> </w:t>
      </w:r>
      <w:r w:rsidRPr="00197B35">
        <w:rPr>
          <w:rFonts w:ascii="Times New Roman" w:hAnsi="Times New Roman"/>
          <w:sz w:val="24"/>
          <w:szCs w:val="24"/>
        </w:rPr>
        <w:t>20-ФЗ</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97B35">
        <w:rPr>
          <w:rFonts w:ascii="Times New Roman" w:hAnsi="Times New Roman"/>
          <w:sz w:val="24"/>
          <w:szCs w:val="24"/>
        </w:rPr>
        <w:t>Федеральный закон РФ «Об обращении с радиоактивными отходами» №</w:t>
      </w:r>
      <w:r>
        <w:rPr>
          <w:rFonts w:ascii="Times New Roman" w:hAnsi="Times New Roman"/>
          <w:sz w:val="24"/>
          <w:szCs w:val="24"/>
        </w:rPr>
        <w:t> </w:t>
      </w:r>
      <w:r w:rsidRPr="00197B35">
        <w:rPr>
          <w:rFonts w:ascii="Times New Roman" w:hAnsi="Times New Roman"/>
          <w:sz w:val="24"/>
          <w:szCs w:val="24"/>
        </w:rPr>
        <w:t>190-ФЗ</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97B35">
        <w:rPr>
          <w:rFonts w:ascii="Times New Roman" w:hAnsi="Times New Roman"/>
          <w:sz w:val="24"/>
          <w:szCs w:val="24"/>
        </w:rPr>
        <w:t>Федеральный закон РФ «Технический регламент о требованиях пожарной безопасности»</w:t>
      </w:r>
      <w:r>
        <w:rPr>
          <w:rFonts w:ascii="Times New Roman" w:hAnsi="Times New Roman"/>
          <w:sz w:val="24"/>
          <w:szCs w:val="24"/>
        </w:rPr>
        <w:t xml:space="preserve"> </w:t>
      </w:r>
      <w:r w:rsidRPr="00197B35">
        <w:rPr>
          <w:rFonts w:ascii="Times New Roman" w:hAnsi="Times New Roman"/>
          <w:sz w:val="24"/>
          <w:szCs w:val="24"/>
        </w:rPr>
        <w:t>№</w:t>
      </w:r>
      <w:r>
        <w:rPr>
          <w:rFonts w:ascii="Times New Roman" w:hAnsi="Times New Roman"/>
          <w:sz w:val="24"/>
          <w:szCs w:val="24"/>
        </w:rPr>
        <w:t> </w:t>
      </w:r>
      <w:r w:rsidRPr="00197B35">
        <w:rPr>
          <w:rFonts w:ascii="Times New Roman" w:hAnsi="Times New Roman"/>
          <w:sz w:val="24"/>
          <w:szCs w:val="24"/>
        </w:rPr>
        <w:t>123-ФЗ</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553D55">
        <w:rPr>
          <w:rFonts w:ascii="Times New Roman" w:hAnsi="Times New Roman"/>
          <w:sz w:val="24"/>
          <w:szCs w:val="24"/>
        </w:rPr>
        <w:t>Федеральный закон РФ «Технический регламент о безопасности зданий и сооружений»</w:t>
      </w:r>
      <w:r>
        <w:rPr>
          <w:rFonts w:ascii="Times New Roman" w:hAnsi="Times New Roman"/>
          <w:sz w:val="24"/>
          <w:szCs w:val="24"/>
        </w:rPr>
        <w:t xml:space="preserve"> </w:t>
      </w:r>
      <w:r w:rsidRPr="00553D55">
        <w:rPr>
          <w:rFonts w:ascii="Times New Roman" w:hAnsi="Times New Roman"/>
          <w:sz w:val="24"/>
          <w:szCs w:val="24"/>
        </w:rPr>
        <w:t>№</w:t>
      </w:r>
      <w:r>
        <w:rPr>
          <w:rFonts w:ascii="Times New Roman" w:hAnsi="Times New Roman"/>
          <w:sz w:val="24"/>
          <w:szCs w:val="24"/>
        </w:rPr>
        <w:t> </w:t>
      </w:r>
      <w:r w:rsidRPr="00553D55">
        <w:rPr>
          <w:rFonts w:ascii="Times New Roman" w:hAnsi="Times New Roman"/>
          <w:sz w:val="24"/>
          <w:szCs w:val="24"/>
        </w:rPr>
        <w:t>384-ФЗ</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553D55">
        <w:rPr>
          <w:rFonts w:ascii="Times New Roman" w:hAnsi="Times New Roman"/>
          <w:sz w:val="24"/>
          <w:szCs w:val="24"/>
        </w:rPr>
        <w:t>Федеральный закон РФ «О промышленной безопасности опасных производственных объектов»</w:t>
      </w:r>
      <w:r>
        <w:rPr>
          <w:rFonts w:ascii="Times New Roman" w:hAnsi="Times New Roman"/>
          <w:sz w:val="24"/>
          <w:szCs w:val="24"/>
        </w:rPr>
        <w:t xml:space="preserve"> </w:t>
      </w:r>
      <w:r w:rsidRPr="00553D55">
        <w:rPr>
          <w:rFonts w:ascii="Times New Roman" w:hAnsi="Times New Roman"/>
          <w:sz w:val="24"/>
          <w:szCs w:val="24"/>
        </w:rPr>
        <w:t>№</w:t>
      </w:r>
      <w:r>
        <w:rPr>
          <w:rFonts w:ascii="Times New Roman" w:hAnsi="Times New Roman"/>
          <w:sz w:val="24"/>
          <w:szCs w:val="24"/>
        </w:rPr>
        <w:t> </w:t>
      </w:r>
      <w:r w:rsidRPr="00553D55">
        <w:rPr>
          <w:rFonts w:ascii="Times New Roman" w:hAnsi="Times New Roman"/>
          <w:sz w:val="24"/>
          <w:szCs w:val="24"/>
        </w:rPr>
        <w:t>116-ФЗ</w:t>
      </w:r>
      <w:r>
        <w:rPr>
          <w:rFonts w:ascii="Times New Roman" w:hAnsi="Times New Roman"/>
          <w:sz w:val="24"/>
          <w:szCs w:val="24"/>
        </w:rPr>
        <w:t>.</w:t>
      </w:r>
    </w:p>
    <w:p w:rsidR="007D44B5" w:rsidRPr="00553D5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553D55">
        <w:rPr>
          <w:rFonts w:ascii="Times New Roman" w:hAnsi="Times New Roman"/>
          <w:sz w:val="24"/>
          <w:szCs w:val="24"/>
        </w:rPr>
        <w:t>Постановление Правительства РФ №</w:t>
      </w:r>
      <w:r>
        <w:rPr>
          <w:rFonts w:ascii="Times New Roman" w:hAnsi="Times New Roman"/>
          <w:sz w:val="24"/>
          <w:szCs w:val="24"/>
        </w:rPr>
        <w:t> </w:t>
      </w:r>
      <w:r w:rsidRPr="00553D55">
        <w:rPr>
          <w:rFonts w:ascii="Times New Roman" w:hAnsi="Times New Roman"/>
          <w:sz w:val="24"/>
          <w:szCs w:val="24"/>
        </w:rPr>
        <w:t>87 от 16.02.2008</w:t>
      </w:r>
      <w:r>
        <w:rPr>
          <w:rFonts w:ascii="Times New Roman" w:hAnsi="Times New Roman"/>
          <w:sz w:val="24"/>
          <w:szCs w:val="24"/>
        </w:rPr>
        <w:t> </w:t>
      </w:r>
      <w:r w:rsidRPr="00553D55">
        <w:rPr>
          <w:rFonts w:ascii="Times New Roman" w:hAnsi="Times New Roman"/>
          <w:sz w:val="24"/>
          <w:szCs w:val="24"/>
        </w:rPr>
        <w:t>г</w:t>
      </w:r>
      <w:r>
        <w:rPr>
          <w:rFonts w:ascii="Times New Roman" w:hAnsi="Times New Roman"/>
          <w:sz w:val="24"/>
          <w:szCs w:val="24"/>
        </w:rPr>
        <w:t>.</w:t>
      </w:r>
      <w:r w:rsidRPr="00553D55">
        <w:rPr>
          <w:rFonts w:ascii="Times New Roman" w:hAnsi="Times New Roman"/>
          <w:sz w:val="24"/>
          <w:szCs w:val="24"/>
        </w:rPr>
        <w:t xml:space="preserve"> «О составе разделов проектной документации и требованиях к их содержанию».</w:t>
      </w:r>
    </w:p>
    <w:p w:rsidR="007D44B5" w:rsidRPr="00553D5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553D55">
        <w:rPr>
          <w:rFonts w:ascii="Times New Roman" w:hAnsi="Times New Roman"/>
          <w:sz w:val="24"/>
          <w:szCs w:val="24"/>
        </w:rPr>
        <w:t>Постановление Правительства РФ №</w:t>
      </w:r>
      <w:r>
        <w:rPr>
          <w:rFonts w:ascii="Times New Roman" w:hAnsi="Times New Roman"/>
          <w:sz w:val="24"/>
          <w:szCs w:val="24"/>
        </w:rPr>
        <w:t> </w:t>
      </w:r>
      <w:r w:rsidRPr="00553D55">
        <w:rPr>
          <w:rFonts w:ascii="Times New Roman" w:hAnsi="Times New Roman"/>
          <w:sz w:val="24"/>
          <w:szCs w:val="24"/>
        </w:rPr>
        <w:t>456 19.07.2007</w:t>
      </w:r>
      <w:r>
        <w:rPr>
          <w:rFonts w:ascii="Times New Roman" w:hAnsi="Times New Roman"/>
          <w:sz w:val="24"/>
          <w:szCs w:val="24"/>
        </w:rPr>
        <w:t> </w:t>
      </w:r>
      <w:r w:rsidRPr="00553D55">
        <w:rPr>
          <w:rFonts w:ascii="Times New Roman" w:hAnsi="Times New Roman"/>
          <w:sz w:val="24"/>
          <w:szCs w:val="24"/>
        </w:rPr>
        <w:t>г</w:t>
      </w:r>
      <w:r>
        <w:rPr>
          <w:rFonts w:ascii="Times New Roman" w:hAnsi="Times New Roman"/>
          <w:sz w:val="24"/>
          <w:szCs w:val="24"/>
        </w:rPr>
        <w:t>.</w:t>
      </w:r>
      <w:r w:rsidRPr="00553D55">
        <w:rPr>
          <w:rFonts w:ascii="Times New Roman" w:hAnsi="Times New Roman"/>
          <w:sz w:val="24"/>
          <w:szCs w:val="24"/>
        </w:rPr>
        <w:t xml:space="preserve"> «Правила физической защиты ядерных материалов, ядерных установок и пунктов хранения ядерных материалов»</w:t>
      </w:r>
      <w:r>
        <w:rPr>
          <w:rFonts w:ascii="Times New Roman" w:hAnsi="Times New Roman"/>
          <w:sz w:val="24"/>
          <w:szCs w:val="24"/>
        </w:rPr>
        <w:t>.</w:t>
      </w:r>
    </w:p>
    <w:p w:rsidR="007D44B5" w:rsidRPr="00553D5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553D55">
        <w:rPr>
          <w:rFonts w:ascii="Times New Roman" w:hAnsi="Times New Roman"/>
          <w:sz w:val="24"/>
          <w:szCs w:val="24"/>
        </w:rPr>
        <w:t>Приказ Минатома России №</w:t>
      </w:r>
      <w:r>
        <w:rPr>
          <w:rFonts w:ascii="Times New Roman" w:hAnsi="Times New Roman"/>
          <w:sz w:val="24"/>
          <w:szCs w:val="24"/>
        </w:rPr>
        <w:t> </w:t>
      </w:r>
      <w:r w:rsidRPr="00553D55">
        <w:rPr>
          <w:rFonts w:ascii="Times New Roman" w:hAnsi="Times New Roman"/>
          <w:sz w:val="24"/>
          <w:szCs w:val="24"/>
        </w:rPr>
        <w:t>550 от 01.09.2001</w:t>
      </w:r>
      <w:r>
        <w:rPr>
          <w:rFonts w:ascii="Times New Roman" w:hAnsi="Times New Roman"/>
          <w:sz w:val="24"/>
          <w:szCs w:val="24"/>
        </w:rPr>
        <w:t> </w:t>
      </w:r>
      <w:r w:rsidRPr="00553D55">
        <w:rPr>
          <w:rFonts w:ascii="Times New Roman" w:hAnsi="Times New Roman"/>
          <w:sz w:val="24"/>
          <w:szCs w:val="24"/>
        </w:rPr>
        <w:t>г. «Положение об общих требованиях к системам физической защиты ядерно-опасных объектов»</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A199D">
        <w:rPr>
          <w:rFonts w:ascii="Times New Roman" w:hAnsi="Times New Roman"/>
          <w:sz w:val="24"/>
          <w:szCs w:val="24"/>
        </w:rPr>
        <w:t>НП-016-05 Общие положения обеспечения безопасности объектов ядерного топливного цикла (ОПБ ОЯТЦ)</w:t>
      </w:r>
      <w:r>
        <w:rPr>
          <w:rFonts w:ascii="Times New Roman" w:hAnsi="Times New Roman"/>
          <w:sz w:val="24"/>
          <w:szCs w:val="24"/>
        </w:rPr>
        <w:t>.</w:t>
      </w:r>
    </w:p>
    <w:p w:rsidR="007D44B5" w:rsidRPr="009A199D"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A199D">
        <w:rPr>
          <w:rFonts w:ascii="Times New Roman" w:hAnsi="Times New Roman"/>
          <w:sz w:val="24"/>
          <w:szCs w:val="24"/>
        </w:rPr>
        <w:t>НП-019-2000 Сбор, переработка, хранение и кондиционирование жидких радиоактивных отходов. Требования безопасности.</w:t>
      </w:r>
    </w:p>
    <w:p w:rsidR="007D44B5" w:rsidRPr="009A199D"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A199D">
        <w:rPr>
          <w:rFonts w:ascii="Times New Roman" w:hAnsi="Times New Roman"/>
          <w:sz w:val="24"/>
          <w:szCs w:val="24"/>
        </w:rPr>
        <w:t xml:space="preserve">НП-020-2000 Сбор, переработка, хранение и кондиционирование твердых радиоактивных отходов. Требования безопасности. </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A199D">
        <w:rPr>
          <w:rFonts w:ascii="Times New Roman" w:hAnsi="Times New Roman"/>
          <w:sz w:val="24"/>
          <w:szCs w:val="24"/>
        </w:rPr>
        <w:t>НП-021-2000 Обращение с газообразными радиоактивными отходами. Требования безопасности.</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НП-030-12 Основные правила учета и контроля ядерных материалов.</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НП-031-01 Нормы проектирования сейсмостойких атомных станций.</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НП-035-02 Пункты сухого хранения отработавшего ядерного топлива. Требования безопасности.</w:t>
      </w:r>
    </w:p>
    <w:p w:rsidR="007D44B5" w:rsidRPr="009A199D"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НП-041-02 Требования к программе обеспечения качества для объектов ядерного топливного цикла.</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BA1185">
        <w:rPr>
          <w:rFonts w:ascii="Times New Roman" w:hAnsi="Times New Roman"/>
          <w:sz w:val="24"/>
          <w:szCs w:val="24"/>
        </w:rPr>
        <w:t>НП-043-03 Требования к устройству и безопасной эксплуатации грузоподъемных кранов для объектов использования атомной энергии</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0193">
        <w:rPr>
          <w:rFonts w:ascii="Times New Roman" w:hAnsi="Times New Roman"/>
          <w:sz w:val="24"/>
          <w:szCs w:val="24"/>
        </w:rPr>
        <w:lastRenderedPageBreak/>
        <w:t>НП-044-03 Правила устройства и безопасной эксплуатации сосудов, работающих под давлением, для объектов использования атомной энергии</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B144E">
        <w:rPr>
          <w:rFonts w:ascii="Times New Roman" w:hAnsi="Times New Roman"/>
          <w:sz w:val="24"/>
          <w:szCs w:val="24"/>
        </w:rPr>
        <w:t>НП-045-03 Правила устройства и безопасной эксплуатации трубопроводов пара и горячей воды для объектов использования атомной энергии</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НП-050-03 Размещение ядерных установок ядерного топливного цикла. Основные критерии и требования по обеспечению безопасности.</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НП-051-04 Требования к отчету по обоснованию безопасности установок ядерного топливного цикла.</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НП-053-04 Правила безопасности при транспортировании радиоактивных материалов.</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B144E">
        <w:rPr>
          <w:rFonts w:ascii="Times New Roman" w:hAnsi="Times New Roman"/>
          <w:sz w:val="24"/>
          <w:szCs w:val="24"/>
        </w:rPr>
        <w:t>НП-055-04 Захоронение радиоактивных отходов. Принципы, критерии и основные требования безопасности</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494010">
        <w:rPr>
          <w:rFonts w:ascii="Times New Roman" w:hAnsi="Times New Roman"/>
          <w:sz w:val="24"/>
          <w:szCs w:val="24"/>
        </w:rPr>
        <w:t xml:space="preserve">НП-057-04 Правила </w:t>
      </w:r>
      <w:r>
        <w:rPr>
          <w:rFonts w:ascii="Times New Roman" w:hAnsi="Times New Roman"/>
          <w:sz w:val="24"/>
          <w:szCs w:val="24"/>
        </w:rPr>
        <w:t xml:space="preserve">обеспечения </w:t>
      </w:r>
      <w:r w:rsidRPr="00494010">
        <w:rPr>
          <w:rFonts w:ascii="Times New Roman" w:hAnsi="Times New Roman"/>
          <w:sz w:val="24"/>
          <w:szCs w:val="24"/>
        </w:rPr>
        <w:t xml:space="preserve">безопасности при выводе из эксплуатации </w:t>
      </w:r>
      <w:r>
        <w:rPr>
          <w:rFonts w:ascii="Times New Roman" w:hAnsi="Times New Roman"/>
          <w:sz w:val="24"/>
          <w:szCs w:val="24"/>
        </w:rPr>
        <w:t>ядерных установок ядерного топливного цикла.</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5A5B91">
        <w:rPr>
          <w:rFonts w:ascii="Times New Roman" w:hAnsi="Times New Roman"/>
          <w:sz w:val="24"/>
          <w:szCs w:val="24"/>
        </w:rPr>
        <w:t>НП</w:t>
      </w:r>
      <w:r>
        <w:rPr>
          <w:rFonts w:ascii="Times New Roman" w:hAnsi="Times New Roman"/>
          <w:sz w:val="24"/>
          <w:szCs w:val="24"/>
        </w:rPr>
        <w:t>-</w:t>
      </w:r>
      <w:r w:rsidRPr="005A5B91">
        <w:rPr>
          <w:rFonts w:ascii="Times New Roman" w:hAnsi="Times New Roman"/>
          <w:sz w:val="24"/>
          <w:szCs w:val="24"/>
        </w:rPr>
        <w:t>058</w:t>
      </w:r>
      <w:r>
        <w:rPr>
          <w:rFonts w:ascii="Times New Roman" w:hAnsi="Times New Roman"/>
          <w:sz w:val="24"/>
          <w:szCs w:val="24"/>
        </w:rPr>
        <w:t>-</w:t>
      </w:r>
      <w:r w:rsidRPr="005A5B91">
        <w:rPr>
          <w:rFonts w:ascii="Times New Roman" w:hAnsi="Times New Roman"/>
          <w:sz w:val="24"/>
          <w:szCs w:val="24"/>
        </w:rPr>
        <w:t>04 Безопасность при обращении с радиоактивными отходами. Общие положения</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B82EAF">
        <w:rPr>
          <w:rFonts w:ascii="Times New Roman" w:hAnsi="Times New Roman"/>
          <w:sz w:val="24"/>
          <w:szCs w:val="24"/>
        </w:rPr>
        <w:t>НП-061-05 Правила безопасности при хранении и транспортиров</w:t>
      </w:r>
      <w:r>
        <w:rPr>
          <w:rFonts w:ascii="Times New Roman" w:hAnsi="Times New Roman"/>
          <w:sz w:val="24"/>
          <w:szCs w:val="24"/>
        </w:rPr>
        <w:t>ании</w:t>
      </w:r>
      <w:r w:rsidRPr="00B82EAF">
        <w:rPr>
          <w:rFonts w:ascii="Times New Roman" w:hAnsi="Times New Roman"/>
          <w:sz w:val="24"/>
          <w:szCs w:val="24"/>
        </w:rPr>
        <w:t xml:space="preserve"> ядерного топлива на объектах использования атомной энергии</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НП-063-05 Правила ядерной безопасности для объектов ядерного топливного цикла.</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B82EAF">
        <w:rPr>
          <w:rFonts w:ascii="Times New Roman" w:hAnsi="Times New Roman"/>
          <w:sz w:val="24"/>
          <w:szCs w:val="24"/>
        </w:rPr>
        <w:t>НП-064-05 Учет внешних воздействий природного и техногенного происхождения на объекты использования атомной энергии.</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НП-067-11 Основные правила учета и контроля радиоактивных веществ и радиоактивных отходов в организации.</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B82EAF">
        <w:rPr>
          <w:rFonts w:ascii="Times New Roman" w:hAnsi="Times New Roman"/>
          <w:sz w:val="24"/>
          <w:szCs w:val="24"/>
        </w:rPr>
        <w:t>НП-070-06 Правила устройства и безопасной эксплуатации оборудования и трубопроводов объектов ядерного топливного цикла</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306AC">
        <w:rPr>
          <w:rFonts w:ascii="Times New Roman" w:hAnsi="Times New Roman"/>
          <w:sz w:val="24"/>
          <w:szCs w:val="24"/>
        </w:rPr>
        <w:t>НП-071-06 Правила оценки соответствия оборудования, комплектующих, материалов и полуфабрикатов, поставляемых на объекты использования атомной энергии.</w:t>
      </w:r>
    </w:p>
    <w:p w:rsidR="007D44B5" w:rsidRPr="00A306AC"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Нп-081-07 Требования к организации зон баланса материалов.</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306AC">
        <w:rPr>
          <w:rFonts w:ascii="Times New Roman" w:hAnsi="Times New Roman"/>
          <w:sz w:val="24"/>
          <w:szCs w:val="24"/>
        </w:rPr>
        <w:t>НП-083-07 Требования к системам физической защиты ядерных материалов, ядерных установок и пунктов хранения ядерных материалов</w:t>
      </w:r>
      <w:r>
        <w:rPr>
          <w:rFonts w:ascii="Times New Roman" w:hAnsi="Times New Roman"/>
          <w:sz w:val="24"/>
          <w:szCs w:val="24"/>
        </w:rPr>
        <w:t>.</w:t>
      </w:r>
    </w:p>
    <w:p w:rsidR="007D44B5" w:rsidRPr="00D76E5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6E5F">
        <w:rPr>
          <w:rFonts w:ascii="Times New Roman" w:hAnsi="Times New Roman"/>
          <w:sz w:val="24"/>
          <w:szCs w:val="24"/>
        </w:rPr>
        <w:t>ПБ</w:t>
      </w:r>
      <w:r>
        <w:rPr>
          <w:rFonts w:ascii="Times New Roman" w:hAnsi="Times New Roman"/>
          <w:sz w:val="24"/>
          <w:szCs w:val="24"/>
        </w:rPr>
        <w:t> </w:t>
      </w:r>
      <w:r w:rsidRPr="00D76E5F">
        <w:rPr>
          <w:rFonts w:ascii="Times New Roman" w:hAnsi="Times New Roman"/>
          <w:sz w:val="24"/>
          <w:szCs w:val="24"/>
        </w:rPr>
        <w:t>03-581-03 Правил</w:t>
      </w:r>
      <w:r>
        <w:rPr>
          <w:rFonts w:ascii="Times New Roman" w:hAnsi="Times New Roman"/>
          <w:sz w:val="24"/>
          <w:szCs w:val="24"/>
        </w:rPr>
        <w:t>а</w:t>
      </w:r>
      <w:r w:rsidRPr="00D76E5F">
        <w:rPr>
          <w:rFonts w:ascii="Times New Roman" w:hAnsi="Times New Roman"/>
          <w:sz w:val="24"/>
          <w:szCs w:val="24"/>
        </w:rPr>
        <w:t xml:space="preserve"> устройства и безопасной эксплуатации стационарных компрессорных установок,</w:t>
      </w:r>
      <w:r>
        <w:rPr>
          <w:rFonts w:ascii="Times New Roman" w:hAnsi="Times New Roman"/>
          <w:sz w:val="24"/>
          <w:szCs w:val="24"/>
        </w:rPr>
        <w:t xml:space="preserve"> воздухопроводов и газопроводов.</w:t>
      </w:r>
    </w:p>
    <w:p w:rsidR="007D44B5" w:rsidRPr="00D76E5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6E5F">
        <w:rPr>
          <w:rFonts w:ascii="Times New Roman" w:hAnsi="Times New Roman"/>
          <w:sz w:val="24"/>
          <w:szCs w:val="24"/>
        </w:rPr>
        <w:t>ПБ</w:t>
      </w:r>
      <w:r>
        <w:rPr>
          <w:rFonts w:ascii="Times New Roman" w:hAnsi="Times New Roman"/>
          <w:sz w:val="24"/>
          <w:szCs w:val="24"/>
        </w:rPr>
        <w:t> </w:t>
      </w:r>
      <w:r w:rsidRPr="00D76E5F">
        <w:rPr>
          <w:rFonts w:ascii="Times New Roman" w:hAnsi="Times New Roman"/>
          <w:sz w:val="24"/>
          <w:szCs w:val="24"/>
        </w:rPr>
        <w:t>03-585-03 Правила устройства и безопасной эксплуатации технологических трубопроводов</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6E5F">
        <w:rPr>
          <w:rFonts w:ascii="Times New Roman" w:hAnsi="Times New Roman"/>
          <w:sz w:val="24"/>
          <w:szCs w:val="24"/>
        </w:rPr>
        <w:t>ПБ</w:t>
      </w:r>
      <w:r>
        <w:rPr>
          <w:rFonts w:ascii="Times New Roman" w:hAnsi="Times New Roman"/>
          <w:sz w:val="24"/>
          <w:szCs w:val="24"/>
        </w:rPr>
        <w:t> </w:t>
      </w:r>
      <w:r w:rsidRPr="00D76E5F">
        <w:rPr>
          <w:rFonts w:ascii="Times New Roman" w:hAnsi="Times New Roman"/>
          <w:sz w:val="24"/>
          <w:szCs w:val="24"/>
        </w:rPr>
        <w:t>09-596-03 Правила безопасности при использовании неорганических жидких кислот и щелочей</w:t>
      </w:r>
      <w:r>
        <w:rPr>
          <w:rFonts w:ascii="Times New Roman" w:hAnsi="Times New Roman"/>
          <w:sz w:val="24"/>
          <w:szCs w:val="24"/>
        </w:rPr>
        <w:t>.</w:t>
      </w:r>
    </w:p>
    <w:p w:rsidR="007D44B5" w:rsidRPr="00D76E5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ПБ 10-382-00 Правила устройства и безопасной эксплуатации грузоподъемных кранов.</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6E5F">
        <w:rPr>
          <w:rFonts w:ascii="Times New Roman" w:hAnsi="Times New Roman"/>
          <w:sz w:val="24"/>
          <w:szCs w:val="24"/>
        </w:rPr>
        <w:t>ПБ</w:t>
      </w:r>
      <w:r>
        <w:rPr>
          <w:rFonts w:ascii="Times New Roman" w:hAnsi="Times New Roman"/>
          <w:sz w:val="24"/>
          <w:szCs w:val="24"/>
        </w:rPr>
        <w:t> </w:t>
      </w:r>
      <w:r w:rsidRPr="00D76E5F">
        <w:rPr>
          <w:rFonts w:ascii="Times New Roman" w:hAnsi="Times New Roman"/>
          <w:sz w:val="24"/>
          <w:szCs w:val="24"/>
        </w:rPr>
        <w:t>10-573-03 Правила устройства и безопасной эксплуатации трубопроводов пара и горячей воды</w:t>
      </w:r>
    </w:p>
    <w:p w:rsidR="007D44B5" w:rsidRPr="004C4746"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4C4746">
        <w:rPr>
          <w:rFonts w:ascii="Times New Roman" w:hAnsi="Times New Roman"/>
          <w:sz w:val="24"/>
          <w:szCs w:val="24"/>
        </w:rPr>
        <w:t>ПБЯ-06-</w:t>
      </w:r>
      <w:r>
        <w:rPr>
          <w:rFonts w:ascii="Times New Roman" w:hAnsi="Times New Roman"/>
          <w:sz w:val="24"/>
          <w:szCs w:val="24"/>
        </w:rPr>
        <w:t>00</w:t>
      </w:r>
      <w:r w:rsidRPr="004C4746">
        <w:rPr>
          <w:rFonts w:ascii="Times New Roman" w:hAnsi="Times New Roman"/>
          <w:sz w:val="24"/>
          <w:szCs w:val="24"/>
        </w:rPr>
        <w:t>-9</w:t>
      </w:r>
      <w:r>
        <w:rPr>
          <w:rFonts w:ascii="Times New Roman" w:hAnsi="Times New Roman"/>
          <w:sz w:val="24"/>
          <w:szCs w:val="24"/>
        </w:rPr>
        <w:t>6</w:t>
      </w:r>
      <w:r w:rsidRPr="004C4746">
        <w:rPr>
          <w:rFonts w:ascii="Times New Roman" w:hAnsi="Times New Roman"/>
          <w:sz w:val="24"/>
          <w:szCs w:val="24"/>
        </w:rPr>
        <w:t xml:space="preserve"> </w:t>
      </w:r>
      <w:r>
        <w:rPr>
          <w:rFonts w:ascii="Times New Roman" w:hAnsi="Times New Roman"/>
          <w:sz w:val="24"/>
          <w:szCs w:val="24"/>
        </w:rPr>
        <w:t>Основные отраслевые п</w:t>
      </w:r>
      <w:r w:rsidRPr="004C4746">
        <w:rPr>
          <w:rFonts w:ascii="Times New Roman" w:hAnsi="Times New Roman"/>
          <w:sz w:val="24"/>
          <w:szCs w:val="24"/>
        </w:rPr>
        <w:t xml:space="preserve">равила ядерной безопасности при </w:t>
      </w:r>
      <w:r>
        <w:rPr>
          <w:rFonts w:ascii="Times New Roman" w:hAnsi="Times New Roman"/>
          <w:sz w:val="24"/>
          <w:szCs w:val="24"/>
        </w:rPr>
        <w:t xml:space="preserve">использовании, переработке, </w:t>
      </w:r>
      <w:r w:rsidRPr="004C4746">
        <w:rPr>
          <w:rFonts w:ascii="Times New Roman" w:hAnsi="Times New Roman"/>
          <w:sz w:val="24"/>
          <w:szCs w:val="24"/>
        </w:rPr>
        <w:t>хранении и транспортировании ядерно-опасных делящихся материалов.</w:t>
      </w:r>
    </w:p>
    <w:p w:rsidR="007D44B5" w:rsidRPr="004C4746"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4C4746">
        <w:rPr>
          <w:rFonts w:ascii="Times New Roman" w:hAnsi="Times New Roman"/>
          <w:sz w:val="24"/>
          <w:szCs w:val="24"/>
        </w:rPr>
        <w:lastRenderedPageBreak/>
        <w:t>ПБЯ-06-09-90 Правила ядерной безопасности при хранении и транспортировании ядерно-опасных делящихся материалов.</w:t>
      </w:r>
    </w:p>
    <w:p w:rsidR="007D44B5" w:rsidRPr="004C4746"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4C4746">
        <w:rPr>
          <w:rFonts w:ascii="Times New Roman" w:hAnsi="Times New Roman"/>
          <w:sz w:val="24"/>
          <w:szCs w:val="24"/>
        </w:rPr>
        <w:t>ПБЯ-06-10-</w:t>
      </w:r>
      <w:r>
        <w:rPr>
          <w:rFonts w:ascii="Times New Roman" w:hAnsi="Times New Roman"/>
          <w:sz w:val="24"/>
          <w:szCs w:val="24"/>
        </w:rPr>
        <w:t>9</w:t>
      </w:r>
      <w:r w:rsidRPr="004C4746">
        <w:rPr>
          <w:rFonts w:ascii="Times New Roman" w:hAnsi="Times New Roman"/>
          <w:sz w:val="24"/>
          <w:szCs w:val="24"/>
        </w:rPr>
        <w:t xml:space="preserve">9 </w:t>
      </w:r>
      <w:r>
        <w:rPr>
          <w:rFonts w:ascii="Times New Roman" w:hAnsi="Times New Roman"/>
          <w:sz w:val="24"/>
          <w:szCs w:val="24"/>
        </w:rPr>
        <w:t>Отраслевые п</w:t>
      </w:r>
      <w:r w:rsidRPr="004C4746">
        <w:rPr>
          <w:rFonts w:ascii="Times New Roman" w:hAnsi="Times New Roman"/>
          <w:sz w:val="24"/>
          <w:szCs w:val="24"/>
        </w:rPr>
        <w:t>равила проектирования и эксплуатации систем</w:t>
      </w:r>
      <w:r>
        <w:rPr>
          <w:rFonts w:ascii="Times New Roman" w:hAnsi="Times New Roman"/>
          <w:sz w:val="24"/>
          <w:szCs w:val="24"/>
        </w:rPr>
        <w:t>ы</w:t>
      </w:r>
      <w:r w:rsidRPr="004C4746">
        <w:rPr>
          <w:rFonts w:ascii="Times New Roman" w:hAnsi="Times New Roman"/>
          <w:sz w:val="24"/>
          <w:szCs w:val="24"/>
        </w:rPr>
        <w:t xml:space="preserve"> аварийной сигнализации о возникновении СЦР и организации мероприятий по ограничению ее последствий.</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ПиНАЭ-5.6 Нормы строительного проектирования АЭС с реакторами различного типа.</w:t>
      </w:r>
    </w:p>
    <w:p w:rsidR="007D44B5" w:rsidRPr="00D76E5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6E5F">
        <w:rPr>
          <w:rFonts w:ascii="Times New Roman" w:hAnsi="Times New Roman"/>
          <w:sz w:val="24"/>
          <w:szCs w:val="24"/>
        </w:rPr>
        <w:t>ППБ 01-03 Правила пожарной безопасности в Российской Федерации.</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76E5F">
        <w:rPr>
          <w:rFonts w:ascii="Times New Roman" w:hAnsi="Times New Roman"/>
          <w:sz w:val="24"/>
          <w:szCs w:val="24"/>
        </w:rPr>
        <w:t>ПУЭ Правила устройства электроустановок.</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СанПиН 2.2.4.548-96 Гигиенические требования к микроклимату производственных помещени</w:t>
      </w:r>
      <w:r>
        <w:rPr>
          <w:rFonts w:ascii="Times New Roman" w:hAnsi="Times New Roman"/>
          <w:sz w:val="24"/>
          <w:szCs w:val="24"/>
        </w:rPr>
        <w:t>й.</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 xml:space="preserve">СанПиН 2.6.1.34-03 Обеспечение радиационной безопасности предприятий ОАО </w:t>
      </w:r>
      <w:r>
        <w:rPr>
          <w:rFonts w:ascii="Times New Roman" w:hAnsi="Times New Roman"/>
          <w:sz w:val="24"/>
          <w:szCs w:val="24"/>
        </w:rPr>
        <w:t>«</w:t>
      </w:r>
      <w:r w:rsidRPr="001275CF">
        <w:rPr>
          <w:rFonts w:ascii="Times New Roman" w:hAnsi="Times New Roman"/>
          <w:sz w:val="24"/>
          <w:szCs w:val="24"/>
        </w:rPr>
        <w:t>ТВЭЛ</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 xml:space="preserve">СанПиН 2.6.1.1281-03 </w:t>
      </w:r>
      <w:r w:rsidRPr="00310B8F">
        <w:rPr>
          <w:rFonts w:ascii="Times New Roman" w:hAnsi="Times New Roman"/>
          <w:sz w:val="24"/>
          <w:szCs w:val="24"/>
        </w:rPr>
        <w:t>Санитарные правила по радиационной безопасности персонала и населения при транспортировании радиоактивных материалов (веществ)</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СанПиН 2.6.1.2523-09 Нормы радиационной безопасности (НРБ-99</w:t>
      </w:r>
      <w:r w:rsidRPr="001275CF">
        <w:rPr>
          <w:rFonts w:ascii="Times New Roman" w:hAnsi="Times New Roman"/>
          <w:sz w:val="24"/>
          <w:szCs w:val="24"/>
        </w:rPr>
        <w:t>/</w:t>
      </w:r>
      <w:r>
        <w:rPr>
          <w:rFonts w:ascii="Times New Roman" w:hAnsi="Times New Roman"/>
          <w:sz w:val="24"/>
          <w:szCs w:val="24"/>
        </w:rPr>
        <w:t>2009).</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СНиП 23-01-99* Строительная климатология</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СНиП 41-01-2003 Отопление, вентиляция и кондиционирование</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8127A2">
        <w:rPr>
          <w:rFonts w:ascii="Times New Roman" w:hAnsi="Times New Roman"/>
          <w:sz w:val="24"/>
          <w:szCs w:val="24"/>
        </w:rPr>
        <w:t>СП 2.2.1.1312-03 Санитарно-эпидемиологических правила. Гигиенические</w:t>
      </w:r>
      <w:r w:rsidRPr="001275CF">
        <w:rPr>
          <w:rFonts w:ascii="Times New Roman" w:hAnsi="Times New Roman"/>
          <w:sz w:val="24"/>
          <w:szCs w:val="24"/>
        </w:rPr>
        <w:t xml:space="preserve"> требования к проектированию вновь строящихся и реконструируемых промышленных предприятий</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65543C">
        <w:rPr>
          <w:rFonts w:ascii="Times New Roman" w:hAnsi="Times New Roman"/>
          <w:sz w:val="24"/>
          <w:szCs w:val="24"/>
        </w:rPr>
        <w:t>СП</w:t>
      </w:r>
      <w:r>
        <w:rPr>
          <w:rFonts w:ascii="Times New Roman" w:hAnsi="Times New Roman"/>
          <w:sz w:val="24"/>
          <w:szCs w:val="24"/>
        </w:rPr>
        <w:t> </w:t>
      </w:r>
      <w:r w:rsidRPr="0065543C">
        <w:rPr>
          <w:rFonts w:ascii="Times New Roman" w:hAnsi="Times New Roman"/>
          <w:sz w:val="24"/>
          <w:szCs w:val="24"/>
        </w:rPr>
        <w:t>2.6.1.2216-07 Санитарно-защитные зоны и зоны наблюдения радиационных объектов. Условия эксплуатации и обоснование границ.</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СП 2.6.1.2612-10 Основные санитарные правила обеспечения радиационной безопасности (ОСПОРБ 99</w:t>
      </w:r>
      <w:r w:rsidRPr="00096199">
        <w:rPr>
          <w:rFonts w:ascii="Times New Roman" w:hAnsi="Times New Roman"/>
          <w:sz w:val="24"/>
          <w:szCs w:val="24"/>
        </w:rPr>
        <w:t>/2010)</w:t>
      </w:r>
      <w:r>
        <w:rPr>
          <w:rFonts w:ascii="Times New Roman" w:hAnsi="Times New Roman"/>
          <w:sz w:val="24"/>
          <w:szCs w:val="24"/>
        </w:rPr>
        <w:t>.</w:t>
      </w:r>
    </w:p>
    <w:p w:rsidR="007D44B5" w:rsidRPr="00D376B6"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D376B6">
        <w:rPr>
          <w:rFonts w:ascii="Times New Roman" w:hAnsi="Times New Roman"/>
          <w:sz w:val="24"/>
          <w:szCs w:val="24"/>
        </w:rPr>
        <w:t>СП</w:t>
      </w:r>
      <w:r>
        <w:rPr>
          <w:rFonts w:ascii="Times New Roman" w:hAnsi="Times New Roman"/>
          <w:sz w:val="24"/>
          <w:szCs w:val="24"/>
        </w:rPr>
        <w:t> </w:t>
      </w:r>
      <w:r w:rsidRPr="00D376B6">
        <w:rPr>
          <w:rFonts w:ascii="Times New Roman" w:hAnsi="Times New Roman"/>
          <w:sz w:val="24"/>
          <w:szCs w:val="24"/>
        </w:rPr>
        <w:t>2.6.6.1168-02 Санитарные правила обращения с радиоактивными отходами</w:t>
      </w:r>
      <w:r>
        <w:rPr>
          <w:rFonts w:ascii="Times New Roman" w:hAnsi="Times New Roman"/>
          <w:sz w:val="24"/>
          <w:szCs w:val="24"/>
        </w:rPr>
        <w:t xml:space="preserve"> (</w:t>
      </w:r>
      <w:r w:rsidRPr="00D376B6">
        <w:rPr>
          <w:rFonts w:ascii="Times New Roman" w:hAnsi="Times New Roman"/>
          <w:sz w:val="24"/>
          <w:szCs w:val="24"/>
        </w:rPr>
        <w:t>СПОРО</w:t>
      </w:r>
      <w:r>
        <w:rPr>
          <w:rFonts w:ascii="Times New Roman" w:hAnsi="Times New Roman"/>
          <w:sz w:val="24"/>
          <w:szCs w:val="24"/>
        </w:rPr>
        <w:t>-</w:t>
      </w:r>
      <w:r w:rsidRPr="00D376B6">
        <w:rPr>
          <w:rFonts w:ascii="Times New Roman" w:hAnsi="Times New Roman"/>
          <w:sz w:val="24"/>
          <w:szCs w:val="24"/>
        </w:rPr>
        <w:t>2002</w:t>
      </w:r>
      <w:r>
        <w:rPr>
          <w:rFonts w:ascii="Times New Roman" w:hAnsi="Times New Roman"/>
          <w:sz w:val="24"/>
          <w:szCs w:val="24"/>
        </w:rPr>
        <w:t>)</w:t>
      </w:r>
      <w:r w:rsidRPr="00D376B6">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3.13130.2009 Системы противопожарной защиты. Система управления и оповещения эвакуацией людей при пожаре. Требования пожарной безопасности</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5.13130.2009 Системы противопожарной защиты. Установки пожарной сигнализации и пожаротушения автоматические.</w:t>
      </w:r>
      <w:r>
        <w:rPr>
          <w:rFonts w:ascii="Times New Roman" w:hAnsi="Times New Roman"/>
          <w:sz w:val="24"/>
          <w:szCs w:val="24"/>
        </w:rPr>
        <w:t xml:space="preserve"> Нормы и правила проектирования.</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СП </w:t>
      </w:r>
      <w:r w:rsidRPr="001275CF">
        <w:rPr>
          <w:rFonts w:ascii="Times New Roman" w:hAnsi="Times New Roman"/>
          <w:sz w:val="24"/>
          <w:szCs w:val="24"/>
        </w:rPr>
        <w:t>7.13130.2009 Отопление, вентиляция и кондиционирование. Противопожарные требования</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9.13130.2009 Техника пожарная. Огнетушители. Требования к эксплуатации</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12.13130.2009 Определение категорий помещений, зданий и наружных установок по взрывопожарной и пожарной опасности</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18.13330.2011 Генеральные планы промышленных предприятий</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44.13330.2011 Административные и бытовые здания</w:t>
      </w:r>
      <w:r>
        <w:rPr>
          <w:rFonts w:ascii="Times New Roman" w:hAnsi="Times New Roman"/>
          <w:sz w:val="24"/>
          <w:szCs w:val="24"/>
        </w:rPr>
        <w:t>.</w:t>
      </w:r>
    </w:p>
    <w:p w:rsidR="007D44B5" w:rsidRPr="001275CF"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275CF">
        <w:rPr>
          <w:rFonts w:ascii="Times New Roman" w:hAnsi="Times New Roman"/>
          <w:sz w:val="24"/>
          <w:szCs w:val="24"/>
        </w:rPr>
        <w:t>СП</w:t>
      </w:r>
      <w:r>
        <w:rPr>
          <w:rFonts w:ascii="Times New Roman" w:hAnsi="Times New Roman"/>
          <w:sz w:val="24"/>
          <w:szCs w:val="24"/>
        </w:rPr>
        <w:t> </w:t>
      </w:r>
      <w:r w:rsidRPr="001275CF">
        <w:rPr>
          <w:rFonts w:ascii="Times New Roman" w:hAnsi="Times New Roman"/>
          <w:sz w:val="24"/>
          <w:szCs w:val="24"/>
        </w:rPr>
        <w:t>48.13330.2011 Организация с</w:t>
      </w:r>
      <w:r>
        <w:rPr>
          <w:rFonts w:ascii="Times New Roman" w:hAnsi="Times New Roman"/>
          <w:sz w:val="24"/>
          <w:szCs w:val="24"/>
        </w:rPr>
        <w:t>троительства.</w:t>
      </w:r>
    </w:p>
    <w:p w:rsidR="007D44B5" w:rsidRPr="00BC7D3A"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BC7D3A">
        <w:rPr>
          <w:rFonts w:ascii="Times New Roman" w:hAnsi="Times New Roman"/>
          <w:sz w:val="24"/>
          <w:szCs w:val="24"/>
        </w:rPr>
        <w:t>СПП ПУАП–03 Гигиенические требования к проектированию предприятий и установок атомной промышленности</w:t>
      </w:r>
      <w:r>
        <w:rPr>
          <w:rFonts w:ascii="Times New Roman" w:hAnsi="Times New Roman"/>
          <w:sz w:val="24"/>
          <w:szCs w:val="24"/>
        </w:rPr>
        <w:t>.</w:t>
      </w:r>
    </w:p>
    <w:p w:rsidR="007D44B5" w:rsidRPr="0092032A"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lastRenderedPageBreak/>
        <w:t>ГОСТ</w:t>
      </w:r>
      <w:r>
        <w:rPr>
          <w:rFonts w:ascii="Times New Roman" w:hAnsi="Times New Roman"/>
          <w:sz w:val="24"/>
          <w:szCs w:val="24"/>
        </w:rPr>
        <w:t> </w:t>
      </w:r>
      <w:r w:rsidRPr="0092032A">
        <w:rPr>
          <w:rFonts w:ascii="Times New Roman" w:hAnsi="Times New Roman"/>
          <w:sz w:val="24"/>
          <w:szCs w:val="24"/>
        </w:rPr>
        <w:t>12.1.005-88 Общие санитарно-гигиенические тр</w:t>
      </w:r>
      <w:r>
        <w:rPr>
          <w:rFonts w:ascii="Times New Roman" w:hAnsi="Times New Roman"/>
          <w:sz w:val="24"/>
          <w:szCs w:val="24"/>
        </w:rPr>
        <w:t>ебования к воздуху рабочей зоны.</w:t>
      </w:r>
    </w:p>
    <w:p w:rsidR="007D44B5" w:rsidRPr="00071D36"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071D36">
        <w:rPr>
          <w:rFonts w:ascii="Times New Roman" w:hAnsi="Times New Roman"/>
          <w:sz w:val="24"/>
          <w:szCs w:val="24"/>
        </w:rPr>
        <w:t>ГОСТ 12.2.003-91 Система стандартов безопасности труда. Оборудование производственное. Общие требования безопасности.</w:t>
      </w:r>
    </w:p>
    <w:p w:rsidR="007D44B5" w:rsidRPr="008127A2"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8127A2">
        <w:rPr>
          <w:rFonts w:ascii="Times New Roman" w:hAnsi="Times New Roman"/>
          <w:sz w:val="24"/>
          <w:szCs w:val="24"/>
        </w:rPr>
        <w:t>ГОСТ Р 55201-2012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проектированию объектов капитального строительства.</w:t>
      </w:r>
    </w:p>
    <w:p w:rsidR="007D44B5" w:rsidRPr="0092032A"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t>ОСТ</w:t>
      </w:r>
      <w:r>
        <w:rPr>
          <w:rFonts w:ascii="Times New Roman" w:hAnsi="Times New Roman"/>
          <w:sz w:val="24"/>
          <w:szCs w:val="24"/>
        </w:rPr>
        <w:t> </w:t>
      </w:r>
      <w:r w:rsidRPr="0092032A">
        <w:rPr>
          <w:rFonts w:ascii="Times New Roman" w:hAnsi="Times New Roman"/>
          <w:sz w:val="24"/>
          <w:szCs w:val="24"/>
        </w:rPr>
        <w:t>95.10439-2002 Оборудование для работы с радиоактивными средами</w:t>
      </w:r>
      <w:r>
        <w:rPr>
          <w:rFonts w:ascii="Times New Roman" w:hAnsi="Times New Roman"/>
          <w:sz w:val="24"/>
          <w:szCs w:val="24"/>
        </w:rPr>
        <w:t>.</w:t>
      </w:r>
    </w:p>
    <w:p w:rsidR="007D44B5" w:rsidRPr="0092032A"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t>ОСТ</w:t>
      </w:r>
      <w:r>
        <w:rPr>
          <w:rFonts w:ascii="Times New Roman" w:hAnsi="Times New Roman"/>
          <w:sz w:val="24"/>
          <w:szCs w:val="24"/>
        </w:rPr>
        <w:t> </w:t>
      </w:r>
      <w:r w:rsidRPr="0092032A">
        <w:rPr>
          <w:rFonts w:ascii="Times New Roman" w:hAnsi="Times New Roman"/>
          <w:sz w:val="24"/>
          <w:szCs w:val="24"/>
        </w:rPr>
        <w:t>95.10595-2002 Система физической защиты ядерных материалов. Требования к проектным решениям</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t>РД</w:t>
      </w:r>
      <w:r>
        <w:rPr>
          <w:rFonts w:ascii="Times New Roman" w:hAnsi="Times New Roman"/>
          <w:sz w:val="24"/>
          <w:szCs w:val="24"/>
        </w:rPr>
        <w:t> </w:t>
      </w:r>
      <w:r w:rsidRPr="0092032A">
        <w:rPr>
          <w:rFonts w:ascii="Times New Roman" w:hAnsi="Times New Roman"/>
          <w:sz w:val="24"/>
          <w:szCs w:val="24"/>
        </w:rPr>
        <w:t>95</w:t>
      </w:r>
      <w:r>
        <w:rPr>
          <w:rFonts w:ascii="Times New Roman" w:hAnsi="Times New Roman"/>
          <w:sz w:val="24"/>
          <w:szCs w:val="24"/>
        </w:rPr>
        <w:t> </w:t>
      </w:r>
      <w:r w:rsidRPr="0092032A">
        <w:rPr>
          <w:rFonts w:ascii="Times New Roman" w:hAnsi="Times New Roman"/>
          <w:sz w:val="24"/>
          <w:szCs w:val="24"/>
        </w:rPr>
        <w:t>10544-99 Системы физической защиты ядерных материалов и установок. Инструкция по организации проектирования</w:t>
      </w:r>
      <w:r>
        <w:rPr>
          <w:rFonts w:ascii="Times New Roman" w:hAnsi="Times New Roman"/>
          <w:sz w:val="24"/>
          <w:szCs w:val="24"/>
        </w:rPr>
        <w:t>.</w:t>
      </w:r>
    </w:p>
    <w:p w:rsidR="007D44B5" w:rsidRPr="0092032A"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t>МУ</w:t>
      </w:r>
      <w:r>
        <w:rPr>
          <w:rFonts w:ascii="Times New Roman" w:hAnsi="Times New Roman"/>
          <w:sz w:val="24"/>
          <w:szCs w:val="24"/>
        </w:rPr>
        <w:t> 1.5.1.99.0097-2012 Разработка материалов оценки воздействия на окружающую среду в составе проектной и иной документации на осуществление видов деятельности в области использования атомной энергии.</w:t>
      </w:r>
    </w:p>
    <w:p w:rsidR="007D44B5" w:rsidRPr="0092032A"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t>МУ</w:t>
      </w:r>
      <w:r>
        <w:rPr>
          <w:rFonts w:ascii="Times New Roman" w:hAnsi="Times New Roman"/>
          <w:sz w:val="24"/>
          <w:szCs w:val="24"/>
        </w:rPr>
        <w:t> </w:t>
      </w:r>
      <w:r w:rsidRPr="0092032A">
        <w:rPr>
          <w:rFonts w:ascii="Times New Roman" w:hAnsi="Times New Roman"/>
          <w:sz w:val="24"/>
          <w:szCs w:val="24"/>
        </w:rPr>
        <w:t xml:space="preserve">2.2.8/2.6.1.036-11 Проектирование и эксплуатация вентиляции, отопления и газоочистки на радиационно-опасных предприятиях (производствах) </w:t>
      </w:r>
      <w:r>
        <w:rPr>
          <w:rFonts w:ascii="Times New Roman" w:hAnsi="Times New Roman"/>
          <w:sz w:val="24"/>
          <w:szCs w:val="24"/>
        </w:rPr>
        <w:br/>
      </w:r>
      <w:r w:rsidRPr="0092032A">
        <w:rPr>
          <w:rFonts w:ascii="Times New Roman" w:hAnsi="Times New Roman"/>
          <w:sz w:val="24"/>
          <w:szCs w:val="24"/>
        </w:rPr>
        <w:t>ОАО «ТВЭЛ»</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92032A">
        <w:rPr>
          <w:rFonts w:ascii="Times New Roman" w:hAnsi="Times New Roman"/>
          <w:sz w:val="24"/>
          <w:szCs w:val="24"/>
        </w:rPr>
        <w:t>МУ</w:t>
      </w:r>
      <w:r>
        <w:rPr>
          <w:rFonts w:ascii="Times New Roman" w:hAnsi="Times New Roman"/>
          <w:sz w:val="24"/>
          <w:szCs w:val="24"/>
        </w:rPr>
        <w:t> </w:t>
      </w:r>
      <w:r w:rsidRPr="0092032A">
        <w:rPr>
          <w:rFonts w:ascii="Times New Roman" w:hAnsi="Times New Roman"/>
          <w:sz w:val="24"/>
          <w:szCs w:val="24"/>
        </w:rPr>
        <w:t xml:space="preserve">2.2.8/2.6.167-02 Организация вентиляции на радиационных </w:t>
      </w:r>
      <w:r>
        <w:rPr>
          <w:rFonts w:ascii="Times New Roman" w:hAnsi="Times New Roman"/>
          <w:sz w:val="24"/>
          <w:szCs w:val="24"/>
        </w:rPr>
        <w:t>объектах. Методические указания.</w:t>
      </w:r>
    </w:p>
    <w:p w:rsidR="007D44B5" w:rsidRPr="00AE61E2"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AE61E2">
        <w:rPr>
          <w:rFonts w:ascii="Times New Roman" w:hAnsi="Times New Roman"/>
          <w:sz w:val="24"/>
          <w:szCs w:val="24"/>
        </w:rPr>
        <w:t>МУ 2.6.1.2005-05 Установление категории потенциальной опасности радиационного объекта. Методические указания.</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B17A97">
        <w:rPr>
          <w:rFonts w:ascii="Times New Roman" w:hAnsi="Times New Roman"/>
          <w:sz w:val="24"/>
          <w:szCs w:val="24"/>
        </w:rPr>
        <w:t>ГН 2.2.</w:t>
      </w:r>
      <w:r w:rsidRPr="0092032A">
        <w:rPr>
          <w:rFonts w:ascii="Times New Roman" w:hAnsi="Times New Roman"/>
          <w:sz w:val="24"/>
          <w:szCs w:val="24"/>
        </w:rPr>
        <w:t>5.1313-03 Предельно</w:t>
      </w:r>
      <w:r>
        <w:rPr>
          <w:rFonts w:ascii="Times New Roman" w:hAnsi="Times New Roman"/>
          <w:sz w:val="24"/>
          <w:szCs w:val="24"/>
        </w:rPr>
        <w:t xml:space="preserve"> </w:t>
      </w:r>
      <w:r w:rsidRPr="0092032A">
        <w:rPr>
          <w:rFonts w:ascii="Times New Roman" w:hAnsi="Times New Roman"/>
          <w:sz w:val="24"/>
          <w:szCs w:val="24"/>
        </w:rPr>
        <w:t>допустимые концентрации (ПДК) вредных веществ в воздухе рабочей зоны.</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C185F">
        <w:rPr>
          <w:rFonts w:ascii="Times New Roman" w:hAnsi="Times New Roman"/>
          <w:sz w:val="24"/>
          <w:szCs w:val="24"/>
        </w:rPr>
        <w:t>МПА-98 Методические указания по расчету радиационной обстановки в окружающей среде и ожидаемого облучения населения при кратковременных выбросах радиоактивных веществ в атмосферу</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sidRPr="001C185F">
        <w:rPr>
          <w:rFonts w:ascii="Times New Roman" w:hAnsi="Times New Roman"/>
          <w:sz w:val="24"/>
          <w:szCs w:val="24"/>
        </w:rPr>
        <w:t>ДВ-98 Руководство по установлению допустимых выбросов радиоактивных веществ</w:t>
      </w:r>
      <w:r>
        <w:rPr>
          <w:rFonts w:ascii="Times New Roman" w:hAnsi="Times New Roman"/>
          <w:sz w:val="24"/>
          <w:szCs w:val="24"/>
        </w:rPr>
        <w:t>.</w:t>
      </w:r>
    </w:p>
    <w:p w:rsidR="007D44B5" w:rsidRDefault="007D44B5" w:rsidP="007D44B5">
      <w:pPr>
        <w:pStyle w:val="aff"/>
        <w:numPr>
          <w:ilvl w:val="0"/>
          <w:numId w:val="30"/>
        </w:numPr>
        <w:tabs>
          <w:tab w:val="left" w:pos="540"/>
        </w:tabs>
        <w:spacing w:before="120" w:after="120"/>
        <w:ind w:left="567" w:hanging="567"/>
        <w:jc w:val="both"/>
        <w:rPr>
          <w:rFonts w:ascii="Times New Roman" w:hAnsi="Times New Roman"/>
          <w:sz w:val="24"/>
          <w:szCs w:val="24"/>
        </w:rPr>
      </w:pPr>
      <w:r>
        <w:rPr>
          <w:rFonts w:ascii="Times New Roman" w:hAnsi="Times New Roman"/>
          <w:sz w:val="24"/>
          <w:szCs w:val="24"/>
        </w:rPr>
        <w:t>Рекомендации по экологическому сопровождению инвестиционно-строительных объектов. Госстрой России, ГП «Центринвестпроект», Москва, 1998 г.</w:t>
      </w:r>
    </w:p>
    <w:bookmarkEnd w:id="103"/>
    <w:p w:rsidR="00406850" w:rsidRDefault="00406850" w:rsidP="00406850"/>
    <w:p w:rsidR="00406850" w:rsidRDefault="00406850" w:rsidP="00406850"/>
    <w:p w:rsidR="00406850" w:rsidRPr="00813F7D" w:rsidRDefault="00406850" w:rsidP="00406850"/>
    <w:p w:rsidR="00406850" w:rsidRDefault="00406850" w:rsidP="00406850">
      <w:pPr>
        <w:spacing w:after="200" w:line="276" w:lineRule="auto"/>
        <w:jc w:val="left"/>
      </w:pPr>
      <w:r>
        <w:br w:type="page"/>
      </w:r>
    </w:p>
    <w:p w:rsidR="00406850" w:rsidRPr="00CA6F53" w:rsidRDefault="00406850" w:rsidP="00406850">
      <w:pPr>
        <w:widowControl w:val="0"/>
        <w:jc w:val="right"/>
        <w:rPr>
          <w:bCs/>
        </w:rPr>
      </w:pPr>
      <w:r w:rsidRPr="00CA6F53">
        <w:rPr>
          <w:bCs/>
        </w:rPr>
        <w:lastRenderedPageBreak/>
        <w:t xml:space="preserve">Приложение №2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3F1F80" w:rsidRDefault="00406850" w:rsidP="0040685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Календарный план</w:t>
      </w:r>
    </w:p>
    <w:bookmarkStart w:id="104" w:name="_MON_1426415536"/>
    <w:bookmarkStart w:id="105" w:name="_MON_1426415951"/>
    <w:bookmarkStart w:id="106" w:name="_MON_1413372980"/>
    <w:bookmarkStart w:id="107" w:name="_MON_1426415248"/>
    <w:bookmarkStart w:id="108" w:name="_MON_1426415380"/>
    <w:bookmarkEnd w:id="104"/>
    <w:bookmarkEnd w:id="105"/>
    <w:bookmarkEnd w:id="106"/>
    <w:bookmarkEnd w:id="107"/>
    <w:bookmarkEnd w:id="108"/>
    <w:bookmarkStart w:id="109" w:name="_MON_1426415513"/>
    <w:bookmarkEnd w:id="109"/>
    <w:p w:rsidR="00406850" w:rsidRDefault="00406850" w:rsidP="00406850">
      <w:pP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5pt;height:232.3pt" o:ole="">
            <v:imagedata r:id="rId15" o:title=""/>
          </v:shape>
          <o:OLEObject Type="Embed" ProgID="Excel.Sheet.12" ShapeID="_x0000_i1025" DrawAspect="Content" ObjectID="_1446548827" r:id="rId16"/>
        </w:object>
      </w:r>
    </w:p>
    <w:tbl>
      <w:tblPr>
        <w:tblW w:w="9180" w:type="dxa"/>
        <w:tblLook w:val="04A0"/>
      </w:tblPr>
      <w:tblGrid>
        <w:gridCol w:w="4503"/>
        <w:gridCol w:w="4677"/>
      </w:tblGrid>
      <w:tr w:rsidR="00406850" w:rsidRPr="003814D1" w:rsidTr="00554BC6">
        <w:tc>
          <w:tcPr>
            <w:tcW w:w="4503" w:type="dxa"/>
          </w:tcPr>
          <w:p w:rsidR="00406850" w:rsidRPr="003814D1" w:rsidRDefault="00406850" w:rsidP="00554BC6">
            <w:pPr>
              <w:pStyle w:val="af1"/>
              <w:spacing w:after="0"/>
              <w:ind w:left="0"/>
              <w:jc w:val="center"/>
              <w:rPr>
                <w:iCs/>
              </w:rPr>
            </w:pPr>
            <w:r w:rsidRPr="003814D1">
              <w:rPr>
                <w:b/>
              </w:rPr>
              <w:t>ОТ   ЗАКАЗЧИКА:</w:t>
            </w:r>
          </w:p>
        </w:tc>
        <w:tc>
          <w:tcPr>
            <w:tcW w:w="4677" w:type="dxa"/>
          </w:tcPr>
          <w:p w:rsidR="00406850" w:rsidRPr="003814D1" w:rsidRDefault="00406850" w:rsidP="00554BC6">
            <w:pPr>
              <w:pStyle w:val="af1"/>
              <w:spacing w:after="0"/>
              <w:ind w:left="0"/>
              <w:jc w:val="center"/>
              <w:rPr>
                <w:b/>
                <w:iCs/>
              </w:rPr>
            </w:pPr>
            <w:r w:rsidRPr="003814D1">
              <w:rPr>
                <w:b/>
                <w:iCs/>
              </w:rPr>
              <w:t>ОТ   ИСПОЛНИТЕЛЯ:</w:t>
            </w:r>
          </w:p>
        </w:tc>
      </w:tr>
      <w:tr w:rsidR="00406850" w:rsidRPr="003814D1" w:rsidTr="00554BC6">
        <w:tc>
          <w:tcPr>
            <w:tcW w:w="4503" w:type="dxa"/>
          </w:tcPr>
          <w:p w:rsidR="00406850" w:rsidRPr="003814D1" w:rsidRDefault="00406850" w:rsidP="00554BC6">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4677" w:type="dxa"/>
          </w:tcPr>
          <w:p w:rsidR="00406850" w:rsidRPr="003814D1" w:rsidRDefault="00406850" w:rsidP="00554BC6">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554BC6">
        <w:tc>
          <w:tcPr>
            <w:tcW w:w="4503" w:type="dxa"/>
          </w:tcPr>
          <w:p w:rsidR="00406850" w:rsidRPr="003814D1" w:rsidRDefault="00406850" w:rsidP="00554BC6">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554BC6">
            <w:pPr>
              <w:pStyle w:val="af1"/>
              <w:spacing w:after="0"/>
              <w:ind w:left="0"/>
              <w:jc w:val="center"/>
              <w:rPr>
                <w:iCs/>
              </w:rPr>
            </w:pPr>
          </w:p>
        </w:tc>
        <w:tc>
          <w:tcPr>
            <w:tcW w:w="4677" w:type="dxa"/>
          </w:tcPr>
          <w:p w:rsidR="00406850" w:rsidRPr="003814D1" w:rsidRDefault="00406850" w:rsidP="00554BC6">
            <w:pPr>
              <w:jc w:val="center"/>
              <w:rPr>
                <w:iCs/>
              </w:rPr>
            </w:pPr>
            <w:r w:rsidRPr="003814D1">
              <w:t>Наименование организации</w:t>
            </w:r>
          </w:p>
        </w:tc>
      </w:tr>
      <w:tr w:rsidR="00406850" w:rsidRPr="003814D1" w:rsidTr="00554BC6">
        <w:tc>
          <w:tcPr>
            <w:tcW w:w="4503" w:type="dxa"/>
          </w:tcPr>
          <w:p w:rsidR="00406850" w:rsidRPr="003814D1" w:rsidRDefault="00406850" w:rsidP="00554BC6">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677" w:type="dxa"/>
          </w:tcPr>
          <w:p w:rsidR="00406850" w:rsidRPr="003814D1" w:rsidRDefault="00406850" w:rsidP="00554BC6">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 w:rsidR="00406850" w:rsidRDefault="00406850" w:rsidP="00406850">
      <w:pPr>
        <w:spacing w:after="200" w:line="276" w:lineRule="auto"/>
        <w:jc w:val="left"/>
      </w:pPr>
      <w:r>
        <w:br w:type="page"/>
      </w:r>
    </w:p>
    <w:p w:rsidR="00406850" w:rsidRPr="00CA6F53" w:rsidRDefault="00406850" w:rsidP="00406850">
      <w:pPr>
        <w:widowControl w:val="0"/>
        <w:jc w:val="right"/>
        <w:rPr>
          <w:bCs/>
        </w:rPr>
      </w:pPr>
      <w:r w:rsidRPr="00CA6F53">
        <w:rPr>
          <w:bCs/>
        </w:rPr>
        <w:lastRenderedPageBreak/>
        <w:t>Приложение №</w:t>
      </w:r>
      <w:r>
        <w:rPr>
          <w:bCs/>
        </w:rPr>
        <w:t xml:space="preserve"> </w:t>
      </w:r>
      <w:r w:rsidRPr="00CA6F53">
        <w:rPr>
          <w:bCs/>
        </w:rPr>
        <w:t xml:space="preserve">3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3F1F80" w:rsidRDefault="00AF35F6" w:rsidP="00406850">
      <w:pPr>
        <w:pStyle w:val="6"/>
        <w:jc w:val="center"/>
        <w:rPr>
          <w:rFonts w:ascii="Times New Roman" w:hAnsi="Times New Roman" w:cs="Times New Roman"/>
          <w:b/>
          <w:i w:val="0"/>
          <w:color w:val="auto"/>
          <w:sz w:val="28"/>
        </w:rPr>
      </w:pPr>
      <w:r>
        <w:rPr>
          <w:rFonts w:ascii="Times New Roman" w:hAnsi="Times New Roman" w:cs="Times New Roman"/>
          <w:b/>
          <w:i w:val="0"/>
          <w:color w:val="auto"/>
          <w:sz w:val="28"/>
        </w:rPr>
        <w:t>Смета №</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tbl>
      <w:tblPr>
        <w:tblW w:w="9464" w:type="dxa"/>
        <w:tblLook w:val="04A0"/>
      </w:tblPr>
      <w:tblGrid>
        <w:gridCol w:w="4361"/>
        <w:gridCol w:w="5103"/>
      </w:tblGrid>
      <w:tr w:rsidR="00406850" w:rsidRPr="003814D1" w:rsidTr="00554BC6">
        <w:tc>
          <w:tcPr>
            <w:tcW w:w="4361" w:type="dxa"/>
          </w:tcPr>
          <w:p w:rsidR="00406850" w:rsidRPr="003814D1" w:rsidRDefault="00406850" w:rsidP="00554BC6">
            <w:pPr>
              <w:pStyle w:val="af1"/>
              <w:spacing w:after="0"/>
              <w:ind w:left="0"/>
              <w:jc w:val="center"/>
              <w:rPr>
                <w:iCs/>
              </w:rPr>
            </w:pPr>
            <w:r w:rsidRPr="003814D1">
              <w:rPr>
                <w:b/>
              </w:rPr>
              <w:t>ОТ   ЗАКАЗЧИКА:</w:t>
            </w:r>
          </w:p>
        </w:tc>
        <w:tc>
          <w:tcPr>
            <w:tcW w:w="5103" w:type="dxa"/>
          </w:tcPr>
          <w:p w:rsidR="00406850" w:rsidRPr="003814D1" w:rsidRDefault="00406850" w:rsidP="00554BC6">
            <w:pPr>
              <w:pStyle w:val="af1"/>
              <w:spacing w:after="0"/>
              <w:ind w:left="0"/>
              <w:jc w:val="center"/>
              <w:rPr>
                <w:b/>
                <w:iCs/>
              </w:rPr>
            </w:pPr>
            <w:r w:rsidRPr="003814D1">
              <w:rPr>
                <w:b/>
                <w:iCs/>
              </w:rPr>
              <w:t>ОТ   ИСПОЛНИТЕЛЯ:</w:t>
            </w:r>
          </w:p>
        </w:tc>
      </w:tr>
      <w:tr w:rsidR="00406850" w:rsidRPr="003814D1" w:rsidTr="00554BC6">
        <w:tc>
          <w:tcPr>
            <w:tcW w:w="4361" w:type="dxa"/>
          </w:tcPr>
          <w:p w:rsidR="00406850" w:rsidRPr="003814D1" w:rsidRDefault="00406850" w:rsidP="00554BC6">
            <w:pPr>
              <w:pStyle w:val="af1"/>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406850" w:rsidRPr="003814D1" w:rsidRDefault="00406850" w:rsidP="00554BC6">
            <w:pPr>
              <w:pStyle w:val="af1"/>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554BC6">
        <w:tc>
          <w:tcPr>
            <w:tcW w:w="4361" w:type="dxa"/>
          </w:tcPr>
          <w:p w:rsidR="00406850" w:rsidRPr="003814D1" w:rsidRDefault="00406850" w:rsidP="00554BC6">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554BC6">
            <w:pPr>
              <w:pStyle w:val="af1"/>
              <w:spacing w:after="0"/>
              <w:ind w:left="0"/>
              <w:jc w:val="center"/>
              <w:rPr>
                <w:iCs/>
              </w:rPr>
            </w:pPr>
          </w:p>
        </w:tc>
        <w:tc>
          <w:tcPr>
            <w:tcW w:w="5103" w:type="dxa"/>
          </w:tcPr>
          <w:p w:rsidR="00406850" w:rsidRPr="003814D1" w:rsidRDefault="00406850" w:rsidP="00554BC6">
            <w:pPr>
              <w:jc w:val="center"/>
              <w:rPr>
                <w:iCs/>
              </w:rPr>
            </w:pPr>
            <w:r w:rsidRPr="003814D1">
              <w:t>Наименование организации</w:t>
            </w:r>
          </w:p>
        </w:tc>
      </w:tr>
      <w:tr w:rsidR="00406850" w:rsidRPr="003814D1" w:rsidTr="00554BC6">
        <w:tc>
          <w:tcPr>
            <w:tcW w:w="4361" w:type="dxa"/>
          </w:tcPr>
          <w:p w:rsidR="00406850" w:rsidRPr="003814D1" w:rsidRDefault="00406850" w:rsidP="00554BC6">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406850" w:rsidRPr="003814D1" w:rsidRDefault="00406850" w:rsidP="00554BC6">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Pr>
        <w:widowControl w:val="0"/>
        <w:jc w:val="center"/>
        <w:rPr>
          <w:bCs/>
        </w:rPr>
      </w:pPr>
    </w:p>
    <w:p w:rsidR="00406850" w:rsidRDefault="00406850" w:rsidP="00406850">
      <w:pPr>
        <w:spacing w:after="200" w:line="276" w:lineRule="auto"/>
        <w:jc w:val="left"/>
        <w:rPr>
          <w:bCs/>
        </w:rPr>
      </w:pPr>
      <w:r>
        <w:rPr>
          <w:bCs/>
        </w:rPr>
        <w:br w:type="page"/>
      </w:r>
    </w:p>
    <w:p w:rsidR="008F4038" w:rsidRDefault="003F1F80" w:rsidP="008F4038">
      <w:pPr>
        <w:spacing w:after="0" w:line="276" w:lineRule="auto"/>
        <w:jc w:val="right"/>
        <w:rPr>
          <w:bCs/>
        </w:rPr>
      </w:pPr>
      <w:r w:rsidRPr="00CA6F53">
        <w:rPr>
          <w:bCs/>
        </w:rPr>
        <w:lastRenderedPageBreak/>
        <w:t>Приложение №</w:t>
      </w:r>
      <w:r>
        <w:rPr>
          <w:bCs/>
        </w:rPr>
        <w:t xml:space="preserve"> </w:t>
      </w:r>
      <w:r w:rsidR="00C6612E">
        <w:rPr>
          <w:bCs/>
        </w:rPr>
        <w:t>4</w:t>
      </w:r>
    </w:p>
    <w:p w:rsidR="003D2377" w:rsidRPr="00CA6F53" w:rsidRDefault="003D2377" w:rsidP="003D2377">
      <w:pPr>
        <w:widowControl w:val="0"/>
        <w:jc w:val="right"/>
        <w:rPr>
          <w:bCs/>
        </w:rPr>
      </w:pPr>
      <w:r>
        <w:rPr>
          <w:bCs/>
        </w:rPr>
        <w:t>к</w:t>
      </w:r>
      <w:r w:rsidRPr="00CA6F53">
        <w:rPr>
          <w:bCs/>
        </w:rPr>
        <w:t xml:space="preserve"> договору № ______________________</w:t>
      </w:r>
    </w:p>
    <w:p w:rsidR="003D2377" w:rsidRPr="00CA6F53" w:rsidRDefault="003D2377" w:rsidP="003D2377">
      <w:pPr>
        <w:widowControl w:val="0"/>
        <w:jc w:val="right"/>
        <w:rPr>
          <w:bCs/>
        </w:rPr>
      </w:pPr>
      <w:r>
        <w:rPr>
          <w:bCs/>
        </w:rPr>
        <w:t>о</w:t>
      </w:r>
      <w:r w:rsidRPr="00CA6F53">
        <w:rPr>
          <w:bCs/>
        </w:rPr>
        <w:t>т ________________</w:t>
      </w:r>
    </w:p>
    <w:p w:rsidR="003F1F80" w:rsidRPr="00CA6F53" w:rsidRDefault="003F1F80" w:rsidP="008F4038">
      <w:pPr>
        <w:widowControl w:val="0"/>
        <w:spacing w:after="0"/>
        <w:jc w:val="right"/>
        <w:rPr>
          <w:bCs/>
        </w:rPr>
      </w:pPr>
    </w:p>
    <w:p w:rsidR="003F1F80" w:rsidRPr="00CA6F53" w:rsidRDefault="003F1F80" w:rsidP="008F4038">
      <w:pPr>
        <w:widowControl w:val="0"/>
        <w:spacing w:after="0"/>
        <w:jc w:val="center"/>
        <w:rPr>
          <w:bCs/>
        </w:rPr>
      </w:pPr>
    </w:p>
    <w:p w:rsidR="00733625" w:rsidRPr="00733625" w:rsidRDefault="00733625" w:rsidP="00733625">
      <w:pPr>
        <w:jc w:val="center"/>
        <w:rPr>
          <w:b/>
        </w:rPr>
      </w:pPr>
      <w:r w:rsidRPr="00733625">
        <w:rPr>
          <w:b/>
        </w:rPr>
        <w:t>Условия предоставления сведений о контрагенте (далее условия)</w:t>
      </w:r>
    </w:p>
    <w:p w:rsidR="00733625" w:rsidRPr="00733625" w:rsidRDefault="00733625" w:rsidP="00733625"/>
    <w:p w:rsidR="00733625" w:rsidRPr="00733625" w:rsidRDefault="00733625" w:rsidP="00733625">
      <w:pPr>
        <w:pStyle w:val="af1"/>
        <w:numPr>
          <w:ilvl w:val="1"/>
          <w:numId w:val="42"/>
        </w:numPr>
        <w:spacing w:after="120" w:line="360" w:lineRule="auto"/>
        <w:ind w:left="0" w:firstLine="0"/>
        <w:rPr>
          <w:i/>
        </w:rPr>
      </w:pPr>
      <w:r w:rsidRPr="00733625">
        <w:rPr>
          <w:i/>
        </w:rPr>
        <w:t>Для поставщиков,  организаций не входящих в контур предприятий  ГК «Росатом»</w:t>
      </w:r>
    </w:p>
    <w:p w:rsidR="00733625" w:rsidRPr="00733625" w:rsidRDefault="00733625" w:rsidP="00733625">
      <w:pPr>
        <w:widowControl w:val="0"/>
        <w:ind w:firstLine="567"/>
        <w:jc w:val="center"/>
        <w:rPr>
          <w:bCs/>
        </w:rPr>
      </w:pPr>
    </w:p>
    <w:p w:rsidR="00733625" w:rsidRPr="00733625" w:rsidRDefault="00733625" w:rsidP="00733625">
      <w:pPr>
        <w:pStyle w:val="af1"/>
        <w:numPr>
          <w:ilvl w:val="0"/>
          <w:numId w:val="14"/>
        </w:numPr>
        <w:spacing w:after="0"/>
        <w:ind w:left="0" w:firstLine="567"/>
      </w:pPr>
      <w:r w:rsidRPr="00733625">
        <w:rPr>
          <w:color w:val="000000"/>
          <w:spacing w:val="-4"/>
        </w:rPr>
        <w:t xml:space="preserve">Сведения об Исполнителе </w:t>
      </w:r>
      <w:r w:rsidRPr="00733625">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33625">
        <w:rPr>
          <w:color w:val="000000"/>
        </w:rPr>
        <w:t xml:space="preserve">переданные Исполнителем Заказчику письмом №__________________ от __________________, </w:t>
      </w:r>
      <w:r w:rsidRPr="00733625">
        <w:t>используются Заказчиком в целях заключения настоящего Договора, и ни для каких-либо других целей.</w:t>
      </w:r>
    </w:p>
    <w:p w:rsidR="00733625" w:rsidRPr="00733625" w:rsidRDefault="00733625" w:rsidP="00733625">
      <w:pPr>
        <w:numPr>
          <w:ilvl w:val="0"/>
          <w:numId w:val="14"/>
        </w:numPr>
        <w:shd w:val="clear" w:color="auto" w:fill="FFFFFF"/>
        <w:spacing w:after="0"/>
        <w:ind w:left="0" w:right="5" w:firstLine="567"/>
      </w:pPr>
      <w:r w:rsidRPr="00733625">
        <w:t xml:space="preserve"> </w:t>
      </w:r>
      <w:r w:rsidRPr="00733625">
        <w:rPr>
          <w:color w:val="000000"/>
          <w:spacing w:val="-2"/>
        </w:rPr>
        <w:t>Исполнитель гарантирует Заказчику, что Сведения</w:t>
      </w:r>
      <w:r w:rsidRPr="00733625">
        <w:rPr>
          <w:color w:val="000000"/>
        </w:rPr>
        <w:t xml:space="preserve">, переданные Заказчику, </w:t>
      </w:r>
      <w:r w:rsidRPr="00733625">
        <w:rPr>
          <w:color w:val="000000"/>
          <w:spacing w:val="-4"/>
        </w:rPr>
        <w:t>являются полными, точными и достоверными.</w:t>
      </w:r>
    </w:p>
    <w:p w:rsidR="00733625" w:rsidRPr="00733625" w:rsidRDefault="00733625" w:rsidP="00733625">
      <w:pPr>
        <w:numPr>
          <w:ilvl w:val="0"/>
          <w:numId w:val="14"/>
        </w:numPr>
        <w:shd w:val="clear" w:color="auto" w:fill="FFFFFF"/>
        <w:spacing w:after="0"/>
        <w:ind w:left="0" w:right="10" w:firstLine="567"/>
      </w:pPr>
      <w:r w:rsidRPr="00733625">
        <w:rPr>
          <w:color w:val="000000"/>
        </w:rPr>
        <w:t xml:space="preserve">При изменении Сведений Исполнитель обязан не позднее 5 (пяти) </w:t>
      </w:r>
      <w:r w:rsidRPr="00733625">
        <w:rPr>
          <w:color w:val="000000"/>
          <w:spacing w:val="-3"/>
        </w:rPr>
        <w:t xml:space="preserve">дней с момента таких изменений направить Заказчику соответствующее </w:t>
      </w:r>
      <w:r w:rsidRPr="00733625">
        <w:rPr>
          <w:color w:val="000000"/>
          <w:spacing w:val="1"/>
        </w:rPr>
        <w:t xml:space="preserve">письменное уведомление по форме приложения №1 к Условиями на электронный адрес </w:t>
      </w:r>
      <w:r w:rsidRPr="00733625">
        <w:rPr>
          <w:b/>
          <w:u w:val="single"/>
          <w:lang w:val="en-US"/>
        </w:rPr>
        <w:t>email</w:t>
      </w:r>
      <w:r w:rsidRPr="00733625">
        <w:rPr>
          <w:b/>
          <w:u w:val="single"/>
        </w:rPr>
        <w:t>@</w:t>
      </w:r>
      <w:r w:rsidRPr="00733625">
        <w:rPr>
          <w:b/>
          <w:u w:val="single"/>
          <w:lang w:val="en-US"/>
        </w:rPr>
        <w:t>givnipiet</w:t>
      </w:r>
      <w:r w:rsidRPr="00733625">
        <w:rPr>
          <w:b/>
          <w:u w:val="single"/>
        </w:rPr>
        <w:t>.</w:t>
      </w:r>
      <w:r w:rsidRPr="00733625">
        <w:rPr>
          <w:b/>
          <w:u w:val="single"/>
          <w:lang w:val="en-US"/>
        </w:rPr>
        <w:t>ru</w:t>
      </w:r>
      <w:r w:rsidRPr="00733625">
        <w:rPr>
          <w:color w:val="000000"/>
          <w:spacing w:val="1"/>
        </w:rPr>
        <w:t xml:space="preserve"> с приложением копий подтверждающих </w:t>
      </w:r>
      <w:r w:rsidRPr="00733625">
        <w:rPr>
          <w:color w:val="000000"/>
          <w:spacing w:val="-3"/>
        </w:rPr>
        <w:t xml:space="preserve">документов, заверенных нотариусом или уполномоченным должностным </w:t>
      </w:r>
      <w:r w:rsidRPr="00733625">
        <w:rPr>
          <w:color w:val="000000"/>
          <w:spacing w:val="-1"/>
        </w:rPr>
        <w:t>лицом Исполнителя.</w:t>
      </w:r>
    </w:p>
    <w:p w:rsidR="00733625" w:rsidRPr="00733625" w:rsidRDefault="00733625" w:rsidP="00733625">
      <w:pPr>
        <w:numPr>
          <w:ilvl w:val="0"/>
          <w:numId w:val="14"/>
        </w:numPr>
        <w:shd w:val="clear" w:color="auto" w:fill="FFFFFF"/>
        <w:spacing w:after="0"/>
        <w:ind w:left="0" w:right="34" w:firstLine="567"/>
        <w:rPr>
          <w:color w:val="000000"/>
        </w:rPr>
      </w:pPr>
      <w:r w:rsidRPr="00733625">
        <w:rPr>
          <w:color w:val="000000"/>
          <w:spacing w:val="-3"/>
        </w:rPr>
        <w:t xml:space="preserve">Исполнитель настоящим выдает свое согласие и подтверждает </w:t>
      </w:r>
      <w:r w:rsidRPr="00733625">
        <w:rPr>
          <w:color w:val="000000"/>
          <w:spacing w:val="3"/>
        </w:rPr>
        <w:t xml:space="preserve">получение им всех требуемых в соответствии с действующим </w:t>
      </w:r>
      <w:r w:rsidRPr="00733625">
        <w:rPr>
          <w:color w:val="000000"/>
          <w:spacing w:val="-1"/>
        </w:rPr>
        <w:t xml:space="preserve">законодательством Российской Федерации (в том числе о коммерческой </w:t>
      </w:r>
      <w:r w:rsidRPr="00733625">
        <w:rPr>
          <w:color w:val="000000"/>
          <w:spacing w:val="-3"/>
        </w:rPr>
        <w:t xml:space="preserve">тайне и о персональных данных) согласий всех упомянутых в Сведениях, </w:t>
      </w:r>
      <w:r w:rsidRPr="00733625">
        <w:rPr>
          <w:color w:val="000000"/>
          <w:spacing w:val="-1"/>
        </w:rPr>
        <w:t xml:space="preserve">заинтересованных или причастных к Сведениям лиц на обработку </w:t>
      </w:r>
      <w:r w:rsidRPr="00733625">
        <w:rPr>
          <w:color w:val="000000"/>
          <w:spacing w:val="-2"/>
        </w:rPr>
        <w:t xml:space="preserve">предоставленных Сведений Заказчиком, а также на раскрытие Заказчиком </w:t>
      </w:r>
      <w:r w:rsidRPr="00733625">
        <w:rPr>
          <w:color w:val="000000"/>
          <w:spacing w:val="-5"/>
        </w:rPr>
        <w:t xml:space="preserve">Сведений, полностью или частично, компетентным органам государственной </w:t>
      </w:r>
      <w:r w:rsidRPr="00733625">
        <w:rPr>
          <w:color w:val="000000"/>
          <w:spacing w:val="-4"/>
        </w:rPr>
        <w:t xml:space="preserve">власти (в том числе Федеральной налоговой службе Российской Федерации, </w:t>
      </w:r>
      <w:r w:rsidRPr="00733625">
        <w:rPr>
          <w:color w:val="000000"/>
          <w:spacing w:val="-1"/>
        </w:rPr>
        <w:t xml:space="preserve">Минэнерго России, Росфинмониторингу, Правительству Российской </w:t>
      </w:r>
      <w:r w:rsidRPr="00733625">
        <w:rPr>
          <w:color w:val="000000"/>
        </w:rPr>
        <w:t xml:space="preserve">Федерации) и последующую обработку Сведений такими органами (далее - </w:t>
      </w:r>
      <w:r w:rsidRPr="00733625">
        <w:rPr>
          <w:color w:val="000000"/>
          <w:spacing w:val="7"/>
        </w:rPr>
        <w:t xml:space="preserve">Раскрытие). Исполнитель освобождает Заказчика от любой </w:t>
      </w:r>
      <w:r w:rsidRPr="00733625">
        <w:rPr>
          <w:color w:val="000000"/>
          <w:spacing w:val="-2"/>
        </w:rPr>
        <w:t xml:space="preserve">ответственности в связи с Раскрытием, в том числе, возмещает Заказчику </w:t>
      </w:r>
      <w:r w:rsidRPr="00733625">
        <w:rPr>
          <w:color w:val="000000"/>
          <w:spacing w:val="-3"/>
        </w:rPr>
        <w:t xml:space="preserve">убытки, понесенные в связи с предъявлением Заказчику претензий, исков и </w:t>
      </w:r>
      <w:r w:rsidRPr="00733625">
        <w:rPr>
          <w:color w:val="000000"/>
          <w:spacing w:val="-2"/>
        </w:rPr>
        <w:t xml:space="preserve">требований любыми третьими лицами, чьи права были или могли быть </w:t>
      </w:r>
      <w:r w:rsidRPr="00733625">
        <w:rPr>
          <w:color w:val="000000"/>
          <w:spacing w:val="-4"/>
        </w:rPr>
        <w:t>нарушены таким Раскрытием.</w:t>
      </w:r>
    </w:p>
    <w:p w:rsidR="00733625" w:rsidRPr="00733625" w:rsidRDefault="00733625" w:rsidP="00733625">
      <w:pPr>
        <w:pStyle w:val="af1"/>
        <w:numPr>
          <w:ilvl w:val="0"/>
          <w:numId w:val="14"/>
        </w:numPr>
        <w:spacing w:after="0"/>
        <w:ind w:left="0" w:firstLine="567"/>
      </w:pPr>
      <w:r w:rsidRPr="00733625">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733625" w:rsidRPr="00733625" w:rsidRDefault="00733625" w:rsidP="00733625">
      <w:pPr>
        <w:pStyle w:val="af1"/>
        <w:numPr>
          <w:ilvl w:val="0"/>
          <w:numId w:val="14"/>
        </w:numPr>
        <w:spacing w:after="0"/>
        <w:ind w:left="0" w:firstLine="567"/>
      </w:pPr>
      <w:r w:rsidRPr="00733625">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33625" w:rsidRPr="00733625" w:rsidRDefault="00733625" w:rsidP="00733625">
      <w:pPr>
        <w:numPr>
          <w:ilvl w:val="0"/>
          <w:numId w:val="14"/>
        </w:numPr>
        <w:shd w:val="clear" w:color="auto" w:fill="FFFFFF"/>
        <w:spacing w:after="0"/>
        <w:ind w:left="0" w:firstLine="567"/>
      </w:pPr>
      <w:r w:rsidRPr="00733625">
        <w:rPr>
          <w:color w:val="000000"/>
          <w:spacing w:val="-1"/>
        </w:rPr>
        <w:t xml:space="preserve">Исполнитель и Заказчик подтверждают, что настоящие Условия </w:t>
      </w:r>
      <w:r w:rsidRPr="00733625">
        <w:rPr>
          <w:color w:val="000000"/>
          <w:spacing w:val="-3"/>
        </w:rPr>
        <w:t xml:space="preserve">о предоставлении Сведений и о поддержании их актуальными </w:t>
      </w:r>
      <w:r w:rsidRPr="00733625">
        <w:rPr>
          <w:color w:val="000000"/>
          <w:spacing w:val="2"/>
        </w:rPr>
        <w:t xml:space="preserve">признаны ими существенными условиями настоящего Договора в </w:t>
      </w:r>
      <w:r w:rsidRPr="00733625">
        <w:rPr>
          <w:color w:val="000000"/>
        </w:rPr>
        <w:t>соответствии со статьей 432 Гражданского кодекса Российской Федерации.</w:t>
      </w:r>
    </w:p>
    <w:p w:rsidR="00733625" w:rsidRPr="00733625" w:rsidRDefault="00733625" w:rsidP="00733625">
      <w:pPr>
        <w:numPr>
          <w:ilvl w:val="0"/>
          <w:numId w:val="14"/>
        </w:numPr>
        <w:shd w:val="clear" w:color="auto" w:fill="FFFFFF"/>
        <w:tabs>
          <w:tab w:val="left" w:pos="709"/>
          <w:tab w:val="left" w:pos="993"/>
        </w:tabs>
        <w:spacing w:after="0"/>
        <w:ind w:left="0" w:firstLine="567"/>
        <w:rPr>
          <w:bCs/>
        </w:rPr>
      </w:pPr>
      <w:r w:rsidRPr="00733625">
        <w:rPr>
          <w:color w:val="000000"/>
        </w:rPr>
        <w:lastRenderedPageBreak/>
        <w:t xml:space="preserve">Если специальной нормой части второй Гражданского кодекса </w:t>
      </w:r>
      <w:r w:rsidRPr="00733625">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733625">
        <w:rPr>
          <w:color w:val="000000"/>
          <w:spacing w:val="4"/>
        </w:rPr>
        <w:t xml:space="preserve">исполнения Договора и предъявления Заказчиком Исполнителю </w:t>
      </w:r>
      <w:r w:rsidRPr="00733625">
        <w:rPr>
          <w:color w:val="000000"/>
          <w:spacing w:val="-4"/>
        </w:rPr>
        <w:t xml:space="preserve">требования о возмещении убытков, причиненных прекращением Договора. </w:t>
      </w:r>
      <w:r w:rsidRPr="00733625">
        <w:rPr>
          <w:color w:val="000000"/>
          <w:spacing w:val="-2"/>
        </w:rPr>
        <w:t xml:space="preserve">Договор считается расторгнутым с даты получения Исполнителем </w:t>
      </w:r>
      <w:r w:rsidRPr="00733625">
        <w:rPr>
          <w:color w:val="000000"/>
          <w:spacing w:val="-4"/>
        </w:rPr>
        <w:t>соответствующего письменного уведомления Заказчика, если более поздняя дата не будет установлена в уведомлении.</w:t>
      </w:r>
    </w:p>
    <w:p w:rsidR="00733625" w:rsidRPr="00733625" w:rsidRDefault="00733625" w:rsidP="00733625">
      <w:pPr>
        <w:numPr>
          <w:ilvl w:val="0"/>
          <w:numId w:val="14"/>
        </w:numPr>
        <w:shd w:val="clear" w:color="auto" w:fill="FFFFFF"/>
        <w:tabs>
          <w:tab w:val="left" w:pos="709"/>
          <w:tab w:val="left" w:pos="993"/>
        </w:tabs>
        <w:spacing w:after="0"/>
        <w:ind w:left="0" w:firstLine="567"/>
        <w:rPr>
          <w:bCs/>
        </w:rPr>
      </w:pPr>
      <w:r w:rsidRPr="00733625">
        <w:rPr>
          <w:bCs/>
        </w:rPr>
        <w:t>Приложения, являющиеся неотъемлемой частью настоящих Условий:</w:t>
      </w:r>
    </w:p>
    <w:p w:rsidR="00733625" w:rsidRPr="00733625" w:rsidRDefault="00733625" w:rsidP="00733625">
      <w:pPr>
        <w:pStyle w:val="31"/>
        <w:tabs>
          <w:tab w:val="left" w:pos="709"/>
          <w:tab w:val="left" w:pos="993"/>
        </w:tabs>
        <w:spacing w:after="0"/>
        <w:ind w:firstLine="567"/>
        <w:rPr>
          <w:b/>
          <w:bCs/>
          <w:sz w:val="24"/>
          <w:szCs w:val="24"/>
        </w:rPr>
      </w:pPr>
      <w:r w:rsidRPr="00733625">
        <w:rPr>
          <w:bCs/>
          <w:sz w:val="24"/>
          <w:szCs w:val="24"/>
        </w:rPr>
        <w:t>Приложение № 1. Форма предоставления сведений.</w:t>
      </w:r>
    </w:p>
    <w:p w:rsidR="00733625" w:rsidRPr="00733625" w:rsidRDefault="00733625" w:rsidP="00733625">
      <w:pPr>
        <w:widowControl w:val="0"/>
        <w:ind w:firstLine="567"/>
        <w:jc w:val="center"/>
        <w:rPr>
          <w:bCs/>
        </w:rPr>
      </w:pPr>
    </w:p>
    <w:tbl>
      <w:tblPr>
        <w:tblW w:w="10080" w:type="dxa"/>
        <w:tblInd w:w="108" w:type="dxa"/>
        <w:tblLook w:val="0000"/>
      </w:tblPr>
      <w:tblGrid>
        <w:gridCol w:w="5400"/>
        <w:gridCol w:w="4680"/>
      </w:tblGrid>
      <w:tr w:rsidR="00733625" w:rsidRPr="00733625" w:rsidTr="00733625">
        <w:trPr>
          <w:trHeight w:val="158"/>
        </w:trPr>
        <w:tc>
          <w:tcPr>
            <w:tcW w:w="5400" w:type="dxa"/>
          </w:tcPr>
          <w:p w:rsidR="00733625" w:rsidRPr="00733625" w:rsidRDefault="00733625" w:rsidP="00733625">
            <w:pPr>
              <w:tabs>
                <w:tab w:val="left" w:pos="4882"/>
              </w:tabs>
              <w:rPr>
                <w:b/>
              </w:rPr>
            </w:pPr>
            <w:r w:rsidRPr="00733625">
              <w:rPr>
                <w:b/>
              </w:rPr>
              <w:t>ЗАКАЗЧИК:</w:t>
            </w:r>
          </w:p>
        </w:tc>
        <w:tc>
          <w:tcPr>
            <w:tcW w:w="4680" w:type="dxa"/>
          </w:tcPr>
          <w:p w:rsidR="00733625" w:rsidRPr="00733625" w:rsidRDefault="00733625" w:rsidP="00733625">
            <w:pPr>
              <w:tabs>
                <w:tab w:val="left" w:pos="4882"/>
              </w:tabs>
              <w:rPr>
                <w:b/>
              </w:rPr>
            </w:pPr>
            <w:r w:rsidRPr="00733625">
              <w:rPr>
                <w:b/>
              </w:rPr>
              <w:t>ИСПОЛНИТЕЛЬ:</w:t>
            </w:r>
          </w:p>
        </w:tc>
      </w:tr>
      <w:tr w:rsidR="00733625" w:rsidRPr="00733625" w:rsidTr="00733625">
        <w:trPr>
          <w:trHeight w:val="163"/>
        </w:trPr>
        <w:tc>
          <w:tcPr>
            <w:tcW w:w="5400" w:type="dxa"/>
          </w:tcPr>
          <w:p w:rsidR="00733625" w:rsidRPr="00733625" w:rsidRDefault="00733625" w:rsidP="00733625">
            <w:pPr>
              <w:tabs>
                <w:tab w:val="left" w:pos="4882"/>
              </w:tabs>
              <w:rPr>
                <w:b/>
              </w:rPr>
            </w:pPr>
            <w:r w:rsidRPr="00733625">
              <w:rPr>
                <w:b/>
              </w:rPr>
              <w:t>Заместитель Генерального директора -</w:t>
            </w:r>
            <w:r w:rsidRPr="00733625">
              <w:rPr>
                <w:b/>
              </w:rPr>
              <w:br/>
              <w:t>Директор филиала ОАО «Головной институт «ВНИПИЭТ» «СПбАЭП»</w:t>
            </w:r>
          </w:p>
        </w:tc>
        <w:tc>
          <w:tcPr>
            <w:tcW w:w="4680" w:type="dxa"/>
          </w:tcPr>
          <w:p w:rsidR="00733625" w:rsidRPr="00733625" w:rsidRDefault="00733625" w:rsidP="00733625">
            <w:pPr>
              <w:tabs>
                <w:tab w:val="left" w:pos="4882"/>
              </w:tabs>
              <w:rPr>
                <w:b/>
              </w:rPr>
            </w:pPr>
          </w:p>
        </w:tc>
      </w:tr>
      <w:tr w:rsidR="00733625" w:rsidRPr="00733625" w:rsidTr="00733625">
        <w:trPr>
          <w:trHeight w:val="163"/>
        </w:trPr>
        <w:tc>
          <w:tcPr>
            <w:tcW w:w="5400" w:type="dxa"/>
          </w:tcPr>
          <w:p w:rsidR="00733625" w:rsidRPr="00733625" w:rsidRDefault="00733625" w:rsidP="00733625">
            <w:pPr>
              <w:shd w:val="clear" w:color="auto" w:fill="FFFFFF"/>
              <w:suppressAutoHyphens/>
              <w:rPr>
                <w:b/>
              </w:rPr>
            </w:pPr>
          </w:p>
        </w:tc>
        <w:tc>
          <w:tcPr>
            <w:tcW w:w="4680" w:type="dxa"/>
          </w:tcPr>
          <w:p w:rsidR="00733625" w:rsidRPr="00733625" w:rsidRDefault="00733625" w:rsidP="00733625">
            <w:pPr>
              <w:tabs>
                <w:tab w:val="left" w:pos="4882"/>
              </w:tabs>
              <w:rPr>
                <w:b/>
              </w:rPr>
            </w:pPr>
          </w:p>
        </w:tc>
      </w:tr>
      <w:tr w:rsidR="00733625" w:rsidRPr="00733625" w:rsidTr="00733625">
        <w:trPr>
          <w:trHeight w:val="452"/>
        </w:trPr>
        <w:tc>
          <w:tcPr>
            <w:tcW w:w="5400" w:type="dxa"/>
          </w:tcPr>
          <w:p w:rsidR="00733625" w:rsidRPr="00733625" w:rsidRDefault="00733625" w:rsidP="00733625">
            <w:pPr>
              <w:shd w:val="clear" w:color="auto" w:fill="FFFFFF"/>
              <w:suppressAutoHyphens/>
              <w:rPr>
                <w:bCs/>
              </w:rPr>
            </w:pPr>
            <w:r w:rsidRPr="00733625">
              <w:rPr>
                <w:bCs/>
              </w:rPr>
              <w:t>____________________  А.М. Казарин</w:t>
            </w:r>
          </w:p>
          <w:p w:rsidR="00733625" w:rsidRPr="00733625" w:rsidRDefault="00733625" w:rsidP="00733625">
            <w:pPr>
              <w:shd w:val="clear" w:color="auto" w:fill="FFFFFF"/>
              <w:suppressAutoHyphens/>
              <w:rPr>
                <w:bCs/>
              </w:rPr>
            </w:pPr>
            <w:r w:rsidRPr="00733625">
              <w:rPr>
                <w:bCs/>
              </w:rPr>
              <w:t xml:space="preserve">м.п. </w:t>
            </w:r>
          </w:p>
        </w:tc>
        <w:tc>
          <w:tcPr>
            <w:tcW w:w="4680" w:type="dxa"/>
          </w:tcPr>
          <w:p w:rsidR="00733625" w:rsidRPr="00733625" w:rsidRDefault="00733625" w:rsidP="00733625">
            <w:pPr>
              <w:shd w:val="clear" w:color="auto" w:fill="FFFFFF"/>
              <w:suppressAutoHyphens/>
              <w:rPr>
                <w:bCs/>
              </w:rPr>
            </w:pPr>
            <w:r w:rsidRPr="00733625">
              <w:rPr>
                <w:bCs/>
              </w:rPr>
              <w:t>___________________ _____________</w:t>
            </w:r>
          </w:p>
          <w:p w:rsidR="00733625" w:rsidRPr="00733625" w:rsidRDefault="00733625" w:rsidP="00733625">
            <w:pPr>
              <w:shd w:val="clear" w:color="auto" w:fill="FFFFFF"/>
              <w:suppressAutoHyphens/>
              <w:rPr>
                <w:bCs/>
              </w:rPr>
            </w:pPr>
            <w:r w:rsidRPr="00733625">
              <w:rPr>
                <w:bCs/>
              </w:rPr>
              <w:t xml:space="preserve">м.п. </w:t>
            </w:r>
          </w:p>
        </w:tc>
      </w:tr>
    </w:tbl>
    <w:p w:rsidR="00733625" w:rsidRPr="00BA725E" w:rsidRDefault="00733625" w:rsidP="00733625">
      <w:pPr>
        <w:rPr>
          <w:b/>
          <w:highlight w:val="red"/>
        </w:rPr>
      </w:pPr>
    </w:p>
    <w:p w:rsidR="00733625" w:rsidRPr="00BA725E" w:rsidRDefault="00733625" w:rsidP="00733625">
      <w:pPr>
        <w:rPr>
          <w:b/>
          <w:highlight w:val="red"/>
        </w:rPr>
      </w:pPr>
    </w:p>
    <w:p w:rsidR="00733625" w:rsidRPr="00BA725E" w:rsidRDefault="00733625" w:rsidP="00733625">
      <w:pPr>
        <w:rPr>
          <w:b/>
          <w:highlight w:val="red"/>
        </w:rPr>
      </w:pPr>
      <w:r w:rsidRPr="00BA725E">
        <w:rPr>
          <w:b/>
          <w:highlight w:val="red"/>
        </w:rPr>
        <w:br w:type="page"/>
      </w:r>
    </w:p>
    <w:p w:rsidR="00733625" w:rsidRPr="00BA725E" w:rsidRDefault="00733625" w:rsidP="00733625">
      <w:pPr>
        <w:rPr>
          <w:b/>
          <w:highlight w:val="red"/>
        </w:rPr>
      </w:pPr>
    </w:p>
    <w:p w:rsidR="00733625" w:rsidRPr="00733625" w:rsidRDefault="00733625" w:rsidP="00733625">
      <w:pPr>
        <w:pStyle w:val="af1"/>
        <w:numPr>
          <w:ilvl w:val="1"/>
          <w:numId w:val="42"/>
        </w:numPr>
        <w:spacing w:after="120" w:line="360" w:lineRule="auto"/>
        <w:ind w:left="0" w:firstLine="0"/>
        <w:rPr>
          <w:i/>
        </w:rPr>
      </w:pPr>
      <w:r w:rsidRPr="00733625">
        <w:rPr>
          <w:i/>
        </w:rPr>
        <w:t>Для организаций ГК «Росатом»</w:t>
      </w:r>
    </w:p>
    <w:p w:rsidR="00733625" w:rsidRPr="00733625" w:rsidRDefault="00733625" w:rsidP="00733625">
      <w:pPr>
        <w:numPr>
          <w:ilvl w:val="0"/>
          <w:numId w:val="43"/>
        </w:numPr>
        <w:shd w:val="clear" w:color="auto" w:fill="FFFFFF"/>
        <w:spacing w:after="0"/>
        <w:ind w:right="5"/>
      </w:pPr>
      <w:r w:rsidRPr="00733625">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733625" w:rsidRPr="00733625" w:rsidRDefault="00733625" w:rsidP="00733625">
      <w:pPr>
        <w:numPr>
          <w:ilvl w:val="0"/>
          <w:numId w:val="43"/>
        </w:numPr>
        <w:shd w:val="clear" w:color="auto" w:fill="FFFFFF"/>
        <w:spacing w:after="0"/>
        <w:ind w:right="5"/>
      </w:pPr>
      <w:r w:rsidRPr="00733625">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733625" w:rsidRPr="00733625" w:rsidRDefault="00733625" w:rsidP="00733625">
      <w:pPr>
        <w:numPr>
          <w:ilvl w:val="0"/>
          <w:numId w:val="43"/>
        </w:numPr>
        <w:shd w:val="clear" w:color="auto" w:fill="FFFFFF"/>
        <w:spacing w:after="0"/>
        <w:ind w:right="5"/>
      </w:pPr>
      <w:r w:rsidRPr="00733625">
        <w:t>Стороны гарантируют, что Сведения, содержащиеся в Единой отраслевой системе управления нормативно-справочной информацией (ЕОС НСИ), являются</w:t>
      </w:r>
      <w:r w:rsidRPr="00733625">
        <w:rPr>
          <w:color w:val="000000"/>
          <w:spacing w:val="-4"/>
        </w:rPr>
        <w:t xml:space="preserve"> полными, точными и достоверными.</w:t>
      </w:r>
    </w:p>
    <w:p w:rsidR="00733625" w:rsidRPr="00733625" w:rsidRDefault="00733625" w:rsidP="00733625">
      <w:pPr>
        <w:numPr>
          <w:ilvl w:val="0"/>
          <w:numId w:val="43"/>
        </w:numPr>
        <w:shd w:val="clear" w:color="auto" w:fill="FFFFFF"/>
        <w:spacing w:after="0"/>
        <w:ind w:right="5"/>
      </w:pPr>
      <w:r w:rsidRPr="00733625">
        <w:rPr>
          <w:color w:val="000000"/>
        </w:rPr>
        <w:t xml:space="preserve">При изменении Сведений Исполнитель обязан не позднее 5 (пяти) </w:t>
      </w:r>
      <w:r w:rsidRPr="00733625">
        <w:rPr>
          <w:color w:val="000000"/>
          <w:spacing w:val="-3"/>
        </w:rPr>
        <w:t xml:space="preserve">дней с момента таких изменений направить Заказчику соответствующее </w:t>
      </w:r>
      <w:r w:rsidRPr="00733625">
        <w:rPr>
          <w:color w:val="000000"/>
          <w:spacing w:val="1"/>
        </w:rPr>
        <w:t xml:space="preserve">письменное уведомление по форме приложения №1 к Условиям на электронный адрес </w:t>
      </w:r>
      <w:r w:rsidRPr="00733625">
        <w:rPr>
          <w:rStyle w:val="aff2"/>
          <w:spacing w:val="20"/>
        </w:rPr>
        <w:t>_____________________</w:t>
      </w:r>
      <w:r w:rsidRPr="00733625">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733625" w:rsidRPr="00733625" w:rsidRDefault="00733625" w:rsidP="00733625">
      <w:pPr>
        <w:numPr>
          <w:ilvl w:val="0"/>
          <w:numId w:val="43"/>
        </w:numPr>
        <w:shd w:val="clear" w:color="auto" w:fill="FFFFFF"/>
        <w:spacing w:after="0"/>
        <w:ind w:right="10"/>
      </w:pPr>
      <w:r w:rsidRPr="00733625">
        <w:rPr>
          <w:color w:val="000000"/>
        </w:rPr>
        <w:t xml:space="preserve">При изменении Сведений </w:t>
      </w:r>
      <w:r w:rsidRPr="00733625">
        <w:rPr>
          <w:color w:val="000000"/>
          <w:spacing w:val="-3"/>
        </w:rPr>
        <w:t xml:space="preserve">Заказчик </w:t>
      </w:r>
      <w:r w:rsidRPr="00733625">
        <w:rPr>
          <w:color w:val="000000"/>
        </w:rPr>
        <w:t xml:space="preserve">обязан не позднее 5 (пяти) </w:t>
      </w:r>
      <w:r w:rsidRPr="00733625">
        <w:rPr>
          <w:color w:val="000000"/>
          <w:spacing w:val="-3"/>
        </w:rPr>
        <w:t xml:space="preserve">дней с момента таких изменений направить Исполнителю соответствующее </w:t>
      </w:r>
      <w:r w:rsidRPr="00733625">
        <w:rPr>
          <w:color w:val="000000"/>
          <w:spacing w:val="1"/>
        </w:rPr>
        <w:t xml:space="preserve">письменное уведомление по форме приложения №1 к Условиям на электронный адрес </w:t>
      </w:r>
      <w:hyperlink r:id="rId17" w:history="1">
        <w:r w:rsidRPr="00733625">
          <w:rPr>
            <w:rStyle w:val="aff2"/>
            <w:spacing w:val="20"/>
            <w:lang w:val="en-US"/>
          </w:rPr>
          <w:t>email</w:t>
        </w:r>
        <w:r w:rsidRPr="00733625">
          <w:rPr>
            <w:rStyle w:val="aff2"/>
            <w:spacing w:val="20"/>
          </w:rPr>
          <w:t>@</w:t>
        </w:r>
        <w:r w:rsidRPr="00733625">
          <w:rPr>
            <w:rStyle w:val="aff2"/>
            <w:spacing w:val="20"/>
            <w:lang w:val="en-US"/>
          </w:rPr>
          <w:t>givnipiet</w:t>
        </w:r>
        <w:r w:rsidRPr="00733625">
          <w:rPr>
            <w:rStyle w:val="aff2"/>
            <w:spacing w:val="20"/>
          </w:rPr>
          <w:t>.</w:t>
        </w:r>
        <w:r w:rsidRPr="00733625">
          <w:rPr>
            <w:rStyle w:val="aff2"/>
            <w:spacing w:val="20"/>
            <w:lang w:val="en-US"/>
          </w:rPr>
          <w:t>ru</w:t>
        </w:r>
      </w:hyperlink>
      <w:r w:rsidRPr="00733625">
        <w:rPr>
          <w:spacing w:val="20"/>
        </w:rPr>
        <w:t xml:space="preserve"> </w:t>
      </w:r>
      <w:r w:rsidRPr="00733625">
        <w:rPr>
          <w:color w:val="000000"/>
          <w:spacing w:val="1"/>
        </w:rPr>
        <w:t xml:space="preserve">с приложением копий подтверждающих </w:t>
      </w:r>
      <w:r w:rsidRPr="00733625">
        <w:rPr>
          <w:color w:val="000000"/>
          <w:spacing w:val="-3"/>
        </w:rPr>
        <w:t xml:space="preserve">документов, заверенных нотариусом или уполномоченным должностным </w:t>
      </w:r>
      <w:r w:rsidRPr="00733625">
        <w:rPr>
          <w:color w:val="000000"/>
          <w:spacing w:val="-1"/>
        </w:rPr>
        <w:t xml:space="preserve">лицом Заказчика </w:t>
      </w:r>
      <w:r w:rsidRPr="00733625">
        <w:rPr>
          <w:color w:val="000000"/>
          <w:spacing w:val="1"/>
        </w:rPr>
        <w:t>и отразить изменения в Единой отраслевой системе управления нормативно-справочной информацией (ЕОС НСИ)</w:t>
      </w:r>
    </w:p>
    <w:p w:rsidR="00733625" w:rsidRPr="00733625" w:rsidRDefault="00733625" w:rsidP="00733625">
      <w:pPr>
        <w:numPr>
          <w:ilvl w:val="0"/>
          <w:numId w:val="43"/>
        </w:numPr>
        <w:shd w:val="clear" w:color="auto" w:fill="FFFFFF"/>
        <w:spacing w:after="0"/>
        <w:ind w:right="34"/>
        <w:rPr>
          <w:color w:val="000000"/>
        </w:rPr>
      </w:pPr>
      <w:r w:rsidRPr="00733625">
        <w:rPr>
          <w:color w:val="000000"/>
          <w:spacing w:val="-3"/>
        </w:rPr>
        <w:t xml:space="preserve">Стороны настоящим выдают свое согласие и подтверждают </w:t>
      </w:r>
      <w:r w:rsidRPr="00733625">
        <w:rPr>
          <w:color w:val="000000"/>
          <w:spacing w:val="3"/>
        </w:rPr>
        <w:t xml:space="preserve">получение ими всех требуемых в соответствии с действующим </w:t>
      </w:r>
      <w:r w:rsidRPr="00733625">
        <w:rPr>
          <w:color w:val="000000"/>
          <w:spacing w:val="-1"/>
        </w:rPr>
        <w:t xml:space="preserve">законодательством Российской Федерации (в том числе о коммерческой </w:t>
      </w:r>
      <w:r w:rsidRPr="00733625">
        <w:rPr>
          <w:color w:val="000000"/>
          <w:spacing w:val="-3"/>
        </w:rPr>
        <w:t xml:space="preserve">тайне и о персональных данных) согласий всех упомянутых в Сведениях, </w:t>
      </w:r>
      <w:r w:rsidRPr="00733625">
        <w:rPr>
          <w:color w:val="000000"/>
          <w:spacing w:val="-1"/>
        </w:rPr>
        <w:t xml:space="preserve">заинтересованных или причастных к Сведениям лиц на обработку </w:t>
      </w:r>
      <w:r w:rsidRPr="00733625">
        <w:rPr>
          <w:color w:val="000000"/>
          <w:spacing w:val="-2"/>
        </w:rPr>
        <w:t xml:space="preserve">предоставленных Сведений Заказчиком, а также на раскрытие Заказчиком </w:t>
      </w:r>
      <w:r w:rsidRPr="00733625">
        <w:rPr>
          <w:color w:val="000000"/>
          <w:spacing w:val="-5"/>
        </w:rPr>
        <w:t xml:space="preserve">Сведений, полностью или частично, компетентным органам государственной </w:t>
      </w:r>
      <w:r w:rsidRPr="00733625">
        <w:rPr>
          <w:color w:val="000000"/>
          <w:spacing w:val="-4"/>
        </w:rPr>
        <w:t xml:space="preserve">власти (в том числе Федеральной налоговой службе Российской Федерации, </w:t>
      </w:r>
      <w:r w:rsidRPr="00733625">
        <w:rPr>
          <w:color w:val="000000"/>
          <w:spacing w:val="-1"/>
        </w:rPr>
        <w:t xml:space="preserve">Минэнерго России, Росфинмониторингу, Правительству Российской </w:t>
      </w:r>
      <w:r w:rsidRPr="00733625">
        <w:rPr>
          <w:color w:val="000000"/>
        </w:rPr>
        <w:t xml:space="preserve">Федерации) и последующую обработку Сведений такими органами (далее - </w:t>
      </w:r>
      <w:r w:rsidRPr="00733625">
        <w:rPr>
          <w:color w:val="000000"/>
          <w:spacing w:val="7"/>
        </w:rPr>
        <w:t xml:space="preserve">Раскрытие). </w:t>
      </w:r>
    </w:p>
    <w:p w:rsidR="00733625" w:rsidRPr="00733625" w:rsidRDefault="00733625" w:rsidP="00733625">
      <w:pPr>
        <w:pStyle w:val="af1"/>
        <w:numPr>
          <w:ilvl w:val="0"/>
          <w:numId w:val="43"/>
        </w:numPr>
        <w:shd w:val="clear" w:color="auto" w:fill="FFFFFF"/>
        <w:spacing w:after="120" w:line="360" w:lineRule="auto"/>
        <w:ind w:left="0" w:right="34"/>
        <w:rPr>
          <w:color w:val="000000"/>
        </w:rPr>
      </w:pPr>
      <w:r w:rsidRPr="00733625">
        <w:rPr>
          <w:color w:val="000000"/>
          <w:spacing w:val="7"/>
        </w:rPr>
        <w:t xml:space="preserve">Стороны освобождают друг друга от любой </w:t>
      </w:r>
      <w:r w:rsidRPr="00733625">
        <w:rPr>
          <w:color w:val="000000"/>
          <w:spacing w:val="-2"/>
        </w:rPr>
        <w:t xml:space="preserve">ответственности в связи с Раскрытием, в том числе, возмещают друг другу </w:t>
      </w:r>
      <w:r w:rsidRPr="00733625">
        <w:rPr>
          <w:color w:val="000000"/>
          <w:spacing w:val="-3"/>
        </w:rPr>
        <w:t xml:space="preserve">убытки, понесенные в связи с предъявлением Сторонам  претензий, исков и </w:t>
      </w:r>
      <w:r w:rsidRPr="00733625">
        <w:rPr>
          <w:color w:val="000000"/>
          <w:spacing w:val="-2"/>
        </w:rPr>
        <w:t xml:space="preserve">требований любыми третьими лицами, чьи права были или могли быть </w:t>
      </w:r>
      <w:r w:rsidRPr="00733625">
        <w:rPr>
          <w:color w:val="000000"/>
          <w:spacing w:val="-4"/>
        </w:rPr>
        <w:t>нарушены таким Раскрытием.</w:t>
      </w:r>
    </w:p>
    <w:p w:rsidR="00733625" w:rsidRPr="00733625" w:rsidRDefault="00733625" w:rsidP="00733625">
      <w:pPr>
        <w:pStyle w:val="af1"/>
        <w:numPr>
          <w:ilvl w:val="0"/>
          <w:numId w:val="43"/>
        </w:numPr>
        <w:spacing w:after="0"/>
        <w:ind w:left="0"/>
      </w:pPr>
      <w:r w:rsidRPr="00733625">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733625" w:rsidRPr="00733625" w:rsidRDefault="00733625" w:rsidP="00733625">
      <w:pPr>
        <w:pStyle w:val="af1"/>
        <w:numPr>
          <w:ilvl w:val="0"/>
          <w:numId w:val="43"/>
        </w:numPr>
        <w:spacing w:after="0"/>
        <w:ind w:left="0"/>
      </w:pPr>
      <w:r w:rsidRPr="00733625">
        <w:t xml:space="preserve">Стороны обязуются при обработке полученных Сведений принимать необходимые организационные и технические меры для защиты персональных данных от </w:t>
      </w:r>
      <w:r w:rsidRPr="00733625">
        <w:lastRenderedPageBreak/>
        <w:t>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33625" w:rsidRPr="00733625" w:rsidRDefault="00733625" w:rsidP="00733625">
      <w:pPr>
        <w:numPr>
          <w:ilvl w:val="0"/>
          <w:numId w:val="43"/>
        </w:numPr>
        <w:shd w:val="clear" w:color="auto" w:fill="FFFFFF"/>
        <w:spacing w:after="0"/>
      </w:pPr>
      <w:r w:rsidRPr="00733625">
        <w:rPr>
          <w:color w:val="000000"/>
          <w:spacing w:val="-1"/>
        </w:rPr>
        <w:t xml:space="preserve">Стороны подтверждают, что настоящие Условия </w:t>
      </w:r>
      <w:r w:rsidRPr="00733625">
        <w:rPr>
          <w:color w:val="000000"/>
          <w:spacing w:val="-3"/>
        </w:rPr>
        <w:t xml:space="preserve">о предоставлении Сведений и о поддержании их актуальными </w:t>
      </w:r>
      <w:r w:rsidRPr="00733625">
        <w:rPr>
          <w:color w:val="000000"/>
          <w:spacing w:val="2"/>
        </w:rPr>
        <w:t xml:space="preserve">признаны ими существенными условиями настоящего Договора в </w:t>
      </w:r>
      <w:r w:rsidRPr="00733625">
        <w:rPr>
          <w:color w:val="000000"/>
        </w:rPr>
        <w:t>соответствии со статьей 432 Гражданского кодекса Российской Федерации.</w:t>
      </w:r>
    </w:p>
    <w:p w:rsidR="00733625" w:rsidRPr="00733625" w:rsidRDefault="00733625" w:rsidP="00733625">
      <w:pPr>
        <w:numPr>
          <w:ilvl w:val="0"/>
          <w:numId w:val="43"/>
        </w:numPr>
        <w:shd w:val="clear" w:color="auto" w:fill="FFFFFF"/>
        <w:tabs>
          <w:tab w:val="left" w:pos="993"/>
        </w:tabs>
        <w:spacing w:after="0"/>
        <w:rPr>
          <w:bCs/>
        </w:rPr>
      </w:pPr>
      <w:r w:rsidRPr="00733625">
        <w:rPr>
          <w:color w:val="000000"/>
        </w:rPr>
        <w:t xml:space="preserve">Если специальной нормой части второй Гражданского кодекса </w:t>
      </w:r>
      <w:r w:rsidRPr="00733625">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733625">
        <w:rPr>
          <w:color w:val="000000"/>
          <w:spacing w:val="4"/>
        </w:rPr>
        <w:t xml:space="preserve">исполнения Договора и предъявления другой Стороне </w:t>
      </w:r>
      <w:r w:rsidRPr="00733625">
        <w:rPr>
          <w:color w:val="000000"/>
          <w:spacing w:val="-4"/>
        </w:rPr>
        <w:t xml:space="preserve">требования о возмещении убытков, причиненных прекращением Договора. </w:t>
      </w:r>
      <w:r w:rsidRPr="00733625">
        <w:rPr>
          <w:color w:val="000000"/>
          <w:spacing w:val="-2"/>
        </w:rPr>
        <w:t xml:space="preserve">Договор считается расторгнутым с даты получения Стороной  </w:t>
      </w:r>
      <w:r w:rsidRPr="00733625">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733625" w:rsidRPr="00733625" w:rsidRDefault="00733625" w:rsidP="00733625">
      <w:pPr>
        <w:numPr>
          <w:ilvl w:val="0"/>
          <w:numId w:val="43"/>
        </w:numPr>
        <w:shd w:val="clear" w:color="auto" w:fill="FFFFFF"/>
        <w:tabs>
          <w:tab w:val="left" w:pos="993"/>
        </w:tabs>
        <w:spacing w:after="0"/>
        <w:rPr>
          <w:bCs/>
        </w:rPr>
      </w:pPr>
      <w:r w:rsidRPr="00733625">
        <w:t xml:space="preserve"> </w:t>
      </w:r>
      <w:r w:rsidRPr="00733625">
        <w:rPr>
          <w:bCs/>
        </w:rPr>
        <w:t>Приложения, являющиеся неотъемлемой частью настоящих Условий:</w:t>
      </w:r>
    </w:p>
    <w:p w:rsidR="00733625" w:rsidRPr="00733625" w:rsidRDefault="00733625" w:rsidP="00733625">
      <w:pPr>
        <w:pStyle w:val="31"/>
        <w:tabs>
          <w:tab w:val="left" w:pos="709"/>
          <w:tab w:val="left" w:pos="993"/>
        </w:tabs>
        <w:spacing w:after="0"/>
        <w:rPr>
          <w:bCs/>
          <w:sz w:val="24"/>
          <w:szCs w:val="24"/>
        </w:rPr>
      </w:pPr>
      <w:r w:rsidRPr="00733625">
        <w:rPr>
          <w:bCs/>
          <w:sz w:val="24"/>
          <w:szCs w:val="24"/>
        </w:rPr>
        <w:t>Приложение № 1. Форма предоставления сведений.</w:t>
      </w:r>
    </w:p>
    <w:p w:rsidR="00733625" w:rsidRPr="00733625" w:rsidRDefault="00733625" w:rsidP="00733625"/>
    <w:p w:rsidR="00733625" w:rsidRPr="00733625" w:rsidRDefault="00733625" w:rsidP="00733625">
      <w:pPr>
        <w:widowControl w:val="0"/>
        <w:jc w:val="center"/>
        <w:rPr>
          <w:bCs/>
        </w:rPr>
      </w:pPr>
    </w:p>
    <w:p w:rsidR="00733625" w:rsidRPr="00733625" w:rsidRDefault="00733625" w:rsidP="00733625">
      <w:pPr>
        <w:widowControl w:val="0"/>
        <w:jc w:val="center"/>
        <w:rPr>
          <w:bCs/>
        </w:rPr>
      </w:pPr>
    </w:p>
    <w:tbl>
      <w:tblPr>
        <w:tblW w:w="10080" w:type="dxa"/>
        <w:tblInd w:w="108" w:type="dxa"/>
        <w:tblLook w:val="0000"/>
      </w:tblPr>
      <w:tblGrid>
        <w:gridCol w:w="5400"/>
        <w:gridCol w:w="4680"/>
      </w:tblGrid>
      <w:tr w:rsidR="00733625" w:rsidRPr="00733625" w:rsidTr="00733625">
        <w:trPr>
          <w:trHeight w:val="158"/>
        </w:trPr>
        <w:tc>
          <w:tcPr>
            <w:tcW w:w="5400" w:type="dxa"/>
          </w:tcPr>
          <w:p w:rsidR="00733625" w:rsidRPr="00733625" w:rsidRDefault="00733625" w:rsidP="00733625">
            <w:pPr>
              <w:tabs>
                <w:tab w:val="left" w:pos="4882"/>
              </w:tabs>
              <w:rPr>
                <w:b/>
              </w:rPr>
            </w:pPr>
            <w:r w:rsidRPr="00733625">
              <w:rPr>
                <w:b/>
              </w:rPr>
              <w:t>ЗАКАЗЧИК:</w:t>
            </w:r>
          </w:p>
        </w:tc>
        <w:tc>
          <w:tcPr>
            <w:tcW w:w="4680" w:type="dxa"/>
          </w:tcPr>
          <w:p w:rsidR="00733625" w:rsidRPr="00733625" w:rsidRDefault="00733625" w:rsidP="00733625">
            <w:pPr>
              <w:tabs>
                <w:tab w:val="left" w:pos="4882"/>
              </w:tabs>
              <w:rPr>
                <w:b/>
              </w:rPr>
            </w:pPr>
            <w:r w:rsidRPr="00733625">
              <w:rPr>
                <w:b/>
              </w:rPr>
              <w:t>ИСПОЛНИТЕЛЬ:</w:t>
            </w:r>
          </w:p>
        </w:tc>
      </w:tr>
      <w:tr w:rsidR="00733625" w:rsidRPr="00733625" w:rsidTr="00733625">
        <w:trPr>
          <w:trHeight w:val="163"/>
        </w:trPr>
        <w:tc>
          <w:tcPr>
            <w:tcW w:w="5400" w:type="dxa"/>
          </w:tcPr>
          <w:p w:rsidR="00733625" w:rsidRPr="00733625" w:rsidRDefault="00733625" w:rsidP="00733625">
            <w:pPr>
              <w:tabs>
                <w:tab w:val="left" w:pos="4882"/>
              </w:tabs>
              <w:rPr>
                <w:b/>
              </w:rPr>
            </w:pPr>
            <w:r w:rsidRPr="00733625">
              <w:rPr>
                <w:b/>
              </w:rPr>
              <w:t>Заместитель Генерального директора -</w:t>
            </w:r>
            <w:r w:rsidRPr="00733625">
              <w:rPr>
                <w:b/>
              </w:rPr>
              <w:br/>
              <w:t>Директор филиала ОАО «Головной институт «ВНИПИЭТ» «СПбАЭП»</w:t>
            </w:r>
          </w:p>
        </w:tc>
        <w:tc>
          <w:tcPr>
            <w:tcW w:w="4680" w:type="dxa"/>
          </w:tcPr>
          <w:p w:rsidR="00733625" w:rsidRPr="00733625" w:rsidRDefault="00733625" w:rsidP="00733625">
            <w:pPr>
              <w:tabs>
                <w:tab w:val="left" w:pos="4882"/>
              </w:tabs>
              <w:rPr>
                <w:b/>
              </w:rPr>
            </w:pPr>
          </w:p>
        </w:tc>
      </w:tr>
      <w:tr w:rsidR="00733625" w:rsidRPr="00733625" w:rsidTr="00733625">
        <w:trPr>
          <w:trHeight w:val="163"/>
        </w:trPr>
        <w:tc>
          <w:tcPr>
            <w:tcW w:w="5400" w:type="dxa"/>
          </w:tcPr>
          <w:p w:rsidR="00733625" w:rsidRPr="00733625" w:rsidRDefault="00733625" w:rsidP="00733625">
            <w:pPr>
              <w:shd w:val="clear" w:color="auto" w:fill="FFFFFF"/>
              <w:suppressAutoHyphens/>
              <w:rPr>
                <w:b/>
              </w:rPr>
            </w:pPr>
          </w:p>
        </w:tc>
        <w:tc>
          <w:tcPr>
            <w:tcW w:w="4680" w:type="dxa"/>
          </w:tcPr>
          <w:p w:rsidR="00733625" w:rsidRPr="00733625" w:rsidRDefault="00733625" w:rsidP="00733625">
            <w:pPr>
              <w:tabs>
                <w:tab w:val="left" w:pos="4882"/>
              </w:tabs>
              <w:rPr>
                <w:b/>
              </w:rPr>
            </w:pPr>
          </w:p>
        </w:tc>
      </w:tr>
      <w:tr w:rsidR="00733625" w:rsidRPr="00733625" w:rsidTr="00733625">
        <w:trPr>
          <w:trHeight w:val="452"/>
        </w:trPr>
        <w:tc>
          <w:tcPr>
            <w:tcW w:w="5400" w:type="dxa"/>
          </w:tcPr>
          <w:p w:rsidR="00733625" w:rsidRPr="00733625" w:rsidRDefault="00733625" w:rsidP="00733625">
            <w:pPr>
              <w:shd w:val="clear" w:color="auto" w:fill="FFFFFF"/>
              <w:suppressAutoHyphens/>
              <w:rPr>
                <w:bCs/>
              </w:rPr>
            </w:pPr>
            <w:r w:rsidRPr="00733625">
              <w:rPr>
                <w:bCs/>
              </w:rPr>
              <w:t>____________________  А.М. Казарин</w:t>
            </w:r>
          </w:p>
          <w:p w:rsidR="00733625" w:rsidRPr="00733625" w:rsidRDefault="00733625" w:rsidP="00733625">
            <w:pPr>
              <w:shd w:val="clear" w:color="auto" w:fill="FFFFFF"/>
              <w:suppressAutoHyphens/>
              <w:rPr>
                <w:bCs/>
              </w:rPr>
            </w:pPr>
            <w:r w:rsidRPr="00733625">
              <w:rPr>
                <w:bCs/>
              </w:rPr>
              <w:t xml:space="preserve">м.п. </w:t>
            </w:r>
          </w:p>
        </w:tc>
        <w:tc>
          <w:tcPr>
            <w:tcW w:w="4680" w:type="dxa"/>
          </w:tcPr>
          <w:p w:rsidR="00733625" w:rsidRPr="00733625" w:rsidRDefault="00733625" w:rsidP="00733625">
            <w:pPr>
              <w:shd w:val="clear" w:color="auto" w:fill="FFFFFF"/>
              <w:suppressAutoHyphens/>
              <w:rPr>
                <w:bCs/>
              </w:rPr>
            </w:pPr>
            <w:r w:rsidRPr="00733625">
              <w:rPr>
                <w:bCs/>
              </w:rPr>
              <w:t>___________________ _____________</w:t>
            </w:r>
          </w:p>
          <w:p w:rsidR="00733625" w:rsidRPr="00733625" w:rsidRDefault="00733625" w:rsidP="00733625">
            <w:pPr>
              <w:shd w:val="clear" w:color="auto" w:fill="FFFFFF"/>
              <w:suppressAutoHyphens/>
              <w:rPr>
                <w:bCs/>
              </w:rPr>
            </w:pPr>
            <w:r w:rsidRPr="00733625">
              <w:rPr>
                <w:bCs/>
              </w:rPr>
              <w:t xml:space="preserve">м.п. </w:t>
            </w:r>
          </w:p>
        </w:tc>
      </w:tr>
    </w:tbl>
    <w:p w:rsidR="00733625" w:rsidRPr="00BA725E" w:rsidRDefault="00733625" w:rsidP="00733625">
      <w:pPr>
        <w:widowControl w:val="0"/>
        <w:jc w:val="center"/>
        <w:rPr>
          <w:bCs/>
          <w:highlight w:val="red"/>
        </w:rPr>
      </w:pPr>
    </w:p>
    <w:p w:rsidR="00733625" w:rsidRPr="00BA725E" w:rsidRDefault="00733625" w:rsidP="00733625">
      <w:pPr>
        <w:widowControl w:val="0"/>
        <w:jc w:val="center"/>
        <w:rPr>
          <w:bCs/>
          <w:highlight w:val="red"/>
        </w:rPr>
      </w:pPr>
    </w:p>
    <w:p w:rsidR="00733625" w:rsidRPr="00BA725E" w:rsidRDefault="00733625" w:rsidP="00733625">
      <w:pPr>
        <w:widowControl w:val="0"/>
        <w:jc w:val="center"/>
        <w:rPr>
          <w:bCs/>
          <w:highlight w:val="red"/>
        </w:rPr>
      </w:pPr>
    </w:p>
    <w:p w:rsidR="00733625" w:rsidRPr="00BA725E" w:rsidRDefault="00733625" w:rsidP="00733625">
      <w:pPr>
        <w:widowControl w:val="0"/>
        <w:jc w:val="center"/>
        <w:rPr>
          <w:bCs/>
          <w:highlight w:val="red"/>
        </w:rPr>
      </w:pPr>
    </w:p>
    <w:p w:rsidR="00733625" w:rsidRPr="00BA725E" w:rsidRDefault="00733625" w:rsidP="00733625">
      <w:pPr>
        <w:widowControl w:val="0"/>
        <w:jc w:val="center"/>
        <w:rPr>
          <w:bCs/>
          <w:highlight w:val="red"/>
        </w:rPr>
      </w:pPr>
    </w:p>
    <w:p w:rsidR="00733625" w:rsidRPr="00BA725E" w:rsidRDefault="00733625" w:rsidP="00733625">
      <w:pPr>
        <w:widowControl w:val="0"/>
        <w:jc w:val="center"/>
        <w:rPr>
          <w:bCs/>
          <w:highlight w:val="red"/>
        </w:rPr>
      </w:pPr>
    </w:p>
    <w:p w:rsidR="00733625" w:rsidRPr="00BA725E" w:rsidRDefault="00733625" w:rsidP="00733625">
      <w:pPr>
        <w:widowControl w:val="0"/>
        <w:jc w:val="center"/>
        <w:rPr>
          <w:bCs/>
          <w:highlight w:val="red"/>
        </w:rPr>
        <w:sectPr w:rsidR="00733625" w:rsidRPr="00BA725E" w:rsidSect="00733625">
          <w:footerReference w:type="even" r:id="rId18"/>
          <w:footerReference w:type="default" r:id="rId19"/>
          <w:footerReference w:type="first" r:id="rId20"/>
          <w:pgSz w:w="12240" w:h="15840" w:code="1"/>
          <w:pgMar w:top="426" w:right="850" w:bottom="1134" w:left="1701" w:header="720" w:footer="720" w:gutter="0"/>
          <w:cols w:space="720"/>
          <w:noEndnote/>
          <w:docGrid w:linePitch="326"/>
        </w:sectPr>
      </w:pPr>
    </w:p>
    <w:p w:rsidR="00733625" w:rsidRPr="00733625" w:rsidRDefault="00733625" w:rsidP="00733625">
      <w:pPr>
        <w:jc w:val="right"/>
      </w:pPr>
      <w:r w:rsidRPr="00733625">
        <w:lastRenderedPageBreak/>
        <w:t xml:space="preserve">Приложение №1 </w:t>
      </w:r>
    </w:p>
    <w:p w:rsidR="00733625" w:rsidRPr="00733625" w:rsidRDefault="00733625" w:rsidP="00733625">
      <w:pPr>
        <w:jc w:val="right"/>
      </w:pPr>
      <w:r w:rsidRPr="00733625">
        <w:t>к условиям предоставления сведений о контрагенте</w:t>
      </w:r>
    </w:p>
    <w:p w:rsidR="00733625" w:rsidRPr="00733625" w:rsidRDefault="00733625" w:rsidP="00733625">
      <w:pPr>
        <w:jc w:val="right"/>
      </w:pPr>
      <w:r w:rsidRPr="00733625">
        <w:t>Приложение № 4</w:t>
      </w:r>
    </w:p>
    <w:p w:rsidR="00733625" w:rsidRPr="00733625" w:rsidRDefault="00733625" w:rsidP="00733625">
      <w:pPr>
        <w:jc w:val="right"/>
      </w:pPr>
      <w:r w:rsidRPr="00733625">
        <w:t>к Договору № _____________ от ____________г.</w:t>
      </w:r>
    </w:p>
    <w:p w:rsidR="00733625" w:rsidRPr="00733625" w:rsidRDefault="00733625" w:rsidP="00733625">
      <w:pPr>
        <w:pStyle w:val="aa"/>
        <w:suppressLineNumbers/>
        <w:suppressAutoHyphens/>
        <w:ind w:right="-21"/>
      </w:pPr>
    </w:p>
    <w:p w:rsidR="00733625" w:rsidRPr="00733625" w:rsidRDefault="00733625" w:rsidP="00733625">
      <w:pPr>
        <w:jc w:val="center"/>
        <w:rPr>
          <w:b/>
        </w:rPr>
      </w:pPr>
      <w:r w:rsidRPr="00733625">
        <w:rPr>
          <w:b/>
        </w:rPr>
        <w:t>Форма предоставления сведений</w:t>
      </w:r>
    </w:p>
    <w:p w:rsidR="00733625" w:rsidRPr="00733625" w:rsidRDefault="00733625" w:rsidP="00733625">
      <w:pPr>
        <w:ind w:left="-709"/>
        <w:jc w:val="center"/>
        <w:rPr>
          <w:b/>
        </w:rPr>
      </w:pPr>
      <w:r w:rsidRPr="00733625">
        <w:rPr>
          <w:snapToGrid w:val="0"/>
          <w:kern w:val="24"/>
          <w:sz w:val="28"/>
          <w:szCs w:val="28"/>
        </w:rPr>
        <w:object w:dxaOrig="26771" w:dyaOrig="12036">
          <v:shape id="_x0000_i1026" type="#_x0000_t75" style="width:789.5pt;height:336.85pt" o:ole="" o:bordertopcolor="this" o:borderleftcolor="this" o:borderbottomcolor="this" o:borderrightcolor="this">
            <v:imagedata r:id="rId21" o:title=""/>
            <w10:bordertop type="single" width="4"/>
            <w10:borderleft type="single" width="4"/>
            <w10:borderbottom type="single" width="4"/>
            <w10:borderright type="single" width="4"/>
          </v:shape>
          <o:OLEObject Type="Embed" ProgID="Excel.Sheet.12" ShapeID="_x0000_i1026" DrawAspect="Content" ObjectID="_1446548828" r:id="rId22"/>
        </w:object>
      </w:r>
    </w:p>
    <w:p w:rsidR="00C22FC8" w:rsidRDefault="00C22FC8" w:rsidP="00733625">
      <w:pPr>
        <w:spacing w:after="200" w:line="276" w:lineRule="auto"/>
        <w:jc w:val="left"/>
        <w:rPr>
          <w:b/>
        </w:rPr>
      </w:pPr>
    </w:p>
    <w:p w:rsidR="00813F7D" w:rsidRDefault="00813F7D">
      <w:pPr>
        <w:spacing w:after="200" w:line="276" w:lineRule="auto"/>
        <w:jc w:val="left"/>
        <w:rPr>
          <w:bCs/>
        </w:rPr>
        <w:sectPr w:rsidR="00813F7D" w:rsidSect="00733625">
          <w:footerReference w:type="default" r:id="rId23"/>
          <w:pgSz w:w="16838" w:h="11906" w:orient="landscape" w:code="9"/>
          <w:pgMar w:top="1134" w:right="1134" w:bottom="851" w:left="1134" w:header="709" w:footer="709" w:gutter="0"/>
          <w:pgNumType w:start="46"/>
          <w:cols w:space="708"/>
          <w:docGrid w:linePitch="360"/>
        </w:sectPr>
      </w:pPr>
    </w:p>
    <w:p w:rsidR="003F1F80" w:rsidRPr="00CA6F53" w:rsidRDefault="003F1F80" w:rsidP="003F1F80">
      <w:pPr>
        <w:widowControl w:val="0"/>
        <w:jc w:val="right"/>
        <w:rPr>
          <w:bCs/>
        </w:rPr>
      </w:pPr>
      <w:r w:rsidRPr="00CA6F53">
        <w:rPr>
          <w:bCs/>
        </w:rPr>
        <w:lastRenderedPageBreak/>
        <w:t>Приложение №</w:t>
      </w:r>
      <w:r>
        <w:rPr>
          <w:bCs/>
        </w:rPr>
        <w:t xml:space="preserve"> 5</w:t>
      </w:r>
      <w:r w:rsidRPr="00CA6F53">
        <w:rPr>
          <w:bCs/>
        </w:rPr>
        <w:t xml:space="preserve"> </w:t>
      </w:r>
    </w:p>
    <w:p w:rsidR="003D2377" w:rsidRPr="00CA6F53" w:rsidRDefault="003D2377" w:rsidP="003D2377">
      <w:pPr>
        <w:widowControl w:val="0"/>
        <w:jc w:val="right"/>
        <w:rPr>
          <w:bCs/>
        </w:rPr>
      </w:pPr>
      <w:r>
        <w:rPr>
          <w:bCs/>
        </w:rPr>
        <w:t>к</w:t>
      </w:r>
      <w:r w:rsidRPr="00CA6F53">
        <w:rPr>
          <w:bCs/>
        </w:rPr>
        <w:t xml:space="preserve"> договору № ______________________</w:t>
      </w:r>
    </w:p>
    <w:p w:rsidR="003D2377" w:rsidRPr="00CA6F53" w:rsidRDefault="003D2377" w:rsidP="003D2377">
      <w:pPr>
        <w:widowControl w:val="0"/>
        <w:jc w:val="right"/>
        <w:rPr>
          <w:bCs/>
        </w:rPr>
      </w:pPr>
      <w:r>
        <w:rPr>
          <w:bCs/>
        </w:rPr>
        <w:t>о</w:t>
      </w:r>
      <w:r w:rsidRPr="00CA6F53">
        <w:rPr>
          <w:bCs/>
        </w:rPr>
        <w:t>т ________________</w:t>
      </w:r>
    </w:p>
    <w:p w:rsidR="008F4038" w:rsidRPr="00CA6F53" w:rsidRDefault="008F4038" w:rsidP="008F4038">
      <w:pPr>
        <w:widowControl w:val="0"/>
        <w:spacing w:after="0"/>
        <w:jc w:val="right"/>
        <w:rPr>
          <w:bCs/>
        </w:rPr>
      </w:pPr>
    </w:p>
    <w:p w:rsidR="003F1F80" w:rsidRPr="00CA6F53" w:rsidRDefault="003F1F80" w:rsidP="003F1F80">
      <w:pPr>
        <w:widowControl w:val="0"/>
        <w:jc w:val="right"/>
        <w:rPr>
          <w:bCs/>
        </w:rPr>
      </w:pPr>
    </w:p>
    <w:p w:rsidR="003F1F80" w:rsidRPr="00B34131" w:rsidRDefault="00B34131" w:rsidP="00B34131">
      <w:pPr>
        <w:pStyle w:val="6"/>
        <w:jc w:val="center"/>
        <w:rPr>
          <w:rFonts w:ascii="Times New Roman" w:hAnsi="Times New Roman" w:cs="Times New Roman"/>
          <w:b/>
          <w:i w:val="0"/>
          <w:color w:val="auto"/>
          <w:sz w:val="28"/>
        </w:rPr>
      </w:pPr>
      <w:r w:rsidRPr="00B34131">
        <w:rPr>
          <w:rFonts w:ascii="Times New Roman" w:hAnsi="Times New Roman" w:cs="Times New Roman"/>
          <w:b/>
          <w:i w:val="0"/>
          <w:color w:val="auto"/>
          <w:sz w:val="28"/>
        </w:rPr>
        <w:t>Форма «Акт сдачи-приемки работ по Этапу Договора»</w:t>
      </w:r>
    </w:p>
    <w:bookmarkStart w:id="110" w:name="_MON_1423475595"/>
    <w:bookmarkEnd w:id="110"/>
    <w:p w:rsidR="00B34131" w:rsidRDefault="00DA6DA4" w:rsidP="003F1F80">
      <w:pPr>
        <w:jc w:val="center"/>
        <w:rPr>
          <w:b/>
        </w:rPr>
      </w:pPr>
      <w:r w:rsidRPr="00117BDF">
        <w:rPr>
          <w:b/>
        </w:rPr>
        <w:object w:dxaOrig="13397" w:dyaOrig="14703">
          <v:shape id="_x0000_i1027" type="#_x0000_t75" style="width:465.8pt;height:505.25pt" o:ole="">
            <v:imagedata r:id="rId24" o:title=""/>
          </v:shape>
          <o:OLEObject Type="Embed" ProgID="Excel.Sheet.12" ShapeID="_x0000_i1027" DrawAspect="Content" ObjectID="_1446548829" r:id="rId25"/>
        </w:object>
      </w:r>
    </w:p>
    <w:p w:rsidR="00B34131" w:rsidRPr="00DC5378" w:rsidRDefault="00B34131" w:rsidP="00EC6111">
      <w:pPr>
        <w:jc w:val="left"/>
        <w:rPr>
          <w:rFonts w:eastAsiaTheme="majorEastAsia"/>
          <w:b/>
          <w:iCs/>
        </w:rPr>
      </w:pPr>
      <w:r w:rsidRPr="00EC6111">
        <w:rPr>
          <w:u w:val="single"/>
        </w:rPr>
        <w:t xml:space="preserve">С </w:t>
      </w:r>
      <w:r w:rsidRPr="00EC6111">
        <w:rPr>
          <w:rFonts w:eastAsiaTheme="majorEastAsia"/>
          <w:iCs/>
          <w:u w:val="single"/>
        </w:rPr>
        <w:t>Формой «Акт сдачи-приемки работ по Этапу Договора» СОГЛАС</w:t>
      </w:r>
      <w:r w:rsidR="00EC6111">
        <w:rPr>
          <w:rFonts w:eastAsiaTheme="majorEastAsia"/>
          <w:iCs/>
          <w:u w:val="single"/>
        </w:rPr>
        <w:t>Е</w:t>
      </w:r>
      <w:r w:rsidRPr="00EC6111">
        <w:rPr>
          <w:rFonts w:eastAsiaTheme="majorEastAsia"/>
          <w:iCs/>
          <w:u w:val="single"/>
        </w:rPr>
        <w:t>Н</w:t>
      </w:r>
      <w:r w:rsidRPr="00DA6DA4">
        <w:rPr>
          <w:rFonts w:eastAsiaTheme="majorEastAsia"/>
          <w:b/>
          <w:iCs/>
        </w:rPr>
        <w:t>:</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2C76C3" w:rsidRPr="00C6612E" w:rsidTr="002C76C3">
        <w:tc>
          <w:tcPr>
            <w:tcW w:w="4784" w:type="dxa"/>
          </w:tcPr>
          <w:p w:rsidR="002C76C3" w:rsidRPr="00C6612E" w:rsidRDefault="002C76C3" w:rsidP="002C76C3">
            <w:pPr>
              <w:pStyle w:val="24"/>
              <w:keepNext/>
              <w:keepLines/>
              <w:shd w:val="clear" w:color="auto" w:fill="auto"/>
              <w:tabs>
                <w:tab w:val="left" w:pos="728"/>
              </w:tabs>
              <w:spacing w:before="0" w:after="0" w:line="274" w:lineRule="exact"/>
              <w:jc w:val="both"/>
              <w:rPr>
                <w:b/>
              </w:rPr>
            </w:pPr>
            <w:r w:rsidRPr="00C6612E">
              <w:rPr>
                <w:b/>
              </w:rPr>
              <w:t>От Заказчика:</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jc w:val="both"/>
              <w:rPr>
                <w:b/>
              </w:rPr>
            </w:pPr>
            <w:r w:rsidRPr="00C6612E">
              <w:rPr>
                <w:b/>
              </w:rPr>
              <w:t>От Исполнителя:</w:t>
            </w:r>
          </w:p>
          <w:p w:rsidR="002C76C3" w:rsidRPr="00C6612E" w:rsidRDefault="002C76C3" w:rsidP="002C76C3">
            <w:pPr>
              <w:pStyle w:val="24"/>
              <w:keepNext/>
              <w:keepLines/>
              <w:shd w:val="clear" w:color="auto" w:fill="auto"/>
              <w:tabs>
                <w:tab w:val="left" w:pos="728"/>
              </w:tabs>
              <w:spacing w:before="0" w:after="0" w:line="274" w:lineRule="exact"/>
              <w:jc w:val="both"/>
              <w:rPr>
                <w:b/>
              </w:rPr>
            </w:pPr>
          </w:p>
        </w:tc>
      </w:tr>
      <w:tr w:rsidR="002C76C3" w:rsidRPr="00C6612E" w:rsidTr="002C76C3">
        <w:tc>
          <w:tcPr>
            <w:tcW w:w="4784" w:type="dxa"/>
          </w:tcPr>
          <w:p w:rsidR="009145D9" w:rsidRDefault="009145D9" w:rsidP="009145D9">
            <w:pPr>
              <w:pStyle w:val="24"/>
              <w:keepNext/>
              <w:keepLines/>
              <w:shd w:val="clear" w:color="auto" w:fill="auto"/>
              <w:tabs>
                <w:tab w:val="left" w:pos="728"/>
              </w:tabs>
              <w:spacing w:before="0" w:after="0" w:line="274" w:lineRule="exact"/>
              <w:jc w:val="both"/>
            </w:pPr>
            <w:r>
              <w:t xml:space="preserve">Заместитель </w:t>
            </w:r>
            <w:r w:rsidR="002C76C3" w:rsidRPr="00C6612E">
              <w:t>Генеральн</w:t>
            </w:r>
            <w:r>
              <w:t>ого</w:t>
            </w:r>
            <w:r w:rsidR="002C76C3" w:rsidRPr="00C6612E">
              <w:t xml:space="preserve"> директор</w:t>
            </w:r>
            <w:r>
              <w:t xml:space="preserve">а </w:t>
            </w:r>
          </w:p>
          <w:p w:rsidR="002C76C3" w:rsidRPr="00C6612E" w:rsidRDefault="009145D9" w:rsidP="009145D9">
            <w:pPr>
              <w:pStyle w:val="24"/>
              <w:keepNext/>
              <w:keepLines/>
              <w:shd w:val="clear" w:color="auto" w:fill="auto"/>
              <w:tabs>
                <w:tab w:val="left" w:pos="728"/>
              </w:tabs>
              <w:spacing w:before="0" w:after="0" w:line="274" w:lineRule="exact"/>
              <w:jc w:val="both"/>
            </w:pPr>
            <w:r>
              <w:t>по проектированию</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pPr>
          </w:p>
        </w:tc>
      </w:tr>
      <w:tr w:rsidR="002C76C3" w:rsidRPr="00C6612E" w:rsidTr="002C76C3">
        <w:tc>
          <w:tcPr>
            <w:tcW w:w="4784" w:type="dxa"/>
          </w:tcPr>
          <w:p w:rsidR="002C76C3" w:rsidRPr="00C6612E" w:rsidRDefault="002C76C3" w:rsidP="009145D9">
            <w:pPr>
              <w:pStyle w:val="24"/>
              <w:keepNext/>
              <w:keepLines/>
              <w:shd w:val="clear" w:color="auto" w:fill="auto"/>
              <w:tabs>
                <w:tab w:val="left" w:pos="728"/>
              </w:tabs>
              <w:spacing w:before="0" w:after="0" w:line="274" w:lineRule="exact"/>
              <w:jc w:val="both"/>
            </w:pPr>
            <w:r w:rsidRPr="00C6612E">
              <w:t>______________________</w:t>
            </w:r>
            <w:r w:rsidR="009145D9">
              <w:t>А.С. Кузин</w:t>
            </w:r>
          </w:p>
        </w:tc>
        <w:tc>
          <w:tcPr>
            <w:tcW w:w="4787" w:type="dxa"/>
          </w:tcPr>
          <w:p w:rsidR="002C76C3" w:rsidRPr="00C6612E" w:rsidRDefault="002C76C3" w:rsidP="00EC3539">
            <w:pPr>
              <w:pStyle w:val="24"/>
              <w:keepNext/>
              <w:keepLines/>
              <w:shd w:val="clear" w:color="auto" w:fill="auto"/>
              <w:tabs>
                <w:tab w:val="left" w:pos="728"/>
              </w:tabs>
              <w:spacing w:before="0" w:after="0" w:line="274" w:lineRule="exact"/>
              <w:jc w:val="both"/>
            </w:pPr>
            <w:r w:rsidRPr="00C6612E">
              <w:t>______________________</w:t>
            </w:r>
          </w:p>
        </w:tc>
      </w:tr>
      <w:tr w:rsidR="002C76C3" w:rsidRPr="00C6612E" w:rsidTr="002C76C3">
        <w:tc>
          <w:tcPr>
            <w:tcW w:w="4784" w:type="dxa"/>
          </w:tcPr>
          <w:p w:rsidR="002C76C3" w:rsidRPr="00C6612E" w:rsidRDefault="002C76C3" w:rsidP="002C76C3">
            <w:pPr>
              <w:pStyle w:val="24"/>
              <w:keepNext/>
              <w:keepLines/>
              <w:shd w:val="clear" w:color="auto" w:fill="auto"/>
              <w:tabs>
                <w:tab w:val="left" w:pos="728"/>
              </w:tabs>
              <w:spacing w:before="0" w:after="0" w:line="274" w:lineRule="exact"/>
              <w:jc w:val="both"/>
            </w:pPr>
            <w:r w:rsidRPr="00C6612E">
              <w:t>М.П.</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jc w:val="both"/>
            </w:pPr>
            <w:r w:rsidRPr="00C6612E">
              <w:t>М.П.</w:t>
            </w:r>
          </w:p>
        </w:tc>
      </w:tr>
    </w:tbl>
    <w:p w:rsidR="0080161A" w:rsidRDefault="0080161A">
      <w:pPr>
        <w:spacing w:after="200" w:line="276" w:lineRule="auto"/>
        <w:jc w:val="left"/>
        <w:rPr>
          <w:b/>
          <w:lang w:val="en-US"/>
        </w:rPr>
      </w:pPr>
    </w:p>
    <w:p w:rsidR="0017530F" w:rsidRPr="00CA6F53" w:rsidRDefault="0017530F" w:rsidP="0017530F">
      <w:pPr>
        <w:widowControl w:val="0"/>
        <w:jc w:val="right"/>
        <w:rPr>
          <w:bCs/>
        </w:rPr>
      </w:pPr>
      <w:r w:rsidRPr="00CA6F53">
        <w:rPr>
          <w:bCs/>
        </w:rPr>
        <w:lastRenderedPageBreak/>
        <w:t>Приложение №</w:t>
      </w:r>
      <w:r>
        <w:rPr>
          <w:bCs/>
        </w:rPr>
        <w:t xml:space="preserve"> 6</w:t>
      </w:r>
      <w:r w:rsidRPr="00CA6F53">
        <w:rPr>
          <w:bCs/>
        </w:rPr>
        <w:t xml:space="preserve"> </w:t>
      </w:r>
    </w:p>
    <w:p w:rsidR="0017530F" w:rsidRPr="00CA6F53" w:rsidRDefault="0017530F" w:rsidP="0017530F">
      <w:pPr>
        <w:widowControl w:val="0"/>
        <w:jc w:val="right"/>
        <w:rPr>
          <w:bCs/>
        </w:rPr>
      </w:pPr>
      <w:r>
        <w:rPr>
          <w:bCs/>
        </w:rPr>
        <w:t>к</w:t>
      </w:r>
      <w:r w:rsidRPr="00CA6F53">
        <w:rPr>
          <w:bCs/>
        </w:rPr>
        <w:t xml:space="preserve"> договору № ______________________</w:t>
      </w:r>
    </w:p>
    <w:p w:rsidR="0017530F" w:rsidRPr="00CA6F53" w:rsidRDefault="0017530F" w:rsidP="0017530F">
      <w:pPr>
        <w:widowControl w:val="0"/>
        <w:jc w:val="right"/>
        <w:rPr>
          <w:bCs/>
        </w:rPr>
      </w:pPr>
      <w:r>
        <w:rPr>
          <w:bCs/>
        </w:rPr>
        <w:t>о</w:t>
      </w:r>
      <w:r w:rsidRPr="00CA6F53">
        <w:rPr>
          <w:bCs/>
        </w:rPr>
        <w:t>т ________________</w:t>
      </w:r>
    </w:p>
    <w:p w:rsidR="0017530F" w:rsidRDefault="0017530F" w:rsidP="0017530F"/>
    <w:p w:rsidR="0017530F" w:rsidRPr="00731E06" w:rsidRDefault="0017530F" w:rsidP="0017530F">
      <w:pPr>
        <w:pStyle w:val="aff"/>
        <w:ind w:right="-2"/>
        <w:jc w:val="center"/>
        <w:rPr>
          <w:rFonts w:ascii="Times New Roman" w:hAnsi="Times New Roman"/>
          <w:b/>
          <w:bCs/>
          <w:sz w:val="22"/>
          <w:szCs w:val="22"/>
        </w:rPr>
      </w:pPr>
      <w:r>
        <w:rPr>
          <w:rFonts w:ascii="Times New Roman" w:hAnsi="Times New Roman"/>
          <w:b/>
          <w:bCs/>
          <w:sz w:val="22"/>
          <w:szCs w:val="22"/>
        </w:rPr>
        <w:t>Форма банковской гарантии</w:t>
      </w:r>
    </w:p>
    <w:p w:rsidR="0017530F" w:rsidRPr="00731E06" w:rsidRDefault="0017530F" w:rsidP="0017530F">
      <w:pPr>
        <w:pStyle w:val="3"/>
        <w:suppressAutoHyphens/>
        <w:jc w:val="center"/>
        <w:rPr>
          <w:rStyle w:val="ca-01"/>
          <w:rFonts w:eastAsia="Times New Roman"/>
          <w:snapToGrid w:val="0"/>
          <w:color w:val="4F81BD"/>
          <w:lang w:eastAsia="ja-JP"/>
        </w:rPr>
      </w:pPr>
    </w:p>
    <w:p w:rsidR="0017530F" w:rsidRPr="005A5746" w:rsidRDefault="0017530F" w:rsidP="0017530F">
      <w:pPr>
        <w:jc w:val="center"/>
        <w:rPr>
          <w:rStyle w:val="ca-01"/>
          <w:sz w:val="24"/>
          <w:szCs w:val="24"/>
          <w:lang w:eastAsia="ja-JP"/>
        </w:rPr>
      </w:pPr>
      <w:r>
        <w:rPr>
          <w:b/>
          <w:bCs/>
          <w:i/>
          <w:iCs/>
          <w:sz w:val="22"/>
          <w:szCs w:val="22"/>
        </w:rPr>
        <w:t>{Оформляется на фирменном бланке }</w:t>
      </w:r>
    </w:p>
    <w:p w:rsidR="0017530F" w:rsidRDefault="0017530F" w:rsidP="0017530F">
      <w:pPr>
        <w:pStyle w:val="3"/>
        <w:suppressAutoHyphens/>
        <w:jc w:val="center"/>
        <w:rPr>
          <w:rFonts w:ascii="Cambria" w:eastAsia="Times New Roman" w:hAnsi="Cambria" w:cs="Times New Roman"/>
          <w:bCs w:val="0"/>
          <w:i/>
          <w:iCs/>
          <w:color w:val="4F81BD"/>
        </w:rPr>
      </w:pPr>
      <w:r>
        <w:rPr>
          <w:rStyle w:val="ca-01"/>
          <w:rFonts w:eastAsia="Times New Roman"/>
          <w:snapToGrid w:val="0"/>
          <w:color w:val="4F81BD"/>
          <w:lang w:eastAsia="ja-JP"/>
        </w:rPr>
        <w:t xml:space="preserve">Банковская гарантия № </w:t>
      </w:r>
      <w:r>
        <w:rPr>
          <w:rFonts w:ascii="Cambria" w:eastAsia="Times New Roman" w:hAnsi="Cambria" w:cs="Times New Roman"/>
          <w:bCs w:val="0"/>
          <w:i/>
          <w:iCs/>
          <w:color w:val="4F81BD"/>
        </w:rPr>
        <w:t>{указание номера банковской гарантии}</w:t>
      </w:r>
    </w:p>
    <w:p w:rsidR="0017530F" w:rsidRDefault="0017530F" w:rsidP="0017530F">
      <w:pPr>
        <w:ind w:right="-2"/>
        <w:rPr>
          <w:sz w:val="22"/>
          <w:szCs w:val="22"/>
        </w:rPr>
      </w:pPr>
    </w:p>
    <w:p w:rsidR="0017530F" w:rsidRDefault="0017530F" w:rsidP="0017530F">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17530F" w:rsidRDefault="0017530F" w:rsidP="0017530F">
      <w:pPr>
        <w:pStyle w:val="pa-3"/>
        <w:spacing w:line="240" w:lineRule="auto"/>
        <w:ind w:firstLine="709"/>
        <w:rPr>
          <w:rStyle w:val="ca-01"/>
          <w:lang w:eastAsia="ja-JP"/>
        </w:rPr>
      </w:pPr>
    </w:p>
    <w:p w:rsidR="0017530F" w:rsidRPr="00D93727" w:rsidRDefault="0017530F" w:rsidP="0017530F">
      <w:pPr>
        <w:pStyle w:val="pa-3"/>
        <w:spacing w:line="240" w:lineRule="auto"/>
        <w:ind w:firstLine="709"/>
        <w:rPr>
          <w:rStyle w:val="ca-01"/>
          <w:lang w:eastAsia="ja-JP"/>
        </w:rPr>
      </w:pPr>
      <w:r>
        <w:rPr>
          <w:rStyle w:val="ca-01"/>
          <w:lang w:eastAsia="ja-JP"/>
        </w:rPr>
        <w:t>Мы информированы о том, что</w:t>
      </w:r>
      <w:r w:rsidRPr="00B81B90">
        <w:rPr>
          <w:rFonts w:ascii="Times New Roman" w:hAnsi="Times New Roman" w:cs="Times New Roman"/>
          <w:b/>
          <w:bCs/>
          <w:i/>
          <w:iCs/>
          <w:sz w:val="22"/>
          <w:szCs w:val="20"/>
        </w:rPr>
        <w:t xml:space="preserve"> </w:t>
      </w:r>
      <w:r>
        <w:rPr>
          <w:rFonts w:ascii="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hAnsi="Times New Roman" w:cs="Times New Roman"/>
          <w:b/>
          <w:bCs/>
          <w:i/>
          <w:iCs/>
          <w:sz w:val="22"/>
          <w:szCs w:val="20"/>
        </w:rPr>
        <w:t>{указание полного наименования Исполнителя}</w:t>
      </w:r>
      <w:r w:rsidRPr="00B81B90">
        <w:rPr>
          <w:rFonts w:ascii="Times New Roman" w:hAnsi="Times New Roman" w:cs="Times New Roman"/>
          <w:b/>
          <w:bCs/>
          <w:i/>
          <w:iCs/>
          <w:sz w:val="22"/>
          <w:szCs w:val="20"/>
        </w:rPr>
        <w:t xml:space="preserve"> (</w:t>
      </w:r>
      <w:r>
        <w:rPr>
          <w:rFonts w:ascii="Times New Roman" w:hAnsi="Times New Roman" w:cs="Times New Roman"/>
          <w:b/>
          <w:bCs/>
          <w:i/>
          <w:iCs/>
          <w:sz w:val="22"/>
          <w:szCs w:val="20"/>
        </w:rPr>
        <w:t>указание сокращенного наименования Исполнителя, если таковое имеется</w:t>
      </w:r>
      <w:r w:rsidRPr="00B81B90">
        <w:rPr>
          <w:rFonts w:ascii="Times New Roman" w:hAnsi="Times New Roman" w:cs="Times New Roman"/>
          <w:b/>
          <w:bCs/>
          <w:i/>
          <w:iCs/>
          <w:sz w:val="22"/>
          <w:szCs w:val="20"/>
        </w:rPr>
        <w:t>)</w:t>
      </w:r>
      <w:r>
        <w:rPr>
          <w:rFonts w:ascii="Times New Roman" w:hAnsi="Times New Roman" w:cs="Times New Roman"/>
          <w:b/>
          <w:bCs/>
          <w:i/>
          <w:iCs/>
          <w:sz w:val="22"/>
          <w:szCs w:val="20"/>
        </w:rPr>
        <w:t>, {указание ИНН, ОГРН Исполнителя}</w:t>
      </w:r>
      <w:r>
        <w:rPr>
          <w:rStyle w:val="ca-01"/>
          <w:lang w:eastAsia="ja-JP"/>
        </w:rPr>
        <w:t xml:space="preserve">, адрес места нахождения: </w:t>
      </w:r>
      <w:r>
        <w:rPr>
          <w:rFonts w:ascii="Times New Roman" w:hAnsi="Times New Roman" w:cs="Times New Roman"/>
          <w:b/>
          <w:bCs/>
          <w:i/>
          <w:iCs/>
          <w:sz w:val="22"/>
          <w:szCs w:val="20"/>
        </w:rPr>
        <w:t>{указание юридического адреса Исполнителя }</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D93727">
        <w:rPr>
          <w:rStyle w:val="ca-01"/>
          <w:highlight w:val="yellow"/>
          <w:lang w:eastAsia="ja-JP"/>
        </w:rPr>
        <w:t xml:space="preserve">на основании Протокола _______ на участие в ______ № </w:t>
      </w:r>
      <w:r w:rsidRPr="00D93727">
        <w:rPr>
          <w:rStyle w:val="ca-01"/>
          <w:b/>
          <w:i/>
          <w:highlight w:val="yellow"/>
          <w:lang w:eastAsia="ja-JP"/>
        </w:rPr>
        <w:t>(указание номера протокола)</w:t>
      </w:r>
      <w:r w:rsidRPr="00D93727">
        <w:rPr>
          <w:rStyle w:val="ca-01"/>
          <w:highlight w:val="yellow"/>
          <w:lang w:eastAsia="ja-JP"/>
        </w:rPr>
        <w:t xml:space="preserve"> от </w:t>
      </w:r>
      <w:r w:rsidRPr="00D93727">
        <w:rPr>
          <w:rStyle w:val="ca-01"/>
          <w:b/>
          <w:i/>
          <w:highlight w:val="yellow"/>
          <w:lang w:eastAsia="ja-JP"/>
        </w:rPr>
        <w:t>(число протокола процедуры закупки)</w:t>
      </w:r>
      <w:r w:rsidRPr="00D93727">
        <w:rPr>
          <w:rStyle w:val="ca-01"/>
          <w:highlight w:val="yellow"/>
          <w:lang w:eastAsia="ja-JP"/>
        </w:rPr>
        <w:t xml:space="preserve"> по лоту № </w:t>
      </w:r>
      <w:r w:rsidRPr="00D93727">
        <w:rPr>
          <w:rStyle w:val="ca-01"/>
          <w:b/>
          <w:i/>
          <w:highlight w:val="yellow"/>
          <w:lang w:eastAsia="ja-JP"/>
        </w:rPr>
        <w:t>(указание номера лота)</w:t>
      </w:r>
      <w:r w:rsidRPr="00D93727">
        <w:rPr>
          <w:rStyle w:val="ca-01"/>
          <w:highlight w:val="yellow"/>
          <w:lang w:eastAsia="ja-JP"/>
        </w:rPr>
        <w:t xml:space="preserve"> на право заключения договора на выполнение работ (оказание услуг) по теме: </w:t>
      </w:r>
      <w:r w:rsidRPr="00D93727">
        <w:rPr>
          <w:rStyle w:val="ca-01"/>
          <w:b/>
          <w:i/>
          <w:highlight w:val="yellow"/>
          <w:lang w:eastAsia="ja-JP"/>
        </w:rPr>
        <w:t>(указание темы протокола)</w:t>
      </w:r>
      <w:r>
        <w:rPr>
          <w:rStyle w:val="aff5"/>
          <w:b/>
          <w:i/>
          <w:sz w:val="22"/>
          <w:szCs w:val="22"/>
          <w:highlight w:val="yellow"/>
          <w:lang w:eastAsia="ja-JP"/>
        </w:rPr>
        <w:footnoteReference w:id="1"/>
      </w:r>
      <w:r>
        <w:rPr>
          <w:rStyle w:val="ca-01"/>
          <w:lang w:eastAsia="ja-JP"/>
        </w:rPr>
        <w:t xml:space="preserve"> </w:t>
      </w:r>
      <w:r w:rsidRPr="00E7274A">
        <w:rPr>
          <w:rStyle w:val="ca-01"/>
          <w:lang w:eastAsia="ja-JP"/>
        </w:rPr>
        <w:t xml:space="preserve">заключило с </w:t>
      </w:r>
      <w:r>
        <w:rPr>
          <w:rStyle w:val="ca-01"/>
          <w:lang w:eastAsia="ja-JP"/>
        </w:rPr>
        <w:t>Открытым</w:t>
      </w:r>
      <w:r w:rsidRPr="00AD4BE6">
        <w:rPr>
          <w:rStyle w:val="ca-01"/>
          <w:lang w:eastAsia="ja-JP"/>
        </w:rPr>
        <w:t xml:space="preserve"> 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«Восточно-Е</w:t>
      </w:r>
      <w:r w:rsidRPr="009C0D0E">
        <w:rPr>
          <w:rStyle w:val="ca-01"/>
          <w:lang w:eastAsia="ja-JP"/>
        </w:rPr>
        <w:t>вропейский головной научно-исследовательский и проектный институт энергетических технологий»</w:t>
      </w:r>
      <w:r>
        <w:rPr>
          <w:rStyle w:val="ca-01"/>
          <w:lang w:eastAsia="ja-JP"/>
        </w:rPr>
        <w:t xml:space="preserve"> </w:t>
      </w:r>
      <w:r w:rsidRPr="00AD4BE6">
        <w:rPr>
          <w:rStyle w:val="ca-01"/>
          <w:b/>
          <w:lang w:eastAsia="ja-JP"/>
        </w:rPr>
        <w:t>(</w:t>
      </w:r>
      <w:r w:rsidRPr="009C0D0E">
        <w:rPr>
          <w:rStyle w:val="ca-01"/>
          <w:b/>
          <w:lang w:eastAsia="ja-JP"/>
        </w:rPr>
        <w:t>ОАО «Головной институт «ВНИПИЭТ»</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hAnsi="Times New Roman" w:cs="Times New Roman"/>
          <w:b/>
          <w:bCs/>
          <w:i/>
          <w:iCs/>
          <w:sz w:val="22"/>
          <w:szCs w:val="20"/>
        </w:rPr>
        <w:t>{указание номера Договора}</w:t>
      </w:r>
      <w:r>
        <w:rPr>
          <w:rStyle w:val="ca-01"/>
          <w:lang w:eastAsia="ja-JP"/>
        </w:rPr>
        <w:t xml:space="preserve">, от </w:t>
      </w:r>
      <w:r>
        <w:rPr>
          <w:rFonts w:ascii="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2"/>
        </w:rPr>
        <w:sym w:font="Symbol" w:char="F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2"/>
        </w:rPr>
        <w:sym w:font="Symbol" w:char="F07D"/>
      </w:r>
      <w:r>
        <w:rPr>
          <w:rFonts w:ascii="Times New Roman" w:hAnsi="Times New Roman" w:cs="Times New Roman"/>
          <w:b/>
          <w:bCs/>
          <w:i/>
          <w:iCs/>
          <w:sz w:val="22"/>
          <w:szCs w:val="28"/>
        </w:rPr>
        <w:t xml:space="preserve"> </w:t>
      </w:r>
      <w:r>
        <w:rPr>
          <w:rFonts w:ascii="Times New Roman" w:hAnsi="Times New Roman" w:cs="Times New Roman"/>
          <w:b/>
          <w:bCs/>
          <w:i/>
          <w:iCs/>
          <w:sz w:val="22"/>
          <w:szCs w:val="22"/>
        </w:rPr>
        <w:sym w:font="Symbol" w:char="F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2"/>
        </w:rPr>
        <w:sym w:font="Symbol" w:char="F07D"/>
      </w:r>
      <w:r>
        <w:rPr>
          <w:rFonts w:ascii="Times New Roman" w:hAnsi="Times New Roman" w:cs="Times New Roman"/>
          <w:b/>
          <w:bCs/>
          <w:sz w:val="22"/>
          <w:szCs w:val="28"/>
        </w:rPr>
        <w:t xml:space="preserve"> </w:t>
      </w:r>
      <w:r>
        <w:rPr>
          <w:rStyle w:val="ca-01"/>
          <w:lang w:eastAsia="ja-JP"/>
        </w:rPr>
        <w:t>рублей с учетом НДС.</w:t>
      </w:r>
      <w:r w:rsidRPr="00CE04CF">
        <w:rPr>
          <w:rStyle w:val="ca-01"/>
          <w:lang w:eastAsia="ja-JP"/>
        </w:rPr>
        <w:t xml:space="preserve"> </w:t>
      </w:r>
    </w:p>
    <w:p w:rsidR="0017530F" w:rsidRPr="00CE04CF" w:rsidRDefault="0017530F" w:rsidP="0017530F">
      <w:pPr>
        <w:pStyle w:val="pa-3"/>
        <w:spacing w:line="240" w:lineRule="auto"/>
        <w:ind w:firstLine="709"/>
        <w:rPr>
          <w:rStyle w:val="ca-01"/>
          <w:lang w:eastAsia="ja-JP"/>
        </w:rPr>
      </w:pPr>
      <w:r>
        <w:rPr>
          <w:rStyle w:val="ca-01"/>
          <w:lang w:eastAsia="ja-JP"/>
        </w:rPr>
        <w:t xml:space="preserve">В соответствии с условиями Договора </w:t>
      </w:r>
      <w:r w:rsidRPr="00CE04CF">
        <w:rPr>
          <w:rStyle w:val="ca-01"/>
          <w:lang w:eastAsia="ja-JP"/>
        </w:rPr>
        <w:t>в качестве обеспечения</w:t>
      </w:r>
      <w:r w:rsidRPr="009E59BD">
        <w:rPr>
          <w:rStyle w:val="ca-01"/>
          <w:lang w:eastAsia="ja-JP"/>
        </w:rPr>
        <w:t xml:space="preserve"> </w:t>
      </w:r>
      <w:r>
        <w:rPr>
          <w:rStyle w:val="ca-01"/>
          <w:lang w:eastAsia="ja-JP"/>
        </w:rPr>
        <w:t>надлежащего</w:t>
      </w:r>
      <w:r w:rsidRPr="00CE04CF">
        <w:rPr>
          <w:rStyle w:val="ca-01"/>
          <w:lang w:eastAsia="ja-JP"/>
        </w:rPr>
        <w:t xml:space="preserve"> исполнения обязательств по Договору Принципал обязан предоставить Бенефициару банковскую гарантию на сумму ______ </w:t>
      </w:r>
      <w:r w:rsidRPr="00CE04CF">
        <w:rPr>
          <w:rStyle w:val="ca-01"/>
          <w:b/>
          <w:i/>
          <w:lang w:eastAsia="ja-JP"/>
        </w:rPr>
        <w:t>(сумма прописью)</w:t>
      </w:r>
      <w:r w:rsidRPr="00CE04CF">
        <w:rPr>
          <w:rStyle w:val="ca-01"/>
          <w:b/>
          <w:lang w:eastAsia="ja-JP"/>
        </w:rPr>
        <w:t xml:space="preserve"> </w:t>
      </w:r>
      <w:r w:rsidRPr="00CE04CF">
        <w:rPr>
          <w:rStyle w:val="ca-01"/>
          <w:lang w:eastAsia="ja-JP"/>
        </w:rPr>
        <w:t>рублей</w:t>
      </w:r>
      <w:r w:rsidRPr="00CE04CF">
        <w:rPr>
          <w:rFonts w:ascii="Times New Roman" w:hAnsi="Times New Roman" w:cs="Times New Roman"/>
          <w:sz w:val="22"/>
          <w:szCs w:val="22"/>
        </w:rPr>
        <w:t>.</w:t>
      </w:r>
    </w:p>
    <w:p w:rsidR="0017530F" w:rsidRPr="00AF2570" w:rsidRDefault="0017530F" w:rsidP="0017530F">
      <w:pPr>
        <w:rPr>
          <w:sz w:val="21"/>
          <w:szCs w:val="21"/>
        </w:rPr>
      </w:pPr>
      <w:r>
        <w:rPr>
          <w:rStyle w:val="ca-01"/>
          <w:rFonts w:eastAsia="Arial Unicode MS"/>
          <w:lang w:eastAsia="ja-JP"/>
        </w:rPr>
        <w:t xml:space="preserve">1. Учитывая вышеизложенное, по просьбе Принципала, мы, </w:t>
      </w:r>
      <w:r>
        <w:rPr>
          <w:b/>
          <w:bCs/>
          <w:i/>
          <w:iCs/>
          <w:sz w:val="22"/>
        </w:rPr>
        <w:t>{указание полного наименования банка</w:t>
      </w:r>
      <w:r w:rsidRPr="009D20CC">
        <w:rPr>
          <w:b/>
          <w:bCs/>
          <w:i/>
          <w:iCs/>
          <w:sz w:val="22"/>
        </w:rPr>
        <w:t>}</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Pr>
          <w:b/>
          <w:bCs/>
          <w:i/>
          <w:iCs/>
          <w:sz w:val="22"/>
        </w:rPr>
        <w:t xml:space="preserve">{указание номера и даты лицензии </w:t>
      </w:r>
      <w:r>
        <w:rPr>
          <w:rStyle w:val="ca-01"/>
          <w:b/>
          <w:bCs/>
          <w:i/>
          <w:iCs/>
        </w:rPr>
        <w:t>Центрального Банка Российской Федерации</w:t>
      </w:r>
      <w:r>
        <w:rPr>
          <w:b/>
          <w:bCs/>
          <w:i/>
          <w:iCs/>
          <w:sz w:val="22"/>
        </w:rPr>
        <w:t>}</w:t>
      </w:r>
      <w:r>
        <w:rPr>
          <w:rStyle w:val="ca-01"/>
        </w:rPr>
        <w:t xml:space="preserve">, </w:t>
      </w:r>
      <w:r>
        <w:rPr>
          <w:rStyle w:val="ca-01"/>
          <w:lang w:eastAsia="ja-JP"/>
        </w:rPr>
        <w:t>ОГРН</w:t>
      </w:r>
      <w:r>
        <w:rPr>
          <w:sz w:val="22"/>
          <w:szCs w:val="22"/>
        </w:rPr>
        <w:t xml:space="preserve"> </w:t>
      </w:r>
      <w:r>
        <w:rPr>
          <w:b/>
          <w:bCs/>
          <w:i/>
          <w:iCs/>
          <w:sz w:val="22"/>
        </w:rPr>
        <w:t xml:space="preserve">{указание ОГРН </w:t>
      </w:r>
      <w:r w:rsidRPr="009D20CC">
        <w:rPr>
          <w:b/>
          <w:bCs/>
          <w:i/>
          <w:iCs/>
          <w:sz w:val="22"/>
        </w:rPr>
        <w:t>банка</w:t>
      </w:r>
      <w:r w:rsidRPr="003D416B">
        <w:rPr>
          <w:b/>
          <w:bCs/>
          <w:i/>
          <w:iCs/>
          <w:sz w:val="22"/>
        </w:rPr>
        <w:t xml:space="preserve">} </w:t>
      </w:r>
      <w:r w:rsidRPr="003D416B">
        <w:rPr>
          <w:bCs/>
          <w:iCs/>
          <w:sz w:val="22"/>
        </w:rPr>
        <w:t>БИК</w:t>
      </w:r>
      <w:r w:rsidRPr="003D416B">
        <w:rPr>
          <w:b/>
          <w:bCs/>
          <w:i/>
          <w:iCs/>
          <w:sz w:val="22"/>
        </w:rPr>
        <w:t xml:space="preserve"> {</w:t>
      </w:r>
      <w:r>
        <w:rPr>
          <w:b/>
          <w:bCs/>
          <w:i/>
          <w:iCs/>
          <w:sz w:val="22"/>
        </w:rPr>
        <w:t>указание БИК банка</w:t>
      </w:r>
      <w:r w:rsidRPr="009D20CC">
        <w:rPr>
          <w:b/>
          <w:bCs/>
          <w:i/>
          <w:iCs/>
          <w:sz w:val="22"/>
        </w:rPr>
        <w:t xml:space="preserve"> }</w:t>
      </w:r>
      <w:r w:rsidRPr="009D20CC">
        <w:rPr>
          <w:sz w:val="22"/>
          <w:szCs w:val="22"/>
        </w:rPr>
        <w:t xml:space="preserve">, адрес места </w:t>
      </w:r>
      <w:r w:rsidRPr="009D20CC">
        <w:rPr>
          <w:rStyle w:val="ca-01"/>
          <w:lang w:eastAsia="ja-JP"/>
        </w:rPr>
        <w:t xml:space="preserve">нахождения: </w:t>
      </w:r>
      <w:r w:rsidRPr="009D20CC">
        <w:rPr>
          <w:b/>
          <w:bCs/>
          <w:i/>
          <w:iCs/>
          <w:sz w:val="22"/>
        </w:rPr>
        <w:t>{указание адреса места нахождения банка}</w:t>
      </w:r>
      <w:r w:rsidRPr="009D20CC">
        <w:rPr>
          <w:rStyle w:val="ca-01"/>
          <w:lang w:eastAsia="ja-JP"/>
        </w:rPr>
        <w:t xml:space="preserve">, в лице </w:t>
      </w:r>
      <w:r w:rsidRPr="009D20CC">
        <w:rPr>
          <w:b/>
          <w:bCs/>
          <w:i/>
          <w:iCs/>
          <w:sz w:val="22"/>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9D20CC">
        <w:rPr>
          <w:b/>
          <w:bCs/>
          <w:i/>
          <w:iCs/>
          <w:sz w:val="22"/>
        </w:rPr>
        <w:t>{указание правового акта, наделяющего указанное выше лицо, представляющее банк</w:t>
      </w:r>
      <w:r>
        <w:rPr>
          <w:b/>
          <w:bCs/>
          <w:i/>
          <w:iCs/>
          <w:sz w:val="22"/>
        </w:rPr>
        <w:t>, полномочиями по совершению данной сделки}</w:t>
      </w:r>
      <w:r>
        <w:rPr>
          <w:rStyle w:val="ca-01"/>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Pr>
          <w:b/>
          <w:bCs/>
          <w:i/>
          <w:iCs/>
          <w:sz w:val="22"/>
          <w:szCs w:val="22"/>
        </w:rPr>
        <w:sym w:font="Symbol" w:char="F07B"/>
      </w:r>
      <w:r>
        <w:rPr>
          <w:b/>
          <w:bCs/>
          <w:i/>
          <w:iCs/>
          <w:sz w:val="22"/>
        </w:rPr>
        <w:t>указание суммы с учетом НДС в числовой форме</w:t>
      </w:r>
      <w:r>
        <w:rPr>
          <w:b/>
          <w:bCs/>
          <w:i/>
          <w:iCs/>
          <w:sz w:val="22"/>
          <w:szCs w:val="22"/>
        </w:rPr>
        <w:sym w:font="Symbol" w:char="F07D"/>
      </w:r>
      <w:r>
        <w:rPr>
          <w:b/>
          <w:bCs/>
          <w:i/>
          <w:iCs/>
          <w:sz w:val="22"/>
        </w:rPr>
        <w:t xml:space="preserve"> </w:t>
      </w:r>
      <w:r>
        <w:rPr>
          <w:b/>
          <w:bCs/>
          <w:i/>
          <w:iCs/>
          <w:sz w:val="22"/>
          <w:szCs w:val="22"/>
        </w:rPr>
        <w:sym w:font="Symbol" w:char="F07B"/>
      </w:r>
      <w:r>
        <w:rPr>
          <w:b/>
          <w:bCs/>
          <w:i/>
          <w:iCs/>
          <w:sz w:val="22"/>
        </w:rPr>
        <w:t>(в скобках указание суммы с учетом НДС прописью)</w:t>
      </w:r>
      <w:r>
        <w:rPr>
          <w:b/>
          <w:bCs/>
          <w:i/>
          <w:iCs/>
          <w:sz w:val="22"/>
          <w:szCs w:val="22"/>
        </w:rPr>
        <w:sym w:font="Symbol" w:char="F07D"/>
      </w:r>
      <w:r>
        <w:rPr>
          <w:b/>
          <w:bCs/>
          <w:i/>
          <w:iCs/>
          <w:sz w:val="22"/>
        </w:rPr>
        <w:t xml:space="preserve"> </w:t>
      </w:r>
      <w:r>
        <w:rPr>
          <w:rStyle w:val="ca-01"/>
          <w:lang w:eastAsia="ja-JP"/>
        </w:rPr>
        <w:t xml:space="preserve">рублей, в случае неисполнения </w:t>
      </w:r>
      <w:r>
        <w:rPr>
          <w:sz w:val="22"/>
          <w:szCs w:val="22"/>
        </w:rPr>
        <w:t xml:space="preserve">Принципалом обязательств по Договору. </w:t>
      </w:r>
      <w:r w:rsidRPr="00AF2570">
        <w:rPr>
          <w:sz w:val="21"/>
          <w:szCs w:val="21"/>
        </w:rPr>
        <w:t>Обязанность по уплате денежных средств Бенефициару наступает у Гаранта в случае невыполнения Принципалом своих обязательств по</w:t>
      </w:r>
      <w:r>
        <w:rPr>
          <w:sz w:val="21"/>
          <w:szCs w:val="21"/>
        </w:rPr>
        <w:t xml:space="preserve"> </w:t>
      </w:r>
      <w:r w:rsidRPr="00AF2570">
        <w:rPr>
          <w:sz w:val="21"/>
          <w:szCs w:val="21"/>
        </w:rPr>
        <w:t xml:space="preserve">Договору. </w:t>
      </w:r>
    </w:p>
    <w:p w:rsidR="0017530F" w:rsidRDefault="0017530F" w:rsidP="0017530F">
      <w:pPr>
        <w:pStyle w:val="a3"/>
        <w:numPr>
          <w:ilvl w:val="0"/>
          <w:numId w:val="0"/>
        </w:numPr>
        <w:spacing w:line="240" w:lineRule="auto"/>
        <w:ind w:firstLine="709"/>
        <w:rPr>
          <w:sz w:val="22"/>
          <w:szCs w:val="22"/>
        </w:rPr>
      </w:pPr>
      <w:r w:rsidRPr="00610EA1">
        <w:rPr>
          <w:sz w:val="22"/>
          <w:szCs w:val="22"/>
        </w:rPr>
        <w:t>Платеж по банковской гарантии должен быть осуществлен Гарантом в течение 5 банковских дней с момента получения пис</w:t>
      </w:r>
      <w:r>
        <w:rPr>
          <w:sz w:val="22"/>
          <w:szCs w:val="22"/>
        </w:rPr>
        <w:t>ьменного требования Бенефициара.</w:t>
      </w:r>
    </w:p>
    <w:p w:rsidR="0017530F" w:rsidRDefault="0017530F" w:rsidP="0017530F">
      <w:pPr>
        <w:spacing w:line="230" w:lineRule="exact"/>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w:t>
      </w:r>
      <w:r>
        <w:rPr>
          <w:bCs/>
          <w:sz w:val="22"/>
          <w:szCs w:val="22"/>
        </w:rPr>
        <w:lastRenderedPageBreak/>
        <w:t>образцами подписей уполномоченных лиц Бенефициара и оттиска печати Бенефициара</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17530F" w:rsidRDefault="0017530F" w:rsidP="0017530F">
      <w:pPr>
        <w:pStyle w:val="14"/>
        <w:ind w:right="-2" w:firstLine="0"/>
        <w:rPr>
          <w:rFonts w:ascii="Times New Roman" w:hAnsi="Times New Roman"/>
          <w:sz w:val="22"/>
        </w:rPr>
      </w:pPr>
      <w:r>
        <w:rPr>
          <w:rFonts w:ascii="Times New Roman" w:hAnsi="Times New Roman"/>
          <w:sz w:val="22"/>
        </w:rPr>
        <w:tab/>
        <w:t>К требованию Бенефициара должны быть приложены заверенные печатью Бенефициара копии следующих документов:</w:t>
      </w:r>
    </w:p>
    <w:p w:rsidR="0017530F" w:rsidRDefault="0017530F" w:rsidP="0017530F">
      <w:pPr>
        <w:numPr>
          <w:ilvl w:val="0"/>
          <w:numId w:val="22"/>
        </w:numPr>
        <w:shd w:val="clear" w:color="auto" w:fill="FFFFFF"/>
        <w:autoSpaceDE w:val="0"/>
        <w:autoSpaceDN w:val="0"/>
        <w:adjustRightInd w:val="0"/>
        <w:spacing w:after="0"/>
        <w:rPr>
          <w:sz w:val="22"/>
          <w:szCs w:val="22"/>
        </w:rPr>
      </w:pPr>
      <w:r>
        <w:rPr>
          <w:sz w:val="22"/>
          <w:szCs w:val="22"/>
        </w:rPr>
        <w:t xml:space="preserve">настоящей Гарантии; </w:t>
      </w:r>
    </w:p>
    <w:p w:rsidR="0017530F" w:rsidRPr="00CE04CF" w:rsidRDefault="0017530F" w:rsidP="0017530F">
      <w:pPr>
        <w:numPr>
          <w:ilvl w:val="0"/>
          <w:numId w:val="22"/>
        </w:numPr>
        <w:shd w:val="clear" w:color="auto" w:fill="FFFFFF"/>
        <w:autoSpaceDE w:val="0"/>
        <w:autoSpaceDN w:val="0"/>
        <w:adjustRightInd w:val="0"/>
        <w:spacing w:after="0"/>
        <w:rPr>
          <w:sz w:val="22"/>
          <w:szCs w:val="22"/>
        </w:rPr>
      </w:pPr>
      <w:r>
        <w:rPr>
          <w:sz w:val="22"/>
          <w:szCs w:val="22"/>
        </w:rPr>
        <w:t>Договора</w:t>
      </w:r>
      <w:r w:rsidRPr="00CE04CF">
        <w:rPr>
          <w:sz w:val="22"/>
          <w:szCs w:val="22"/>
        </w:rPr>
        <w:t xml:space="preserve">. </w:t>
      </w:r>
    </w:p>
    <w:p w:rsidR="0017530F" w:rsidRDefault="0017530F" w:rsidP="0017530F">
      <w:pPr>
        <w:spacing w:line="230" w:lineRule="exact"/>
        <w:ind w:firstLine="709"/>
        <w:rPr>
          <w:sz w:val="22"/>
          <w:szCs w:val="22"/>
        </w:rPr>
      </w:pPr>
      <w:r>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17530F" w:rsidRDefault="0017530F" w:rsidP="0017530F">
      <w:pPr>
        <w:tabs>
          <w:tab w:val="num" w:pos="-567"/>
        </w:tabs>
        <w:ind w:right="-27"/>
        <w:rPr>
          <w:sz w:val="22"/>
          <w:szCs w:val="22"/>
        </w:rPr>
      </w:pPr>
      <w:r>
        <w:rPr>
          <w:sz w:val="22"/>
          <w:szCs w:val="22"/>
        </w:rPr>
        <w:tab/>
        <w:t xml:space="preserve">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  </w:t>
      </w:r>
    </w:p>
    <w:p w:rsidR="0017530F" w:rsidRPr="00A70419" w:rsidRDefault="0017530F" w:rsidP="0017530F">
      <w:pPr>
        <w:ind w:right="-27" w:firstLine="708"/>
        <w:rPr>
          <w:sz w:val="22"/>
          <w:szCs w:val="22"/>
        </w:rPr>
      </w:pPr>
      <w:r>
        <w:rPr>
          <w:sz w:val="22"/>
          <w:szCs w:val="22"/>
        </w:rPr>
        <w:t>4. 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17530F" w:rsidRDefault="0017530F" w:rsidP="0017530F">
      <w:pPr>
        <w:ind w:right="-27" w:firstLine="708"/>
        <w:rPr>
          <w:sz w:val="22"/>
          <w:szCs w:val="22"/>
        </w:rPr>
      </w:pPr>
      <w:r w:rsidRPr="00E65074">
        <w:rPr>
          <w:sz w:val="22"/>
          <w:szCs w:val="22"/>
        </w:rPr>
        <w:t>5</w:t>
      </w:r>
      <w:r>
        <w:rPr>
          <w:sz w:val="22"/>
          <w:szCs w:val="22"/>
        </w:rPr>
        <w:t>. Настоящая Гарантия не может быть отозвана Гарантом.</w:t>
      </w:r>
    </w:p>
    <w:p w:rsidR="0017530F" w:rsidRDefault="0017530F" w:rsidP="0017530F">
      <w:pPr>
        <w:shd w:val="clear" w:color="auto" w:fill="FFFFFF"/>
        <w:autoSpaceDE w:val="0"/>
        <w:autoSpaceDN w:val="0"/>
        <w:adjustRightInd w:val="0"/>
        <w:ind w:firstLine="708"/>
        <w:rPr>
          <w:sz w:val="22"/>
          <w:szCs w:val="22"/>
        </w:rPr>
      </w:pPr>
      <w:r w:rsidRPr="00E65074">
        <w:rPr>
          <w:sz w:val="22"/>
          <w:szCs w:val="22"/>
        </w:rPr>
        <w:t>6</w:t>
      </w:r>
      <w:r>
        <w:rPr>
          <w:sz w:val="22"/>
          <w:szCs w:val="22"/>
        </w:rPr>
        <w:t xml:space="preserve">. Настоящая Гарантия вступает в силу с даты ее выдачи и действует по «__»______201__ года включительно. </w:t>
      </w:r>
    </w:p>
    <w:p w:rsidR="0017530F" w:rsidRDefault="0017530F" w:rsidP="0017530F">
      <w:pPr>
        <w:shd w:val="clear" w:color="auto" w:fill="FFFFFF"/>
        <w:autoSpaceDE w:val="0"/>
        <w:autoSpaceDN w:val="0"/>
        <w:adjustRightInd w:val="0"/>
        <w:ind w:firstLine="708"/>
        <w:rPr>
          <w:sz w:val="22"/>
          <w:szCs w:val="22"/>
        </w:rPr>
      </w:pPr>
      <w:r w:rsidRPr="00E65074">
        <w:rPr>
          <w:sz w:val="22"/>
          <w:szCs w:val="22"/>
        </w:rPr>
        <w:t>7</w:t>
      </w:r>
      <w:r>
        <w:rPr>
          <w:sz w:val="22"/>
          <w:szCs w:val="22"/>
        </w:rPr>
        <w:t xml:space="preserve">.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w:t>
      </w:r>
      <w:r w:rsidRPr="00C03215">
        <w:rPr>
          <w:b/>
          <w:i/>
          <w:sz w:val="22"/>
          <w:szCs w:val="22"/>
        </w:rPr>
        <w:t xml:space="preserve">{указать суд по месту исполнения Договора, если подсудность в договоре не </w:t>
      </w:r>
      <w:r>
        <w:rPr>
          <w:b/>
          <w:i/>
          <w:sz w:val="22"/>
          <w:szCs w:val="22"/>
        </w:rPr>
        <w:t>установлена</w:t>
      </w:r>
      <w:r w:rsidRPr="00C03215">
        <w:rPr>
          <w:b/>
          <w:i/>
          <w:sz w:val="22"/>
          <w:szCs w:val="22"/>
        </w:rPr>
        <w:t>, то</w:t>
      </w:r>
      <w:r>
        <w:rPr>
          <w:b/>
          <w:i/>
          <w:sz w:val="22"/>
          <w:szCs w:val="22"/>
        </w:rPr>
        <w:t xml:space="preserve"> подсудность определяется путем предварительных переговоров между сторонами</w:t>
      </w:r>
      <w:r w:rsidRPr="00C03215">
        <w:rPr>
          <w:b/>
          <w:i/>
          <w:sz w:val="22"/>
          <w:szCs w:val="22"/>
        </w:rPr>
        <w:t>}</w:t>
      </w:r>
      <w:r>
        <w:rPr>
          <w:sz w:val="22"/>
          <w:szCs w:val="22"/>
        </w:rPr>
        <w:t>.</w:t>
      </w:r>
    </w:p>
    <w:p w:rsidR="0017530F" w:rsidRDefault="0017530F" w:rsidP="0017530F">
      <w:pPr>
        <w:shd w:val="clear" w:color="auto" w:fill="FFFFFF"/>
        <w:autoSpaceDE w:val="0"/>
        <w:autoSpaceDN w:val="0"/>
        <w:adjustRightInd w:val="0"/>
        <w:ind w:firstLine="708"/>
        <w:rPr>
          <w:sz w:val="22"/>
          <w:szCs w:val="22"/>
        </w:rPr>
      </w:pPr>
      <w:r w:rsidRPr="00CB0018">
        <w:rPr>
          <w:sz w:val="22"/>
          <w:szCs w:val="22"/>
        </w:rPr>
        <w:t>8</w:t>
      </w:r>
      <w:r>
        <w:rPr>
          <w:sz w:val="22"/>
          <w:szCs w:val="22"/>
        </w:rPr>
        <w:t>. Утратившая силу Гарантия возвращается Бенефициаром Гаранту без каких-либо дополнительных требований и запросов Гаранта.</w:t>
      </w:r>
    </w:p>
    <w:p w:rsidR="0017530F" w:rsidRDefault="0017530F" w:rsidP="0017530F">
      <w:pPr>
        <w:autoSpaceDE w:val="0"/>
        <w:autoSpaceDN w:val="0"/>
        <w:adjustRightInd w:val="0"/>
        <w:rPr>
          <w:sz w:val="22"/>
          <w:szCs w:val="22"/>
        </w:rPr>
      </w:pPr>
    </w:p>
    <w:p w:rsidR="0017530F" w:rsidRDefault="0017530F" w:rsidP="0017530F">
      <w:pPr>
        <w:autoSpaceDE w:val="0"/>
        <w:autoSpaceDN w:val="0"/>
        <w:adjustRightInd w:val="0"/>
        <w:rPr>
          <w:sz w:val="22"/>
          <w:szCs w:val="22"/>
        </w:rPr>
      </w:pPr>
    </w:p>
    <w:p w:rsidR="0017530F" w:rsidRDefault="0017530F" w:rsidP="0017530F">
      <w:pPr>
        <w:autoSpaceDE w:val="0"/>
        <w:autoSpaceDN w:val="0"/>
        <w:adjustRightInd w:val="0"/>
        <w:rPr>
          <w:sz w:val="22"/>
          <w:szCs w:val="22"/>
        </w:rPr>
      </w:pPr>
      <w:r>
        <w:rPr>
          <w:sz w:val="22"/>
          <w:szCs w:val="22"/>
        </w:rPr>
        <w:t>________________            ____________________    _________________________________</w:t>
      </w:r>
    </w:p>
    <w:p w:rsidR="0017530F" w:rsidRDefault="0017530F" w:rsidP="0017530F">
      <w:pPr>
        <w:autoSpaceDE w:val="0"/>
        <w:autoSpaceDN w:val="0"/>
        <w:adjustRightInd w:val="0"/>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17530F" w:rsidRDefault="0017530F" w:rsidP="0017530F">
      <w:pPr>
        <w:autoSpaceDE w:val="0"/>
        <w:autoSpaceDN w:val="0"/>
        <w:adjustRightInd w:val="0"/>
        <w:rPr>
          <w:sz w:val="22"/>
          <w:szCs w:val="22"/>
        </w:rPr>
      </w:pPr>
      <w:r>
        <w:rPr>
          <w:sz w:val="22"/>
          <w:szCs w:val="22"/>
        </w:rPr>
        <w:t>________________            ____________________    _________________________________</w:t>
      </w:r>
    </w:p>
    <w:p w:rsidR="0017530F" w:rsidRDefault="0017530F" w:rsidP="0017530F">
      <w:pPr>
        <w:autoSpaceDE w:val="0"/>
        <w:autoSpaceDN w:val="0"/>
        <w:adjustRightInd w:val="0"/>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17530F" w:rsidRDefault="0017530F" w:rsidP="0017530F">
      <w:pPr>
        <w:autoSpaceDE w:val="0"/>
        <w:autoSpaceDN w:val="0"/>
        <w:adjustRightInd w:val="0"/>
        <w:rPr>
          <w:iCs/>
          <w:spacing w:val="-2"/>
          <w:sz w:val="22"/>
          <w:szCs w:val="22"/>
        </w:rPr>
      </w:pPr>
    </w:p>
    <w:p w:rsidR="0017530F" w:rsidRDefault="0017530F" w:rsidP="0017530F">
      <w:pPr>
        <w:autoSpaceDE w:val="0"/>
        <w:autoSpaceDN w:val="0"/>
        <w:adjustRightInd w:val="0"/>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17530F" w:rsidTr="00733625">
        <w:tc>
          <w:tcPr>
            <w:tcW w:w="4605" w:type="dxa"/>
          </w:tcPr>
          <w:p w:rsidR="0017530F" w:rsidRDefault="0017530F" w:rsidP="00733625"/>
        </w:tc>
        <w:tc>
          <w:tcPr>
            <w:tcW w:w="4605" w:type="dxa"/>
          </w:tcPr>
          <w:p w:rsidR="0017530F" w:rsidRDefault="0017530F" w:rsidP="00733625"/>
        </w:tc>
      </w:tr>
    </w:tbl>
    <w:p w:rsidR="0017530F" w:rsidRDefault="0017530F" w:rsidP="0017530F"/>
    <w:p w:rsidR="0017530F" w:rsidRDefault="0017530F" w:rsidP="0017530F">
      <w:pPr>
        <w:ind w:right="-2"/>
        <w:rPr>
          <w:b/>
          <w:sz w:val="22"/>
          <w:szCs w:val="22"/>
        </w:rPr>
      </w:pPr>
      <w:r w:rsidRPr="005D0EF3">
        <w:rPr>
          <w:b/>
          <w:sz w:val="22"/>
          <w:szCs w:val="22"/>
        </w:rPr>
        <w:t>Форма Гарантии согласована:</w:t>
      </w:r>
    </w:p>
    <w:p w:rsidR="0017530F" w:rsidRDefault="0017530F" w:rsidP="0017530F">
      <w:pPr>
        <w:ind w:right="-2"/>
        <w:rPr>
          <w:sz w:val="22"/>
          <w:szCs w:val="22"/>
        </w:rPr>
      </w:pPr>
    </w:p>
    <w:tbl>
      <w:tblPr>
        <w:tblW w:w="0" w:type="auto"/>
        <w:tblInd w:w="159" w:type="dxa"/>
        <w:tblLook w:val="0000"/>
      </w:tblPr>
      <w:tblGrid>
        <w:gridCol w:w="4596"/>
        <w:gridCol w:w="4816"/>
      </w:tblGrid>
      <w:tr w:rsidR="0017530F" w:rsidTr="00733625">
        <w:trPr>
          <w:trHeight w:val="2160"/>
        </w:trPr>
        <w:tc>
          <w:tcPr>
            <w:tcW w:w="4845" w:type="dxa"/>
          </w:tcPr>
          <w:p w:rsidR="0017530F" w:rsidRDefault="0017530F" w:rsidP="00733625">
            <w:pPr>
              <w:ind w:right="-2"/>
              <w:rPr>
                <w:b/>
              </w:rPr>
            </w:pPr>
            <w:r>
              <w:rPr>
                <w:b/>
                <w:sz w:val="22"/>
                <w:szCs w:val="22"/>
              </w:rPr>
              <w:t>ЗАКАЗЧИК:</w:t>
            </w:r>
          </w:p>
          <w:p w:rsidR="0017530F" w:rsidRDefault="0017530F" w:rsidP="00733625">
            <w:pPr>
              <w:ind w:right="-2"/>
              <w:rPr>
                <w:b/>
              </w:rPr>
            </w:pPr>
            <w:r>
              <w:rPr>
                <w:b/>
                <w:bCs/>
                <w:i/>
                <w:iCs/>
                <w:sz w:val="22"/>
              </w:rPr>
              <w:t>Указание полного наименования Заказчика (Сокращенное наименование, если имеется)</w:t>
            </w:r>
          </w:p>
          <w:p w:rsidR="0017530F" w:rsidRDefault="0017530F" w:rsidP="00733625">
            <w:pPr>
              <w:ind w:right="-2"/>
              <w:rPr>
                <w:b/>
              </w:rPr>
            </w:pPr>
          </w:p>
          <w:p w:rsidR="0017530F" w:rsidRDefault="0017530F" w:rsidP="00733625">
            <w:pPr>
              <w:ind w:right="-2"/>
              <w:rPr>
                <w:b/>
              </w:rPr>
            </w:pPr>
          </w:p>
          <w:p w:rsidR="0017530F" w:rsidRDefault="0017530F" w:rsidP="00733625">
            <w:pPr>
              <w:ind w:right="-2"/>
              <w:rPr>
                <w:b/>
              </w:rPr>
            </w:pPr>
          </w:p>
          <w:p w:rsidR="0017530F" w:rsidRDefault="0017530F" w:rsidP="00733625">
            <w:pPr>
              <w:ind w:right="-2"/>
              <w:rPr>
                <w:b/>
              </w:rPr>
            </w:pPr>
            <w:r>
              <w:rPr>
                <w:b/>
                <w:sz w:val="22"/>
                <w:szCs w:val="22"/>
              </w:rPr>
              <w:t>Должность</w:t>
            </w:r>
          </w:p>
          <w:p w:rsidR="0017530F" w:rsidRDefault="0017530F" w:rsidP="00733625">
            <w:pPr>
              <w:ind w:right="-2"/>
              <w:rPr>
                <w:b/>
              </w:rPr>
            </w:pPr>
          </w:p>
          <w:p w:rsidR="0017530F" w:rsidRDefault="0017530F" w:rsidP="00733625">
            <w:pPr>
              <w:ind w:right="-2"/>
              <w:rPr>
                <w:b/>
              </w:rPr>
            </w:pPr>
            <w:r>
              <w:rPr>
                <w:b/>
                <w:sz w:val="22"/>
                <w:szCs w:val="22"/>
              </w:rPr>
              <w:t>___________________________ И.О. Фамилия</w:t>
            </w:r>
          </w:p>
        </w:tc>
        <w:tc>
          <w:tcPr>
            <w:tcW w:w="5085" w:type="dxa"/>
          </w:tcPr>
          <w:p w:rsidR="0017530F" w:rsidRDefault="0017530F" w:rsidP="00733625">
            <w:pPr>
              <w:ind w:right="-2"/>
              <w:rPr>
                <w:b/>
              </w:rPr>
            </w:pPr>
            <w:r>
              <w:rPr>
                <w:b/>
                <w:sz w:val="22"/>
                <w:szCs w:val="22"/>
              </w:rPr>
              <w:t>ИСПОЛНИТЕЛЬ:</w:t>
            </w:r>
          </w:p>
          <w:p w:rsidR="0017530F" w:rsidRDefault="0017530F" w:rsidP="00733625">
            <w:pPr>
              <w:ind w:right="-2"/>
              <w:rPr>
                <w:b/>
              </w:rPr>
            </w:pPr>
            <w:r>
              <w:rPr>
                <w:b/>
                <w:bCs/>
                <w:i/>
                <w:iCs/>
                <w:sz w:val="22"/>
              </w:rPr>
              <w:t>Указание полного наименования Исполнителя (Сокращенное наименование, если имеется)</w:t>
            </w:r>
          </w:p>
          <w:p w:rsidR="0017530F" w:rsidRDefault="0017530F" w:rsidP="00733625">
            <w:pPr>
              <w:ind w:right="-2"/>
              <w:rPr>
                <w:b/>
              </w:rPr>
            </w:pPr>
          </w:p>
          <w:p w:rsidR="0017530F" w:rsidRDefault="0017530F" w:rsidP="00733625">
            <w:pPr>
              <w:ind w:right="-2"/>
              <w:rPr>
                <w:b/>
              </w:rPr>
            </w:pPr>
          </w:p>
          <w:p w:rsidR="0017530F" w:rsidRDefault="0017530F" w:rsidP="00733625">
            <w:pPr>
              <w:ind w:right="-2"/>
              <w:rPr>
                <w:b/>
              </w:rPr>
            </w:pPr>
          </w:p>
          <w:p w:rsidR="0017530F" w:rsidRDefault="0017530F" w:rsidP="00733625">
            <w:pPr>
              <w:ind w:right="-2"/>
              <w:rPr>
                <w:b/>
              </w:rPr>
            </w:pPr>
            <w:r>
              <w:rPr>
                <w:b/>
                <w:sz w:val="22"/>
                <w:szCs w:val="22"/>
              </w:rPr>
              <w:t>Должность</w:t>
            </w:r>
          </w:p>
          <w:p w:rsidR="0017530F" w:rsidRDefault="0017530F" w:rsidP="00733625">
            <w:pPr>
              <w:ind w:right="-2"/>
              <w:rPr>
                <w:b/>
              </w:rPr>
            </w:pPr>
          </w:p>
          <w:p w:rsidR="0017530F" w:rsidRDefault="0017530F" w:rsidP="00733625">
            <w:pPr>
              <w:ind w:right="-2"/>
              <w:rPr>
                <w:b/>
              </w:rPr>
            </w:pPr>
            <w:r>
              <w:rPr>
                <w:b/>
                <w:sz w:val="22"/>
                <w:szCs w:val="22"/>
              </w:rPr>
              <w:t>____________________________ И.О. Фамилия</w:t>
            </w:r>
          </w:p>
        </w:tc>
      </w:tr>
    </w:tbl>
    <w:p w:rsidR="0017530F" w:rsidRDefault="0017530F" w:rsidP="0017530F">
      <w:pPr>
        <w:widowControl w:val="0"/>
        <w:jc w:val="right"/>
        <w:rPr>
          <w:bCs/>
        </w:rPr>
      </w:pPr>
    </w:p>
    <w:p w:rsidR="0017530F" w:rsidRDefault="0017530F" w:rsidP="0017530F">
      <w:pPr>
        <w:widowControl w:val="0"/>
        <w:jc w:val="right"/>
        <w:rPr>
          <w:bCs/>
        </w:rPr>
      </w:pPr>
    </w:p>
    <w:p w:rsidR="0017530F" w:rsidRPr="003F3CA9" w:rsidRDefault="0017530F" w:rsidP="0017530F">
      <w:pPr>
        <w:widowControl w:val="0"/>
        <w:jc w:val="right"/>
        <w:rPr>
          <w:bCs/>
        </w:rPr>
      </w:pPr>
      <w:r w:rsidRPr="003F3CA9">
        <w:rPr>
          <w:bCs/>
        </w:rPr>
        <w:lastRenderedPageBreak/>
        <w:t xml:space="preserve">Приложение № </w:t>
      </w:r>
      <w:r>
        <w:rPr>
          <w:bCs/>
        </w:rPr>
        <w:t>7</w:t>
      </w:r>
      <w:r w:rsidRPr="003F3CA9">
        <w:rPr>
          <w:bCs/>
        </w:rPr>
        <w:t xml:space="preserve"> </w:t>
      </w:r>
    </w:p>
    <w:p w:rsidR="0017530F" w:rsidRPr="003F3CA9" w:rsidRDefault="0017530F" w:rsidP="0017530F">
      <w:pPr>
        <w:widowControl w:val="0"/>
        <w:jc w:val="right"/>
        <w:rPr>
          <w:bCs/>
        </w:rPr>
      </w:pPr>
      <w:r w:rsidRPr="003F3CA9">
        <w:rPr>
          <w:bCs/>
        </w:rPr>
        <w:t>к договору № ______________________</w:t>
      </w:r>
    </w:p>
    <w:p w:rsidR="0017530F" w:rsidRPr="003F3CA9" w:rsidRDefault="0017530F" w:rsidP="0017530F">
      <w:pPr>
        <w:spacing w:after="0"/>
        <w:jc w:val="right"/>
      </w:pPr>
      <w:r w:rsidRPr="003F3CA9">
        <w:rPr>
          <w:bCs/>
        </w:rPr>
        <w:t>от ________________</w:t>
      </w:r>
    </w:p>
    <w:p w:rsidR="0017530F" w:rsidRPr="003F3CA9" w:rsidRDefault="0017530F" w:rsidP="0017530F">
      <w:pPr>
        <w:spacing w:after="0"/>
        <w:jc w:val="center"/>
        <w:rPr>
          <w:b/>
        </w:rPr>
      </w:pPr>
    </w:p>
    <w:p w:rsidR="0017530F" w:rsidRPr="0025149B" w:rsidRDefault="0017530F" w:rsidP="0017530F">
      <w:pPr>
        <w:spacing w:after="0"/>
        <w:jc w:val="center"/>
        <w:rPr>
          <w:b/>
        </w:rPr>
      </w:pPr>
      <w:r w:rsidRPr="0025149B">
        <w:rPr>
          <w:b/>
        </w:rPr>
        <w:t>ДОГОВОР ПОРУЧИТЕЛЬСТВА</w:t>
      </w:r>
      <w:r>
        <w:rPr>
          <w:b/>
        </w:rPr>
        <w:t xml:space="preserve"> </w:t>
      </w:r>
      <w:r w:rsidRPr="0025149B">
        <w:rPr>
          <w:b/>
        </w:rPr>
        <w:t xml:space="preserve">№ </w:t>
      </w:r>
      <w:r>
        <w:rPr>
          <w:b/>
        </w:rPr>
        <w:t>____/</w:t>
      </w:r>
      <w:r w:rsidRPr="0025149B">
        <w:rPr>
          <w:b/>
        </w:rPr>
        <w:t>__________</w:t>
      </w:r>
    </w:p>
    <w:p w:rsidR="0017530F" w:rsidRPr="0025149B" w:rsidRDefault="0017530F" w:rsidP="0017530F">
      <w:pPr>
        <w:spacing w:after="0"/>
        <w:jc w:val="center"/>
        <w:rPr>
          <w:b/>
          <w:sz w:val="16"/>
          <w:szCs w:val="16"/>
        </w:rPr>
      </w:pPr>
    </w:p>
    <w:p w:rsidR="0017530F" w:rsidRPr="009F1DB0" w:rsidRDefault="0017530F" w:rsidP="0017530F">
      <w:pPr>
        <w:spacing w:after="0"/>
        <w:jc w:val="center"/>
      </w:pPr>
      <w:r w:rsidRPr="009F1DB0">
        <w:t>г. Москва</w:t>
      </w:r>
      <w:r w:rsidRPr="009F1DB0">
        <w:tab/>
      </w:r>
      <w:r w:rsidRPr="009F1DB0">
        <w:tab/>
      </w:r>
      <w:r w:rsidRPr="009F1DB0">
        <w:tab/>
      </w:r>
      <w:r w:rsidRPr="009F1DB0">
        <w:tab/>
      </w:r>
      <w:r w:rsidRPr="009F1DB0">
        <w:tab/>
      </w:r>
      <w:r w:rsidRPr="009F1DB0">
        <w:tab/>
      </w:r>
      <w:r w:rsidRPr="009F1DB0">
        <w:tab/>
        <w:t xml:space="preserve">                   «__» _________ 201</w:t>
      </w:r>
      <w:r>
        <w:t>_</w:t>
      </w:r>
      <w:r w:rsidRPr="009F1DB0">
        <w:t xml:space="preserve"> г.</w:t>
      </w:r>
    </w:p>
    <w:p w:rsidR="0017530F" w:rsidRDefault="0017530F" w:rsidP="0017530F">
      <w:pPr>
        <w:pStyle w:val="33"/>
        <w:rPr>
          <w:b/>
          <w:bCs/>
          <w:sz w:val="24"/>
          <w:szCs w:val="24"/>
        </w:rPr>
      </w:pPr>
    </w:p>
    <w:p w:rsidR="0017530F" w:rsidRPr="00CB0018" w:rsidRDefault="00FA1BCC" w:rsidP="0017530F">
      <w:pPr>
        <w:pStyle w:val="33"/>
        <w:spacing w:after="0"/>
        <w:ind w:left="0" w:firstLine="709"/>
        <w:rPr>
          <w:sz w:val="24"/>
          <w:szCs w:val="24"/>
        </w:rPr>
      </w:pPr>
      <w:r>
        <w:rPr>
          <w:b/>
          <w:bCs/>
          <w:sz w:val="24"/>
          <w:szCs w:val="24"/>
        </w:rPr>
        <w:t>___________________________</w:t>
      </w:r>
      <w:r w:rsidR="0017530F" w:rsidRPr="00CB0018">
        <w:rPr>
          <w:b/>
          <w:bCs/>
          <w:sz w:val="24"/>
          <w:szCs w:val="24"/>
        </w:rPr>
        <w:t xml:space="preserve"> </w:t>
      </w:r>
      <w:r w:rsidR="0017530F" w:rsidRPr="00CB0018">
        <w:rPr>
          <w:bCs/>
          <w:iCs/>
          <w:sz w:val="24"/>
          <w:szCs w:val="24"/>
        </w:rPr>
        <w:t>(</w:t>
      </w:r>
      <w:r>
        <w:rPr>
          <w:bCs/>
          <w:iCs/>
          <w:sz w:val="24"/>
          <w:szCs w:val="24"/>
        </w:rPr>
        <w:t>_________________</w:t>
      </w:r>
      <w:r w:rsidR="0017530F" w:rsidRPr="00CB0018">
        <w:rPr>
          <w:bCs/>
          <w:iCs/>
          <w:sz w:val="24"/>
          <w:szCs w:val="24"/>
        </w:rPr>
        <w:t>),</w:t>
      </w:r>
      <w:r w:rsidR="0017530F" w:rsidRPr="00CB0018">
        <w:rPr>
          <w:bCs/>
          <w:sz w:val="24"/>
          <w:szCs w:val="24"/>
        </w:rPr>
        <w:t xml:space="preserve"> именуемое в дальнейшем «Поручитель», </w:t>
      </w:r>
      <w:r w:rsidR="0017530F" w:rsidRPr="00CB0018">
        <w:rPr>
          <w:sz w:val="24"/>
          <w:szCs w:val="24"/>
        </w:rPr>
        <w:t xml:space="preserve">в лице </w:t>
      </w:r>
      <w:r>
        <w:rPr>
          <w:sz w:val="24"/>
          <w:szCs w:val="24"/>
        </w:rPr>
        <w:t>___________________________</w:t>
      </w:r>
      <w:r w:rsidR="0017530F" w:rsidRPr="00CB0018">
        <w:rPr>
          <w:sz w:val="24"/>
          <w:szCs w:val="24"/>
        </w:rPr>
        <w:t xml:space="preserve">, действующего на основании </w:t>
      </w:r>
      <w:r>
        <w:rPr>
          <w:sz w:val="24"/>
          <w:szCs w:val="24"/>
        </w:rPr>
        <w:t>______________________________</w:t>
      </w:r>
      <w:r w:rsidR="0017530F" w:rsidRPr="00CB0018">
        <w:rPr>
          <w:sz w:val="24"/>
          <w:szCs w:val="24"/>
        </w:rPr>
        <w:t xml:space="preserve">, </w:t>
      </w:r>
      <w:r w:rsidR="0017530F" w:rsidRPr="00CB0018">
        <w:rPr>
          <w:bCs/>
          <w:sz w:val="24"/>
          <w:szCs w:val="24"/>
        </w:rPr>
        <w:t>с одной стороны</w:t>
      </w:r>
      <w:r w:rsidR="0017530F" w:rsidRPr="00CB0018">
        <w:rPr>
          <w:sz w:val="24"/>
          <w:szCs w:val="24"/>
        </w:rPr>
        <w:t xml:space="preserve">, </w:t>
      </w:r>
    </w:p>
    <w:p w:rsidR="0017530F" w:rsidRPr="00CB0018" w:rsidRDefault="0017530F" w:rsidP="0017530F">
      <w:pPr>
        <w:pStyle w:val="33"/>
        <w:spacing w:after="0"/>
        <w:ind w:left="0" w:firstLine="709"/>
        <w:rPr>
          <w:sz w:val="24"/>
          <w:szCs w:val="24"/>
        </w:rPr>
      </w:pPr>
      <w:r w:rsidRPr="00CB0018">
        <w:rPr>
          <w:b/>
          <w:snapToGrid w:val="0"/>
          <w:sz w:val="24"/>
          <w:szCs w:val="24"/>
        </w:rPr>
        <w:t>Открытое акционерное общество</w:t>
      </w:r>
      <w:r w:rsidRPr="00CB0018">
        <w:rPr>
          <w:snapToGrid w:val="0"/>
          <w:sz w:val="24"/>
          <w:szCs w:val="24"/>
        </w:rPr>
        <w:t xml:space="preserve"> </w:t>
      </w:r>
      <w:r w:rsidRPr="00CB0018">
        <w:rPr>
          <w:b/>
          <w:snapToGrid w:val="0"/>
          <w:sz w:val="24"/>
          <w:szCs w:val="24"/>
        </w:rPr>
        <w:t>«________________________________»</w:t>
      </w:r>
      <w:r w:rsidRPr="00CB0018">
        <w:rPr>
          <w:snapToGrid w:val="0"/>
          <w:sz w:val="24"/>
          <w:szCs w:val="24"/>
        </w:rPr>
        <w:t xml:space="preserve"> (</w:t>
      </w:r>
      <w:r w:rsidRPr="00CB0018">
        <w:rPr>
          <w:color w:val="000000"/>
          <w:spacing w:val="-3"/>
          <w:sz w:val="24"/>
          <w:szCs w:val="24"/>
        </w:rPr>
        <w:t xml:space="preserve">ОАО «________________»), </w:t>
      </w:r>
      <w:r w:rsidRPr="00CB0018">
        <w:rPr>
          <w:bCs/>
          <w:iCs/>
          <w:sz w:val="24"/>
          <w:szCs w:val="24"/>
        </w:rPr>
        <w:t xml:space="preserve">далее именуемое «Должник», </w:t>
      </w:r>
      <w:r w:rsidRPr="00CB0018">
        <w:rPr>
          <w:sz w:val="24"/>
          <w:szCs w:val="24"/>
        </w:rPr>
        <w:t>в лице ______________________________________, действующего на основании ________ от ______________________, со второй стороны,</w:t>
      </w:r>
      <w:r w:rsidRPr="00CB0018">
        <w:rPr>
          <w:snapToGrid w:val="0"/>
          <w:sz w:val="24"/>
          <w:szCs w:val="24"/>
        </w:rPr>
        <w:t xml:space="preserve"> и</w:t>
      </w:r>
    </w:p>
    <w:p w:rsidR="0017530F" w:rsidRPr="00CB0018" w:rsidRDefault="0017530F" w:rsidP="0017530F">
      <w:pPr>
        <w:pStyle w:val="33"/>
        <w:spacing w:after="0"/>
        <w:ind w:left="0" w:firstLine="709"/>
        <w:rPr>
          <w:b/>
          <w:sz w:val="24"/>
          <w:szCs w:val="24"/>
        </w:rPr>
      </w:pPr>
      <w:r w:rsidRPr="00CB0018">
        <w:rPr>
          <w:b/>
          <w:sz w:val="24"/>
          <w:szCs w:val="24"/>
        </w:rPr>
        <w:t>Открытое акционерное общество</w:t>
      </w:r>
      <w:r w:rsidRPr="00CB0018">
        <w:rPr>
          <w:sz w:val="24"/>
          <w:szCs w:val="24"/>
        </w:rPr>
        <w:t xml:space="preserve"> </w:t>
      </w:r>
      <w:r w:rsidRPr="00CB0018">
        <w:rPr>
          <w:b/>
          <w:sz w:val="24"/>
          <w:szCs w:val="24"/>
        </w:rPr>
        <w:t>«_____________________________________»</w:t>
      </w:r>
      <w:r w:rsidRPr="00CB0018">
        <w:rPr>
          <w:sz w:val="24"/>
          <w:szCs w:val="24"/>
        </w:rPr>
        <w:t xml:space="preserve"> (ОАО «________»), именуемое в дальнейшем «Кредитор», в лице _____________________________________, действующего на основании _______, с третьей стороны,</w:t>
      </w:r>
    </w:p>
    <w:p w:rsidR="0017530F" w:rsidRPr="00CB0018" w:rsidRDefault="0017530F" w:rsidP="0017530F">
      <w:pPr>
        <w:pStyle w:val="21"/>
        <w:spacing w:after="0" w:line="240" w:lineRule="auto"/>
        <w:ind w:left="0" w:firstLine="709"/>
        <w:rPr>
          <w:snapToGrid w:val="0"/>
          <w:szCs w:val="24"/>
        </w:rPr>
      </w:pPr>
      <w:r w:rsidRPr="00CB0018">
        <w:rPr>
          <w:snapToGrid w:val="0"/>
          <w:szCs w:val="24"/>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17530F" w:rsidRPr="00CB0018" w:rsidRDefault="0017530F" w:rsidP="0017530F">
      <w:pPr>
        <w:pStyle w:val="21"/>
        <w:spacing w:after="0" w:line="240" w:lineRule="auto"/>
        <w:ind w:left="0" w:firstLine="709"/>
        <w:rPr>
          <w:snapToGrid w:val="0"/>
          <w:szCs w:val="24"/>
        </w:rPr>
      </w:pPr>
    </w:p>
    <w:p w:rsidR="0017530F" w:rsidRPr="00CB0018" w:rsidRDefault="0017530F" w:rsidP="0017530F">
      <w:pPr>
        <w:widowControl w:val="0"/>
        <w:numPr>
          <w:ilvl w:val="0"/>
          <w:numId w:val="24"/>
        </w:numPr>
        <w:spacing w:after="0"/>
        <w:ind w:left="0" w:firstLine="709"/>
        <w:jc w:val="center"/>
        <w:rPr>
          <w:b/>
        </w:rPr>
      </w:pPr>
      <w:r w:rsidRPr="00CB0018">
        <w:rPr>
          <w:b/>
        </w:rPr>
        <w:t>ПРЕДМЕТ ДОГОВОРА</w:t>
      </w:r>
    </w:p>
    <w:p w:rsidR="0017530F" w:rsidRPr="00CB0018" w:rsidRDefault="0017530F" w:rsidP="0017530F">
      <w:pPr>
        <w:spacing w:after="0"/>
        <w:ind w:firstLine="709"/>
      </w:pPr>
      <w:r w:rsidRPr="00CB0018">
        <w:t xml:space="preserve">1.1. Поручитель обязуется отвечать перед Кредитором за ненадлежащее исполнение Должником его обязательств по Договору </w:t>
      </w:r>
      <w:r w:rsidRPr="00CB0018">
        <w:rPr>
          <w:i/>
        </w:rPr>
        <w:t>поставки/работ/услуг</w:t>
      </w:r>
      <w:r w:rsidRPr="00CB0018">
        <w:t xml:space="preserve"> </w:t>
      </w:r>
      <w:r w:rsidRPr="00CB0018">
        <w:rPr>
          <w:bCs/>
        </w:rPr>
        <w:t xml:space="preserve">от ________________ № ________, </w:t>
      </w:r>
      <w:r w:rsidRPr="00CB0018">
        <w:t xml:space="preserve">заключенного Кредитором с Должником (далее - Договор </w:t>
      </w:r>
      <w:r w:rsidRPr="00CB0018">
        <w:rPr>
          <w:i/>
        </w:rPr>
        <w:t>поставки/работ/услуг.</w:t>
      </w:r>
    </w:p>
    <w:p w:rsidR="0017530F" w:rsidRPr="00CB0018" w:rsidRDefault="0017530F" w:rsidP="0017530F">
      <w:pPr>
        <w:spacing w:after="0"/>
        <w:ind w:firstLine="709"/>
      </w:pPr>
      <w:r w:rsidRPr="00CB0018">
        <w:t xml:space="preserve">Размер ответственности Поручителя по настоящему Договору поручительства ограничивается суммой в размере  ________________________________________ рублей. </w:t>
      </w:r>
    </w:p>
    <w:p w:rsidR="0017530F" w:rsidRPr="00CB0018" w:rsidRDefault="0017530F" w:rsidP="0017530F">
      <w:pPr>
        <w:pStyle w:val="31"/>
        <w:spacing w:after="0"/>
        <w:ind w:firstLine="709"/>
        <w:rPr>
          <w:sz w:val="24"/>
          <w:szCs w:val="24"/>
        </w:rPr>
      </w:pPr>
      <w:r w:rsidRPr="00CB0018">
        <w:rPr>
          <w:sz w:val="24"/>
          <w:szCs w:val="24"/>
        </w:rPr>
        <w:t xml:space="preserve">1.2. Поручитель надлежащим образом информирован обо всех существенных условиях указанного Договора </w:t>
      </w:r>
      <w:r w:rsidRPr="00CB0018">
        <w:rPr>
          <w:i/>
          <w:sz w:val="24"/>
          <w:szCs w:val="24"/>
        </w:rPr>
        <w:t>поставки/работ/услуг</w:t>
      </w:r>
      <w:r w:rsidRPr="00CB0018">
        <w:rPr>
          <w:sz w:val="24"/>
          <w:szCs w:val="24"/>
        </w:rPr>
        <w:t xml:space="preserve"> в том числе:</w:t>
      </w:r>
    </w:p>
    <w:p w:rsidR="0017530F" w:rsidRPr="00CB0018" w:rsidRDefault="0017530F" w:rsidP="0017530F">
      <w:pPr>
        <w:spacing w:after="0"/>
        <w:ind w:firstLine="709"/>
      </w:pPr>
      <w:r w:rsidRPr="00CB0018">
        <w:t xml:space="preserve">- предмет Договора </w:t>
      </w:r>
      <w:r w:rsidRPr="00CB0018">
        <w:rPr>
          <w:i/>
        </w:rPr>
        <w:t>поставки/работ/услуг</w:t>
      </w:r>
      <w:r w:rsidRPr="00CB0018">
        <w:t>:_______________________;</w:t>
      </w:r>
    </w:p>
    <w:p w:rsidR="0017530F" w:rsidRPr="00CB0018" w:rsidRDefault="0017530F" w:rsidP="0017530F">
      <w:pPr>
        <w:tabs>
          <w:tab w:val="left" w:pos="-360"/>
          <w:tab w:val="left" w:pos="0"/>
        </w:tabs>
        <w:spacing w:after="0"/>
        <w:ind w:firstLine="709"/>
      </w:pPr>
      <w:r w:rsidRPr="00CB0018">
        <w:tab/>
        <w:t xml:space="preserve">- общая стоимость Договора </w:t>
      </w:r>
      <w:r w:rsidRPr="00CB0018">
        <w:rPr>
          <w:i/>
        </w:rPr>
        <w:t>поставки/работ/услуг</w:t>
      </w:r>
      <w:r w:rsidRPr="00CB0018">
        <w:t xml:space="preserve"> составляет_______________________________________;</w:t>
      </w:r>
    </w:p>
    <w:p w:rsidR="0017530F" w:rsidRPr="00CB0018" w:rsidRDefault="0017530F" w:rsidP="0017530F">
      <w:pPr>
        <w:spacing w:after="0"/>
        <w:ind w:firstLine="709"/>
      </w:pPr>
      <w:r w:rsidRPr="00CB0018">
        <w:t>- размер аванса: _______________________________;</w:t>
      </w:r>
    </w:p>
    <w:p w:rsidR="0017530F" w:rsidRPr="00CB0018" w:rsidRDefault="0017530F" w:rsidP="0017530F">
      <w:pPr>
        <w:spacing w:after="0"/>
        <w:ind w:firstLine="709"/>
      </w:pPr>
      <w:r w:rsidRPr="00CB0018">
        <w:t>- срок поставки ______________.</w:t>
      </w:r>
    </w:p>
    <w:p w:rsidR="0017530F" w:rsidRPr="00CB0018" w:rsidRDefault="0017530F" w:rsidP="0017530F">
      <w:pPr>
        <w:spacing w:after="0"/>
        <w:ind w:firstLine="709"/>
      </w:pPr>
      <w:r w:rsidRPr="00CB0018">
        <w:t xml:space="preserve">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Договору </w:t>
      </w:r>
      <w:r w:rsidRPr="00CB0018">
        <w:rPr>
          <w:i/>
        </w:rPr>
        <w:t>поставки/работ/услуг</w:t>
      </w:r>
      <w:r w:rsidRPr="00CB0018">
        <w:t xml:space="preserve"> в предусмотренные сроки.</w:t>
      </w:r>
    </w:p>
    <w:p w:rsidR="0017530F" w:rsidRPr="00CB0018" w:rsidRDefault="0017530F" w:rsidP="0017530F">
      <w:pPr>
        <w:spacing w:after="0"/>
        <w:ind w:firstLine="709"/>
      </w:pPr>
      <w:r w:rsidRPr="00CB0018">
        <w:t xml:space="preserve">1.4. Поручитель согласен с тем, что изменения и дополнения, внесенные в Договор </w:t>
      </w:r>
      <w:r w:rsidRPr="00CB0018">
        <w:rPr>
          <w:i/>
        </w:rPr>
        <w:t>поставки/работ/услуг</w:t>
      </w:r>
      <w:r w:rsidRPr="00CB0018">
        <w:t xml:space="preserve"> не освобождают его от обязательств по настоящему договору.</w:t>
      </w:r>
    </w:p>
    <w:p w:rsidR="0017530F" w:rsidRPr="00CB0018" w:rsidRDefault="0017530F" w:rsidP="0017530F">
      <w:pPr>
        <w:widowControl w:val="0"/>
        <w:numPr>
          <w:ilvl w:val="0"/>
          <w:numId w:val="24"/>
        </w:numPr>
        <w:spacing w:after="0"/>
        <w:ind w:left="0" w:firstLine="709"/>
        <w:jc w:val="center"/>
        <w:rPr>
          <w:b/>
        </w:rPr>
      </w:pPr>
      <w:r w:rsidRPr="00CB0018">
        <w:rPr>
          <w:b/>
        </w:rPr>
        <w:t>ПОРЯДОК ИСПОЛНЕНИЯ ДОГОВОРА</w:t>
      </w:r>
    </w:p>
    <w:p w:rsidR="0017530F" w:rsidRPr="00CB0018" w:rsidRDefault="0017530F" w:rsidP="0017530F">
      <w:pPr>
        <w:pStyle w:val="aff"/>
        <w:ind w:firstLine="709"/>
        <w:jc w:val="both"/>
        <w:rPr>
          <w:rFonts w:ascii="Times New Roman" w:hAnsi="Times New Roman"/>
          <w:sz w:val="24"/>
          <w:szCs w:val="24"/>
        </w:rPr>
      </w:pPr>
      <w:r w:rsidRPr="00CB0018">
        <w:rPr>
          <w:rFonts w:ascii="Times New Roman" w:hAnsi="Times New Roman"/>
          <w:sz w:val="24"/>
          <w:szCs w:val="24"/>
        </w:rPr>
        <w:t>2.1.</w:t>
      </w:r>
      <w:r w:rsidRPr="00CB0018">
        <w:rPr>
          <w:rFonts w:ascii="Times New Roman" w:hAnsi="Times New Roman"/>
          <w:b/>
          <w:sz w:val="24"/>
          <w:szCs w:val="24"/>
        </w:rPr>
        <w:t xml:space="preserve"> </w:t>
      </w:r>
      <w:r w:rsidRPr="00CB0018">
        <w:rPr>
          <w:rFonts w:ascii="Times New Roman" w:hAnsi="Times New Roman"/>
          <w:sz w:val="24"/>
          <w:szCs w:val="24"/>
        </w:rPr>
        <w:t xml:space="preserve">При неисполнении или ненадлежащем исполнении Должником обязательств по Договору </w:t>
      </w:r>
      <w:r w:rsidRPr="00CB0018">
        <w:rPr>
          <w:rFonts w:ascii="Times New Roman" w:hAnsi="Times New Roman"/>
          <w:i/>
          <w:sz w:val="24"/>
          <w:szCs w:val="24"/>
        </w:rPr>
        <w:t>поставки/работ/услуг</w:t>
      </w:r>
      <w:r w:rsidRPr="00CB0018">
        <w:rPr>
          <w:rFonts w:ascii="Times New Roman" w:hAnsi="Times New Roman"/>
          <w:sz w:val="24"/>
          <w:szCs w:val="24"/>
        </w:rPr>
        <w:t xml:space="preserve">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17530F" w:rsidRPr="00CB0018" w:rsidRDefault="0017530F" w:rsidP="0017530F">
      <w:pPr>
        <w:spacing w:after="0"/>
        <w:ind w:firstLine="709"/>
      </w:pPr>
      <w:r w:rsidRPr="00CB0018">
        <w:t xml:space="preserve">Поручитель обязан в течение 5 (Пяти) рабочих дней с даты получения им обоснованного требования Кредитора об исполнении Поручителем гарантийных обязательств по настоящему Договору поручительства рассмотреть его и уплатить Кредитору сумму, указанную в требовании Кредитора. </w:t>
      </w:r>
    </w:p>
    <w:p w:rsidR="0017530F" w:rsidRPr="00CB0018" w:rsidRDefault="0017530F" w:rsidP="0017530F">
      <w:pPr>
        <w:spacing w:after="0"/>
        <w:ind w:firstLine="709"/>
      </w:pPr>
      <w:r w:rsidRPr="00CB0018">
        <w:t>Обоснованное требование обязательно должно содержать:</w:t>
      </w:r>
    </w:p>
    <w:p w:rsidR="0017530F" w:rsidRPr="00CB0018" w:rsidRDefault="0017530F" w:rsidP="0017530F">
      <w:pPr>
        <w:widowControl w:val="0"/>
        <w:numPr>
          <w:ilvl w:val="0"/>
          <w:numId w:val="23"/>
        </w:numPr>
        <w:spacing w:after="0"/>
        <w:ind w:left="0" w:firstLine="709"/>
      </w:pPr>
      <w:r w:rsidRPr="00CB0018">
        <w:t>дату предъявления требования;</w:t>
      </w:r>
    </w:p>
    <w:p w:rsidR="0017530F" w:rsidRPr="00CB0018" w:rsidRDefault="0017530F" w:rsidP="0017530F">
      <w:pPr>
        <w:widowControl w:val="0"/>
        <w:numPr>
          <w:ilvl w:val="0"/>
          <w:numId w:val="23"/>
        </w:numPr>
        <w:spacing w:after="0"/>
        <w:ind w:left="0" w:firstLine="709"/>
      </w:pPr>
      <w:r w:rsidRPr="00CB0018">
        <w:lastRenderedPageBreak/>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CB0018">
        <w:rPr>
          <w:i/>
        </w:rPr>
        <w:t>поставки/работ/услуг</w:t>
      </w:r>
    </w:p>
    <w:p w:rsidR="0017530F" w:rsidRPr="00CB0018" w:rsidRDefault="0017530F" w:rsidP="0017530F">
      <w:pPr>
        <w:widowControl w:val="0"/>
        <w:numPr>
          <w:ilvl w:val="0"/>
          <w:numId w:val="23"/>
        </w:numPr>
        <w:spacing w:after="0"/>
        <w:ind w:left="0" w:firstLine="709"/>
      </w:pPr>
      <w:r w:rsidRPr="00CB0018">
        <w:t>требования Кредитора с расчетом истребуемой суммы, на дату предъявления требования;</w:t>
      </w:r>
    </w:p>
    <w:p w:rsidR="0017530F" w:rsidRPr="00CB0018" w:rsidRDefault="0017530F" w:rsidP="0017530F">
      <w:pPr>
        <w:widowControl w:val="0"/>
        <w:numPr>
          <w:ilvl w:val="0"/>
          <w:numId w:val="23"/>
        </w:numPr>
        <w:spacing w:after="0"/>
        <w:ind w:left="0" w:firstLine="709"/>
      </w:pPr>
      <w:r w:rsidRPr="00CB0018">
        <w:t>перечень прилагаемых к требованию документов.</w:t>
      </w:r>
    </w:p>
    <w:p w:rsidR="0017530F" w:rsidRPr="00CB0018" w:rsidRDefault="0017530F" w:rsidP="0017530F">
      <w:pPr>
        <w:spacing w:after="0"/>
        <w:ind w:firstLine="709"/>
      </w:pPr>
      <w:r w:rsidRPr="00CB0018">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17530F" w:rsidRPr="00CB0018" w:rsidRDefault="0017530F" w:rsidP="0017530F">
      <w:pPr>
        <w:spacing w:after="0"/>
        <w:ind w:firstLine="709"/>
      </w:pPr>
      <w:r w:rsidRPr="00CB0018">
        <w:t>Требование должно быть подписано полномочным представителем Кредитора и скреплено печатью Кредитора.</w:t>
      </w:r>
    </w:p>
    <w:p w:rsidR="0017530F" w:rsidRPr="00CB0018" w:rsidRDefault="0017530F" w:rsidP="0017530F">
      <w:pPr>
        <w:spacing w:after="0"/>
        <w:ind w:firstLine="709"/>
      </w:pPr>
      <w:r w:rsidRPr="00CB0018">
        <w:t>Кредитор вправе предъявить требование Поручителю до истечения срока, указанного в п.4.1 настоящего Договора поручительства.</w:t>
      </w:r>
    </w:p>
    <w:p w:rsidR="0017530F" w:rsidRPr="00CB0018" w:rsidRDefault="0017530F" w:rsidP="0017530F">
      <w:pPr>
        <w:pStyle w:val="aff"/>
        <w:ind w:firstLine="709"/>
        <w:jc w:val="both"/>
        <w:rPr>
          <w:rFonts w:ascii="Times New Roman" w:hAnsi="Times New Roman"/>
          <w:sz w:val="24"/>
          <w:szCs w:val="24"/>
        </w:rPr>
      </w:pPr>
      <w:r w:rsidRPr="00CB0018">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17530F" w:rsidRPr="00CB0018" w:rsidRDefault="0017530F" w:rsidP="0017530F">
      <w:pPr>
        <w:pStyle w:val="aff"/>
        <w:ind w:firstLine="709"/>
        <w:jc w:val="both"/>
        <w:rPr>
          <w:rFonts w:ascii="Times New Roman" w:hAnsi="Times New Roman"/>
          <w:sz w:val="24"/>
          <w:szCs w:val="24"/>
        </w:rPr>
      </w:pPr>
      <w:r w:rsidRPr="00CB0018">
        <w:rPr>
          <w:rFonts w:ascii="Times New Roman" w:hAnsi="Times New Roman"/>
          <w:sz w:val="24"/>
          <w:szCs w:val="24"/>
        </w:rPr>
        <w:t xml:space="preserve">- если требование или перечисленные в нем обстоятельства не соответствуют условиям Договора </w:t>
      </w:r>
      <w:r w:rsidRPr="00CB0018">
        <w:rPr>
          <w:rFonts w:ascii="Times New Roman" w:hAnsi="Times New Roman"/>
          <w:i/>
          <w:sz w:val="24"/>
          <w:szCs w:val="24"/>
        </w:rPr>
        <w:t>поставки/работ/услуг</w:t>
      </w:r>
      <w:r w:rsidRPr="00CB0018">
        <w:rPr>
          <w:rFonts w:ascii="Times New Roman" w:hAnsi="Times New Roman"/>
          <w:sz w:val="24"/>
          <w:szCs w:val="24"/>
        </w:rPr>
        <w:t xml:space="preserve"> или настоящего Договора поручительства;</w:t>
      </w:r>
    </w:p>
    <w:p w:rsidR="0017530F" w:rsidRPr="00CB0018" w:rsidRDefault="0017530F" w:rsidP="0017530F">
      <w:pPr>
        <w:pStyle w:val="aff"/>
        <w:ind w:firstLine="709"/>
        <w:jc w:val="both"/>
        <w:rPr>
          <w:rFonts w:ascii="Times New Roman" w:hAnsi="Times New Roman"/>
          <w:sz w:val="24"/>
          <w:szCs w:val="24"/>
        </w:rPr>
      </w:pPr>
      <w:r w:rsidRPr="00CB0018">
        <w:rPr>
          <w:rFonts w:ascii="Times New Roman" w:hAnsi="Times New Roman"/>
          <w:sz w:val="24"/>
          <w:szCs w:val="24"/>
        </w:rPr>
        <w:t>- если требование направлено Поручителю по истечении срока, указанного в п.____ настоящего Договора поручительства;</w:t>
      </w:r>
    </w:p>
    <w:p w:rsidR="0017530F" w:rsidRPr="00CB0018" w:rsidRDefault="0017530F" w:rsidP="0017530F">
      <w:pPr>
        <w:pStyle w:val="aff"/>
        <w:ind w:firstLine="709"/>
        <w:jc w:val="both"/>
        <w:rPr>
          <w:rFonts w:ascii="Times New Roman" w:hAnsi="Times New Roman"/>
          <w:sz w:val="24"/>
          <w:szCs w:val="24"/>
        </w:rPr>
      </w:pPr>
      <w:r w:rsidRPr="00CB0018">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Договору </w:t>
      </w:r>
      <w:r w:rsidRPr="00CB0018">
        <w:rPr>
          <w:rFonts w:ascii="Times New Roman" w:hAnsi="Times New Roman"/>
          <w:i/>
          <w:sz w:val="24"/>
          <w:szCs w:val="24"/>
        </w:rPr>
        <w:t>поставки/работ/услуг</w:t>
      </w:r>
      <w:r w:rsidRPr="00CB0018">
        <w:rPr>
          <w:rFonts w:ascii="Times New Roman" w:hAnsi="Times New Roman"/>
          <w:sz w:val="24"/>
          <w:szCs w:val="24"/>
        </w:rPr>
        <w:t xml:space="preserve"> выполнены полностью, Договор </w:t>
      </w:r>
      <w:r w:rsidRPr="00CB0018">
        <w:rPr>
          <w:rFonts w:ascii="Times New Roman" w:hAnsi="Times New Roman"/>
          <w:i/>
          <w:sz w:val="24"/>
          <w:szCs w:val="24"/>
        </w:rPr>
        <w:t>поставки/работ/услуг</w:t>
      </w:r>
      <w:r w:rsidRPr="00CB0018">
        <w:rPr>
          <w:rFonts w:ascii="Times New Roman" w:hAnsi="Times New Roman"/>
          <w:sz w:val="24"/>
          <w:szCs w:val="24"/>
        </w:rPr>
        <w:t xml:space="preserve"> признан вступившим в законную силу судебным решением недействительным, расторгнут или прекратил свое действие.</w:t>
      </w:r>
    </w:p>
    <w:p w:rsidR="0017530F" w:rsidRPr="00CB0018" w:rsidRDefault="0017530F" w:rsidP="0017530F">
      <w:pPr>
        <w:pStyle w:val="aff"/>
        <w:ind w:firstLine="709"/>
        <w:jc w:val="both"/>
        <w:rPr>
          <w:rFonts w:ascii="Times New Roman" w:hAnsi="Times New Roman"/>
          <w:sz w:val="24"/>
          <w:szCs w:val="24"/>
        </w:rPr>
      </w:pPr>
      <w:r w:rsidRPr="00CB0018">
        <w:rPr>
          <w:rFonts w:ascii="Times New Roman" w:hAnsi="Times New Roman"/>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17530F" w:rsidRPr="00CB0018" w:rsidRDefault="0017530F" w:rsidP="0017530F">
      <w:pPr>
        <w:pStyle w:val="ac"/>
        <w:spacing w:after="0"/>
        <w:ind w:left="0" w:firstLine="709"/>
      </w:pPr>
      <w:r w:rsidRPr="00CB0018">
        <w:t xml:space="preserve">2.5. В случае изменения условий Договора </w:t>
      </w:r>
      <w:r w:rsidRPr="00CB0018">
        <w:rPr>
          <w:i/>
        </w:rPr>
        <w:t>поставки/работ/услуг</w:t>
      </w:r>
      <w:r w:rsidRPr="00CB0018">
        <w:t xml:space="preserve"> подписания дополнительных соглашений к Договору </w:t>
      </w:r>
      <w:r w:rsidRPr="00CB0018">
        <w:rPr>
          <w:i/>
        </w:rPr>
        <w:t>поставки/работ/услуг</w:t>
      </w:r>
      <w:r w:rsidRPr="00CB0018">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Договору </w:t>
      </w:r>
      <w:r w:rsidRPr="00CB0018">
        <w:rPr>
          <w:i/>
        </w:rPr>
        <w:t>поставки/работ/услуг</w:t>
      </w:r>
      <w:r w:rsidRPr="00CB0018">
        <w:t xml:space="preserve">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17530F" w:rsidRPr="00CB0018" w:rsidRDefault="0017530F" w:rsidP="0017530F">
      <w:pPr>
        <w:autoSpaceDE w:val="0"/>
        <w:autoSpaceDN w:val="0"/>
        <w:adjustRightInd w:val="0"/>
        <w:spacing w:after="0"/>
        <w:ind w:firstLine="709"/>
      </w:pPr>
      <w:r w:rsidRPr="00CB0018">
        <w:t xml:space="preserve">2.6. К Поручителю, исполнившему обязательства Должника по Договору </w:t>
      </w:r>
      <w:r w:rsidRPr="00CB0018">
        <w:rPr>
          <w:i/>
        </w:rPr>
        <w:t>поставки/работ/услуг</w:t>
      </w:r>
      <w:r w:rsidRPr="00CB0018">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17530F" w:rsidRPr="00CB0018" w:rsidRDefault="0017530F" w:rsidP="0017530F">
      <w:pPr>
        <w:spacing w:after="0"/>
        <w:ind w:firstLine="709"/>
      </w:pPr>
      <w:r w:rsidRPr="00CB0018">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17530F" w:rsidRPr="00CB0018" w:rsidRDefault="0017530F" w:rsidP="0017530F">
      <w:pPr>
        <w:widowControl w:val="0"/>
        <w:numPr>
          <w:ilvl w:val="0"/>
          <w:numId w:val="24"/>
        </w:numPr>
        <w:spacing w:after="0"/>
        <w:ind w:left="0" w:firstLine="709"/>
        <w:jc w:val="center"/>
        <w:rPr>
          <w:b/>
        </w:rPr>
      </w:pPr>
      <w:r w:rsidRPr="00CB0018">
        <w:rPr>
          <w:b/>
        </w:rPr>
        <w:t>ВОЗНАГРАЖДЕНИЕ ПОРУЧИТЕЛЯ</w:t>
      </w:r>
    </w:p>
    <w:p w:rsidR="0017530F" w:rsidRPr="00CB0018" w:rsidRDefault="0017530F" w:rsidP="0017530F">
      <w:pPr>
        <w:widowControl w:val="0"/>
        <w:numPr>
          <w:ilvl w:val="1"/>
          <w:numId w:val="24"/>
        </w:numPr>
        <w:spacing w:after="0"/>
        <w:ind w:left="0" w:firstLine="709"/>
      </w:pPr>
      <w:r w:rsidRPr="00CB0018">
        <w:t xml:space="preserve">Должник за предоставление поручительства в соответствии с условиями настоящего Договора уплачивает Поручителю вознаграждение в размере 1 180,00 (Одна </w:t>
      </w:r>
      <w:r w:rsidRPr="00CB0018">
        <w:lastRenderedPageBreak/>
        <w:t>тысяча сто восемьдесят) рублей, в том числе НДС в размере 180,00 (Сто восемьдесят) рублей. Поручительство считается предоставленным в момент подписания настоящего Договора.</w:t>
      </w:r>
    </w:p>
    <w:p w:rsidR="0017530F" w:rsidRPr="00CB0018" w:rsidRDefault="0017530F" w:rsidP="0017530F">
      <w:pPr>
        <w:widowControl w:val="0"/>
        <w:numPr>
          <w:ilvl w:val="1"/>
          <w:numId w:val="24"/>
        </w:numPr>
        <w:spacing w:after="0"/>
        <w:ind w:left="0" w:firstLine="709"/>
      </w:pPr>
      <w:r w:rsidRPr="00CB0018">
        <w:t>После подписания Договора поручительства в течение 3 (Трех) рабочих дней составляется акт оказанных услуг между Должником и Поручителем.</w:t>
      </w:r>
    </w:p>
    <w:p w:rsidR="0017530F" w:rsidRPr="00CB0018" w:rsidRDefault="0017530F" w:rsidP="0017530F">
      <w:pPr>
        <w:widowControl w:val="0"/>
        <w:numPr>
          <w:ilvl w:val="1"/>
          <w:numId w:val="24"/>
        </w:numPr>
        <w:spacing w:after="0"/>
        <w:ind w:left="0" w:firstLine="709"/>
      </w:pPr>
      <w:r w:rsidRPr="00CB0018">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17530F" w:rsidRPr="00CB0018" w:rsidRDefault="0017530F" w:rsidP="0017530F">
      <w:pPr>
        <w:widowControl w:val="0"/>
        <w:numPr>
          <w:ilvl w:val="1"/>
          <w:numId w:val="24"/>
        </w:numPr>
        <w:spacing w:after="0"/>
        <w:ind w:left="0" w:firstLine="709"/>
      </w:pPr>
      <w:r w:rsidRPr="00CB0018">
        <w:t>Моментом уплаты вознаграждения считается дата поступления денежных средств на расчетный счет Поручителя.</w:t>
      </w:r>
    </w:p>
    <w:p w:rsidR="0017530F" w:rsidRPr="00CB0018" w:rsidRDefault="0017530F" w:rsidP="0017530F">
      <w:pPr>
        <w:spacing w:after="0"/>
        <w:ind w:firstLine="709"/>
        <w:jc w:val="center"/>
        <w:rPr>
          <w:b/>
        </w:rPr>
      </w:pPr>
      <w:r w:rsidRPr="00CB0018">
        <w:rPr>
          <w:b/>
        </w:rPr>
        <w:t>4. СРОК ДЕЙСТВИЯ И ПОРЯДОК ПРЕКРАЩЕНИЯ ДОГОВОРА</w:t>
      </w:r>
    </w:p>
    <w:p w:rsidR="0017530F" w:rsidRPr="00CB0018" w:rsidRDefault="0017530F" w:rsidP="0017530F">
      <w:pPr>
        <w:spacing w:after="0"/>
        <w:ind w:firstLine="709"/>
      </w:pPr>
      <w:r w:rsidRPr="00CB0018">
        <w:t>4.1. Настоящий Договор поручительства вступает в силу с момента его подписания и действует до ________________.</w:t>
      </w:r>
    </w:p>
    <w:p w:rsidR="0017530F" w:rsidRPr="00CB0018" w:rsidRDefault="0017530F" w:rsidP="0017530F">
      <w:pPr>
        <w:spacing w:after="0"/>
        <w:ind w:firstLine="709"/>
      </w:pPr>
      <w:r w:rsidRPr="00CB0018">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17530F" w:rsidRPr="00CB0018" w:rsidRDefault="0017530F" w:rsidP="0017530F">
      <w:pPr>
        <w:spacing w:after="0"/>
        <w:ind w:firstLine="709"/>
        <w:jc w:val="center"/>
        <w:rPr>
          <w:b/>
        </w:rPr>
      </w:pPr>
      <w:r w:rsidRPr="00CB0018">
        <w:rPr>
          <w:b/>
        </w:rPr>
        <w:t>5. ПРОЧИЕ УСЛОВИЯ</w:t>
      </w:r>
    </w:p>
    <w:p w:rsidR="0017530F" w:rsidRPr="00CB0018" w:rsidRDefault="0017530F" w:rsidP="0017530F">
      <w:pPr>
        <w:spacing w:after="0"/>
        <w:ind w:firstLine="709"/>
      </w:pPr>
      <w:r w:rsidRPr="00CB0018">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17530F" w:rsidRPr="00CB0018" w:rsidRDefault="0017530F" w:rsidP="0017530F">
      <w:pPr>
        <w:pStyle w:val="ac"/>
        <w:spacing w:after="0"/>
        <w:ind w:left="0" w:firstLine="709"/>
      </w:pPr>
      <w:r w:rsidRPr="00CB0018">
        <w:t>5.2. Взаимоотношения Сторон, не урегулированные настоящим Договором поручительства, регулируются законодательством Российской Федерации.</w:t>
      </w:r>
    </w:p>
    <w:p w:rsidR="0017530F" w:rsidRPr="00CB0018" w:rsidRDefault="0017530F" w:rsidP="0017530F">
      <w:pPr>
        <w:pStyle w:val="ac"/>
        <w:spacing w:after="0"/>
        <w:ind w:left="0" w:firstLine="709"/>
      </w:pPr>
      <w:r w:rsidRPr="00CB0018">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7530F" w:rsidRPr="00CB0018" w:rsidRDefault="0017530F" w:rsidP="0017530F">
      <w:pPr>
        <w:pStyle w:val="ac"/>
        <w:spacing w:after="0"/>
        <w:ind w:left="0" w:firstLine="709"/>
      </w:pPr>
      <w:r w:rsidRPr="00CB0018">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17530F" w:rsidRPr="00CB0018" w:rsidRDefault="0017530F" w:rsidP="0017530F">
      <w:pPr>
        <w:pStyle w:val="ac"/>
        <w:spacing w:after="0"/>
        <w:ind w:left="0" w:firstLine="709"/>
      </w:pPr>
      <w:r w:rsidRPr="00CB0018">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17530F" w:rsidRPr="00CB0018" w:rsidRDefault="0017530F" w:rsidP="0017530F">
      <w:pPr>
        <w:pStyle w:val="33"/>
        <w:spacing w:after="0"/>
        <w:ind w:left="0" w:firstLine="709"/>
        <w:rPr>
          <w:sz w:val="24"/>
          <w:szCs w:val="24"/>
        </w:rPr>
      </w:pPr>
      <w:r w:rsidRPr="00CB0018">
        <w:rPr>
          <w:sz w:val="24"/>
          <w:szCs w:val="24"/>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17530F" w:rsidRPr="00CB0018" w:rsidRDefault="0017530F" w:rsidP="0017530F">
      <w:pPr>
        <w:spacing w:after="0"/>
        <w:ind w:firstLine="709"/>
        <w:jc w:val="center"/>
        <w:rPr>
          <w:b/>
        </w:rPr>
      </w:pPr>
      <w:r w:rsidRPr="00CB0018">
        <w:rPr>
          <w:b/>
        </w:rPr>
        <w:t>6. РЕКВИЗИТЫ И ПОДПИСИ СТОРОН</w:t>
      </w:r>
    </w:p>
    <w:p w:rsidR="0017530F" w:rsidRPr="00CB0018" w:rsidRDefault="0017530F" w:rsidP="0017530F">
      <w:pPr>
        <w:pStyle w:val="Iiiaeuiue"/>
        <w:ind w:firstLine="709"/>
        <w:rPr>
          <w:sz w:val="24"/>
          <w:szCs w:val="24"/>
        </w:rPr>
      </w:pPr>
      <w:r w:rsidRPr="00CB0018">
        <w:rPr>
          <w:b/>
          <w:bCs/>
          <w:sz w:val="24"/>
          <w:szCs w:val="24"/>
        </w:rPr>
        <w:t>ПОРУЧИТЕЛЬ</w:t>
      </w:r>
    </w:p>
    <w:p w:rsidR="0017530F" w:rsidRPr="00CB0018" w:rsidRDefault="0017530F" w:rsidP="0017530F">
      <w:pPr>
        <w:pStyle w:val="21"/>
        <w:spacing w:after="0" w:line="240" w:lineRule="auto"/>
        <w:ind w:left="0" w:firstLine="709"/>
        <w:jc w:val="left"/>
        <w:rPr>
          <w:szCs w:val="24"/>
        </w:rPr>
      </w:pPr>
    </w:p>
    <w:p w:rsidR="0017530F" w:rsidRPr="00DC2EA3" w:rsidRDefault="0017530F" w:rsidP="0017530F">
      <w:pPr>
        <w:pStyle w:val="ac"/>
        <w:jc w:val="left"/>
      </w:pPr>
    </w:p>
    <w:p w:rsidR="0017530F" w:rsidRPr="00952FD2" w:rsidRDefault="0017530F" w:rsidP="0017530F">
      <w:pPr>
        <w:pStyle w:val="ac"/>
        <w:jc w:val="left"/>
        <w:rPr>
          <w:b/>
        </w:rPr>
      </w:pPr>
      <w:r w:rsidRPr="00952FD2">
        <w:rPr>
          <w:b/>
        </w:rPr>
        <w:t>ДОЛЖНИК</w:t>
      </w:r>
    </w:p>
    <w:p w:rsidR="0017530F" w:rsidRPr="00391115" w:rsidRDefault="0017530F" w:rsidP="0017530F">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spacing w:after="0"/>
        <w:rPr>
          <w:b/>
          <w:bCs/>
          <w:iCs/>
        </w:rPr>
      </w:pPr>
      <w:r w:rsidRPr="00391115">
        <w:rPr>
          <w:b/>
        </w:rPr>
        <w:t>Открытое акционерное общество «</w:t>
      </w:r>
      <w:r>
        <w:rPr>
          <w:b/>
        </w:rPr>
        <w:t>________________________</w:t>
      </w:r>
      <w:r w:rsidRPr="00391115">
        <w:rPr>
          <w:b/>
        </w:rPr>
        <w:t>»</w:t>
      </w:r>
      <w:r w:rsidRPr="00391115">
        <w:rPr>
          <w:b/>
          <w:bCs/>
          <w:iCs/>
        </w:rPr>
        <w:t xml:space="preserve"> </w:t>
      </w:r>
    </w:p>
    <w:p w:rsidR="0017530F" w:rsidRDefault="0017530F" w:rsidP="0017530F">
      <w:pPr>
        <w:spacing w:after="0"/>
      </w:pPr>
    </w:p>
    <w:p w:rsidR="0017530F" w:rsidRDefault="0017530F" w:rsidP="0017530F">
      <w:pPr>
        <w:spacing w:after="0"/>
        <w:rPr>
          <w:b/>
        </w:rPr>
      </w:pPr>
      <w:r w:rsidRPr="00952FD2">
        <w:rPr>
          <w:b/>
        </w:rPr>
        <w:t>КРЕДИТОР</w:t>
      </w:r>
    </w:p>
    <w:p w:rsidR="0017530F" w:rsidRPr="00952FD2" w:rsidRDefault="0017530F" w:rsidP="0017530F">
      <w:pPr>
        <w:spacing w:after="0"/>
        <w:rPr>
          <w:b/>
        </w:rPr>
      </w:pPr>
      <w:r w:rsidRPr="00952FD2">
        <w:rPr>
          <w:b/>
        </w:rPr>
        <w:t>Открытое акционерное общество</w:t>
      </w:r>
      <w:r w:rsidRPr="00952FD2">
        <w:t xml:space="preserve"> </w:t>
      </w:r>
      <w:r w:rsidRPr="00952FD2">
        <w:rPr>
          <w:b/>
        </w:rPr>
        <w:t>«</w:t>
      </w:r>
      <w:r>
        <w:rPr>
          <w:b/>
        </w:rPr>
        <w:t>_________________________</w:t>
      </w:r>
      <w:r w:rsidRPr="00952FD2">
        <w:rPr>
          <w:b/>
        </w:rPr>
        <w:t>»</w:t>
      </w:r>
    </w:p>
    <w:p w:rsidR="0017530F" w:rsidRPr="0025149B" w:rsidRDefault="0017530F" w:rsidP="0017530F">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17530F" w:rsidRPr="0025149B" w:rsidTr="00733625">
        <w:tc>
          <w:tcPr>
            <w:tcW w:w="3240" w:type="dxa"/>
          </w:tcPr>
          <w:p w:rsidR="0017530F" w:rsidRPr="0025149B" w:rsidRDefault="0017530F" w:rsidP="00733625">
            <w:pPr>
              <w:spacing w:after="0"/>
              <w:rPr>
                <w:b/>
              </w:rPr>
            </w:pPr>
            <w:r w:rsidRPr="0025149B">
              <w:rPr>
                <w:b/>
              </w:rPr>
              <w:t>Поручитель:</w:t>
            </w:r>
          </w:p>
        </w:tc>
        <w:tc>
          <w:tcPr>
            <w:tcW w:w="3240" w:type="dxa"/>
          </w:tcPr>
          <w:p w:rsidR="0017530F" w:rsidRPr="0025149B" w:rsidRDefault="0017530F" w:rsidP="00733625">
            <w:pPr>
              <w:spacing w:after="0"/>
              <w:rPr>
                <w:b/>
              </w:rPr>
            </w:pPr>
            <w:r w:rsidRPr="0025149B">
              <w:rPr>
                <w:b/>
              </w:rPr>
              <w:t>Должник:</w:t>
            </w:r>
          </w:p>
        </w:tc>
        <w:tc>
          <w:tcPr>
            <w:tcW w:w="3240" w:type="dxa"/>
          </w:tcPr>
          <w:p w:rsidR="0017530F" w:rsidRPr="0025149B" w:rsidRDefault="0017530F" w:rsidP="00733625">
            <w:pPr>
              <w:spacing w:after="0"/>
              <w:rPr>
                <w:b/>
              </w:rPr>
            </w:pPr>
            <w:r w:rsidRPr="0025149B">
              <w:rPr>
                <w:b/>
              </w:rPr>
              <w:t>Кредитор:</w:t>
            </w:r>
          </w:p>
        </w:tc>
      </w:tr>
      <w:tr w:rsidR="0017530F" w:rsidRPr="00B879B2" w:rsidTr="00733625">
        <w:trPr>
          <w:trHeight w:val="274"/>
        </w:trPr>
        <w:tc>
          <w:tcPr>
            <w:tcW w:w="3240" w:type="dxa"/>
          </w:tcPr>
          <w:p w:rsidR="0017530F" w:rsidRPr="0025149B" w:rsidRDefault="0017530F" w:rsidP="00733625">
            <w:pPr>
              <w:spacing w:after="0"/>
            </w:pPr>
          </w:p>
          <w:p w:rsidR="0017530F" w:rsidRPr="0025149B" w:rsidRDefault="0017530F" w:rsidP="00733625">
            <w:pPr>
              <w:spacing w:after="0"/>
            </w:pPr>
          </w:p>
          <w:p w:rsidR="0017530F" w:rsidRPr="00747966" w:rsidRDefault="0017530F" w:rsidP="00733625">
            <w:pPr>
              <w:spacing w:after="0"/>
            </w:pPr>
            <w:r w:rsidRPr="0025149B">
              <w:t xml:space="preserve">___________ </w:t>
            </w:r>
          </w:p>
          <w:p w:rsidR="0017530F" w:rsidRPr="0025149B" w:rsidRDefault="0017530F" w:rsidP="00733625">
            <w:pPr>
              <w:spacing w:after="0"/>
            </w:pPr>
            <w:r w:rsidRPr="0025149B">
              <w:t>«___» __________ 201</w:t>
            </w:r>
            <w:r>
              <w:t>_</w:t>
            </w:r>
            <w:r w:rsidRPr="0025149B">
              <w:t xml:space="preserve"> г.</w:t>
            </w:r>
            <w:bookmarkStart w:id="111" w:name="_GoBack"/>
            <w:bookmarkEnd w:id="111"/>
          </w:p>
          <w:p w:rsidR="0017530F" w:rsidRPr="0025149B" w:rsidRDefault="0017530F" w:rsidP="00733625">
            <w:pPr>
              <w:spacing w:after="0"/>
            </w:pPr>
          </w:p>
        </w:tc>
        <w:tc>
          <w:tcPr>
            <w:tcW w:w="3240" w:type="dxa"/>
          </w:tcPr>
          <w:p w:rsidR="0017530F" w:rsidRPr="0025149B" w:rsidRDefault="0017530F" w:rsidP="00733625">
            <w:pPr>
              <w:shd w:val="clear" w:color="auto" w:fill="FFFFFF"/>
              <w:spacing w:after="0"/>
            </w:pPr>
          </w:p>
          <w:p w:rsidR="0017530F" w:rsidRDefault="0017530F" w:rsidP="00733625">
            <w:pPr>
              <w:shd w:val="clear" w:color="auto" w:fill="FFFFFF"/>
              <w:spacing w:after="0"/>
            </w:pPr>
            <w:r w:rsidRPr="00747966">
              <w:t>ОАО «</w:t>
            </w:r>
            <w:r>
              <w:t>_______________</w:t>
            </w:r>
            <w:r w:rsidRPr="00747966">
              <w:t>»</w:t>
            </w:r>
          </w:p>
          <w:p w:rsidR="0017530F" w:rsidRDefault="0017530F" w:rsidP="00733625">
            <w:pPr>
              <w:shd w:val="clear" w:color="auto" w:fill="FFFFFF"/>
              <w:spacing w:after="0"/>
            </w:pPr>
          </w:p>
          <w:p w:rsidR="0017530F" w:rsidRPr="0025149B" w:rsidRDefault="0017530F" w:rsidP="00733625">
            <w:pPr>
              <w:shd w:val="clear" w:color="auto" w:fill="FFFFFF"/>
              <w:spacing w:after="0"/>
            </w:pPr>
          </w:p>
          <w:p w:rsidR="0017530F" w:rsidRDefault="0017530F" w:rsidP="00733625">
            <w:pPr>
              <w:pStyle w:val="110"/>
              <w:widowControl/>
              <w:spacing w:before="0" w:after="0"/>
              <w:rPr>
                <w:b w:val="0"/>
                <w:szCs w:val="24"/>
              </w:rPr>
            </w:pPr>
          </w:p>
          <w:p w:rsidR="0017530F" w:rsidRPr="0025149B" w:rsidRDefault="0017530F" w:rsidP="00733625">
            <w:pPr>
              <w:pStyle w:val="110"/>
              <w:widowControl/>
              <w:spacing w:before="0" w:after="0"/>
              <w:rPr>
                <w:b w:val="0"/>
                <w:szCs w:val="24"/>
              </w:rPr>
            </w:pPr>
          </w:p>
          <w:p w:rsidR="0017530F" w:rsidRPr="0025149B" w:rsidRDefault="0017530F" w:rsidP="00733625">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17530F" w:rsidRPr="0025149B" w:rsidRDefault="0017530F" w:rsidP="00733625">
            <w:pPr>
              <w:pStyle w:val="ac"/>
              <w:jc w:val="left"/>
              <w:rPr>
                <w:b/>
              </w:rPr>
            </w:pPr>
            <w:r w:rsidRPr="0025149B">
              <w:t>«___»  ___________  201</w:t>
            </w:r>
            <w:r>
              <w:t>_</w:t>
            </w:r>
            <w:r w:rsidRPr="0025149B">
              <w:t xml:space="preserve"> г.</w:t>
            </w:r>
          </w:p>
        </w:tc>
        <w:tc>
          <w:tcPr>
            <w:tcW w:w="3240" w:type="dxa"/>
          </w:tcPr>
          <w:p w:rsidR="0017530F" w:rsidRDefault="0017530F" w:rsidP="00733625">
            <w:pPr>
              <w:pStyle w:val="TableText"/>
              <w:widowControl/>
              <w:spacing w:before="0" w:after="0"/>
              <w:rPr>
                <w:sz w:val="24"/>
                <w:szCs w:val="24"/>
              </w:rPr>
            </w:pPr>
          </w:p>
          <w:p w:rsidR="0017530F" w:rsidRDefault="0017530F" w:rsidP="00733625">
            <w:pPr>
              <w:pStyle w:val="TableText"/>
              <w:widowControl/>
              <w:spacing w:before="0" w:after="0"/>
              <w:rPr>
                <w:sz w:val="24"/>
                <w:szCs w:val="24"/>
              </w:rPr>
            </w:pPr>
            <w:r>
              <w:rPr>
                <w:sz w:val="24"/>
                <w:szCs w:val="24"/>
              </w:rPr>
              <w:t>ОАО «________________»</w:t>
            </w:r>
          </w:p>
          <w:p w:rsidR="0017530F" w:rsidRDefault="0017530F" w:rsidP="00733625">
            <w:pPr>
              <w:pStyle w:val="TableText"/>
              <w:widowControl/>
              <w:spacing w:before="0" w:after="0"/>
              <w:rPr>
                <w:sz w:val="24"/>
                <w:szCs w:val="24"/>
              </w:rPr>
            </w:pPr>
          </w:p>
          <w:p w:rsidR="0017530F" w:rsidRDefault="0017530F" w:rsidP="00733625">
            <w:pPr>
              <w:pStyle w:val="TableText"/>
              <w:widowControl/>
              <w:spacing w:before="0" w:after="0"/>
              <w:rPr>
                <w:sz w:val="24"/>
                <w:szCs w:val="24"/>
              </w:rPr>
            </w:pPr>
          </w:p>
          <w:p w:rsidR="0017530F" w:rsidRPr="0025149B" w:rsidRDefault="0017530F" w:rsidP="00733625">
            <w:pPr>
              <w:pStyle w:val="TableText"/>
              <w:widowControl/>
              <w:spacing w:before="0" w:after="0"/>
              <w:rPr>
                <w:sz w:val="24"/>
                <w:szCs w:val="24"/>
              </w:rPr>
            </w:pPr>
          </w:p>
          <w:p w:rsidR="0017530F" w:rsidRPr="0025149B" w:rsidRDefault="0017530F" w:rsidP="00733625">
            <w:pPr>
              <w:pStyle w:val="TableText"/>
              <w:widowControl/>
              <w:spacing w:before="0" w:after="0"/>
              <w:rPr>
                <w:sz w:val="24"/>
                <w:szCs w:val="24"/>
              </w:rPr>
            </w:pPr>
          </w:p>
          <w:p w:rsidR="0017530F" w:rsidRDefault="0017530F" w:rsidP="00733625">
            <w:pPr>
              <w:spacing w:after="0"/>
              <w:rPr>
                <w:b/>
              </w:rPr>
            </w:pPr>
            <w:r w:rsidRPr="0025149B">
              <w:t>_________</w:t>
            </w:r>
            <w:r>
              <w:t>__</w:t>
            </w:r>
            <w:r w:rsidRPr="0025149B">
              <w:t>_</w:t>
            </w:r>
            <w:r>
              <w:t>/</w:t>
            </w:r>
          </w:p>
          <w:p w:rsidR="0017530F" w:rsidRPr="00B879B2" w:rsidRDefault="0017530F" w:rsidP="00733625">
            <w:pPr>
              <w:spacing w:after="0"/>
              <w:rPr>
                <w:b/>
              </w:rPr>
            </w:pPr>
            <w:r w:rsidRPr="0025149B">
              <w:rPr>
                <w:b/>
              </w:rPr>
              <w:t xml:space="preserve">«___»  </w:t>
            </w:r>
            <w:r w:rsidRPr="0025149B">
              <w:t>__________  201</w:t>
            </w:r>
            <w:r>
              <w:t>_</w:t>
            </w:r>
            <w:r w:rsidRPr="0025149B">
              <w:t xml:space="preserve"> г.</w:t>
            </w:r>
          </w:p>
        </w:tc>
      </w:tr>
    </w:tbl>
    <w:p w:rsidR="0017530F" w:rsidRPr="00C6612E" w:rsidRDefault="0017530F">
      <w:pPr>
        <w:spacing w:after="200" w:line="276" w:lineRule="auto"/>
        <w:jc w:val="left"/>
        <w:rPr>
          <w:b/>
          <w:lang w:val="en-US"/>
        </w:rPr>
      </w:pPr>
    </w:p>
    <w:sectPr w:rsidR="0017530F" w:rsidRPr="00C6612E" w:rsidSect="008B76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2DF" w:rsidRDefault="002642DF" w:rsidP="006D4655">
      <w:pPr>
        <w:spacing w:after="0"/>
      </w:pPr>
      <w:r>
        <w:separator/>
      </w:r>
    </w:p>
  </w:endnote>
  <w:endnote w:type="continuationSeparator" w:id="0">
    <w:p w:rsidR="002642DF" w:rsidRDefault="002642DF"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charset w:val="00"/>
    <w:family w:val="auto"/>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325CCF" w:rsidRDefault="00325CCF" w:rsidP="006D4655">
            <w:pPr>
              <w:pStyle w:val="af"/>
              <w:jc w:val="right"/>
            </w:pPr>
            <w:r>
              <w:t xml:space="preserve">Страница </w:t>
            </w:r>
            <w:r w:rsidR="00107B63">
              <w:rPr>
                <w:b/>
              </w:rPr>
              <w:fldChar w:fldCharType="begin"/>
            </w:r>
            <w:r>
              <w:rPr>
                <w:b/>
              </w:rPr>
              <w:instrText>PAGE</w:instrText>
            </w:r>
            <w:r w:rsidR="00107B63">
              <w:rPr>
                <w:b/>
              </w:rPr>
              <w:fldChar w:fldCharType="separate"/>
            </w:r>
            <w:r w:rsidR="00A40915">
              <w:rPr>
                <w:b/>
                <w:noProof/>
              </w:rPr>
              <w:t>6</w:t>
            </w:r>
            <w:r w:rsidR="00107B63">
              <w:rPr>
                <w:b/>
              </w:rPr>
              <w:fldChar w:fldCharType="end"/>
            </w:r>
          </w:p>
        </w:sdtContent>
      </w:sdt>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CCF" w:rsidRDefault="00107B63" w:rsidP="00733625">
    <w:pPr>
      <w:pStyle w:val="af"/>
      <w:framePr w:wrap="around" w:vAnchor="text" w:hAnchor="margin" w:xAlign="right" w:y="1"/>
      <w:rPr>
        <w:rStyle w:val="aff6"/>
        <w:rFonts w:cs="Courier New"/>
      </w:rPr>
    </w:pPr>
    <w:r>
      <w:rPr>
        <w:rStyle w:val="aff6"/>
        <w:rFonts w:cs="Courier New"/>
      </w:rPr>
      <w:fldChar w:fldCharType="begin"/>
    </w:r>
    <w:r w:rsidR="00325CCF">
      <w:rPr>
        <w:rStyle w:val="aff6"/>
        <w:rFonts w:cs="Courier New"/>
      </w:rPr>
      <w:instrText xml:space="preserve">PAGE  </w:instrText>
    </w:r>
    <w:r>
      <w:rPr>
        <w:rStyle w:val="aff6"/>
        <w:rFonts w:cs="Courier New"/>
      </w:rPr>
      <w:fldChar w:fldCharType="end"/>
    </w:r>
  </w:p>
  <w:p w:rsidR="00325CCF" w:rsidRDefault="00325CCF" w:rsidP="00733625">
    <w:pPr>
      <w:pStyle w:val="af"/>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CCF" w:rsidRDefault="00325CCF" w:rsidP="00733625">
    <w:pPr>
      <w:pStyle w:val="af"/>
    </w:pPr>
    <w:r w:rsidRPr="0031323D">
      <w:t xml:space="preserve">Страница </w:t>
    </w:r>
    <w:r w:rsidR="00107B63" w:rsidRPr="0031323D">
      <w:rPr>
        <w:b/>
      </w:rPr>
      <w:fldChar w:fldCharType="begin"/>
    </w:r>
    <w:r w:rsidRPr="0031323D">
      <w:rPr>
        <w:b/>
      </w:rPr>
      <w:instrText>PAGE</w:instrText>
    </w:r>
    <w:r w:rsidR="00107B63" w:rsidRPr="0031323D">
      <w:rPr>
        <w:b/>
      </w:rPr>
      <w:fldChar w:fldCharType="separate"/>
    </w:r>
    <w:r w:rsidR="00A40915">
      <w:rPr>
        <w:b/>
        <w:noProof/>
      </w:rPr>
      <w:t>38</w:t>
    </w:r>
    <w:r w:rsidR="00107B63" w:rsidRPr="0031323D">
      <w:rPr>
        <w:b/>
      </w:rPr>
      <w:fldChar w:fldCharType="end"/>
    </w:r>
    <w:r w:rsidRPr="0031323D">
      <w:t xml:space="preserve"> из </w:t>
    </w:r>
    <w:r w:rsidR="00107B63" w:rsidRPr="0031323D">
      <w:rPr>
        <w:b/>
      </w:rPr>
      <w:fldChar w:fldCharType="begin"/>
    </w:r>
    <w:r w:rsidRPr="0031323D">
      <w:rPr>
        <w:b/>
      </w:rPr>
      <w:instrText>NUMPAGES</w:instrText>
    </w:r>
    <w:r w:rsidR="00107B63" w:rsidRPr="0031323D">
      <w:rPr>
        <w:b/>
      </w:rPr>
      <w:fldChar w:fldCharType="separate"/>
    </w:r>
    <w:r w:rsidR="00A40915">
      <w:rPr>
        <w:b/>
        <w:noProof/>
      </w:rPr>
      <w:t>55</w:t>
    </w:r>
    <w:r w:rsidR="00107B63" w:rsidRPr="0031323D">
      <w:rPr>
        <w:b/>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CCF" w:rsidRDefault="00325CCF">
    <w:pPr>
      <w:pStyle w:val="af"/>
    </w:pPr>
    <w:r w:rsidRPr="007459CD">
      <w:t xml:space="preserve">Страница </w:t>
    </w:r>
    <w:r w:rsidR="00107B63" w:rsidRPr="007459CD">
      <w:rPr>
        <w:b/>
      </w:rPr>
      <w:fldChar w:fldCharType="begin"/>
    </w:r>
    <w:r w:rsidRPr="007459CD">
      <w:rPr>
        <w:b/>
      </w:rPr>
      <w:instrText>PAGE</w:instrText>
    </w:r>
    <w:r w:rsidR="00107B63" w:rsidRPr="007459CD">
      <w:rPr>
        <w:b/>
      </w:rPr>
      <w:fldChar w:fldCharType="separate"/>
    </w:r>
    <w:r>
      <w:rPr>
        <w:b/>
        <w:noProof/>
      </w:rPr>
      <w:t>46</w:t>
    </w:r>
    <w:r w:rsidR="00107B63" w:rsidRPr="007459CD">
      <w:rPr>
        <w:b/>
      </w:rPr>
      <w:fldChar w:fldCharType="end"/>
    </w:r>
    <w:r w:rsidRPr="007459CD">
      <w:t xml:space="preserve"> из </w:t>
    </w:r>
    <w:r w:rsidR="00107B63" w:rsidRPr="007459CD">
      <w:rPr>
        <w:b/>
      </w:rPr>
      <w:fldChar w:fldCharType="begin"/>
    </w:r>
    <w:r w:rsidRPr="007459CD">
      <w:rPr>
        <w:b/>
      </w:rPr>
      <w:instrText>NUMPAGES</w:instrText>
    </w:r>
    <w:r w:rsidR="00107B63" w:rsidRPr="007459CD">
      <w:rPr>
        <w:b/>
      </w:rPr>
      <w:fldChar w:fldCharType="separate"/>
    </w:r>
    <w:r w:rsidR="00A40915">
      <w:rPr>
        <w:b/>
        <w:noProof/>
      </w:rPr>
      <w:t>55</w:t>
    </w:r>
    <w:r w:rsidR="00107B63" w:rsidRPr="007459CD">
      <w:rPr>
        <w:b/>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CCF" w:rsidRPr="00EC3539" w:rsidRDefault="00325CCF" w:rsidP="00EC353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2DF" w:rsidRDefault="002642DF" w:rsidP="006D4655">
      <w:pPr>
        <w:spacing w:after="0"/>
      </w:pPr>
      <w:r>
        <w:separator/>
      </w:r>
    </w:p>
  </w:footnote>
  <w:footnote w:type="continuationSeparator" w:id="0">
    <w:p w:rsidR="002642DF" w:rsidRDefault="002642DF" w:rsidP="006D4655">
      <w:pPr>
        <w:spacing w:after="0"/>
      </w:pPr>
      <w:r>
        <w:continuationSeparator/>
      </w:r>
    </w:p>
  </w:footnote>
  <w:footnote w:id="1">
    <w:p w:rsidR="00325CCF" w:rsidRDefault="00325CCF" w:rsidP="0017530F">
      <w:pPr>
        <w:pStyle w:val="aff3"/>
      </w:pPr>
      <w:r>
        <w:rPr>
          <w:rStyle w:val="aff5"/>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CCF" w:rsidRDefault="00107B63" w:rsidP="00733625">
    <w:pPr>
      <w:pStyle w:val="af5"/>
      <w:framePr w:wrap="auto" w:vAnchor="text" w:hAnchor="margin" w:xAlign="right" w:y="1"/>
      <w:rPr>
        <w:rStyle w:val="aff6"/>
      </w:rPr>
    </w:pPr>
    <w:r>
      <w:rPr>
        <w:rStyle w:val="aff6"/>
      </w:rPr>
      <w:fldChar w:fldCharType="begin"/>
    </w:r>
    <w:r w:rsidR="00325CCF">
      <w:rPr>
        <w:rStyle w:val="aff6"/>
      </w:rPr>
      <w:instrText xml:space="preserve">PAGE  </w:instrText>
    </w:r>
    <w:r>
      <w:rPr>
        <w:rStyle w:val="aff6"/>
      </w:rPr>
      <w:fldChar w:fldCharType="separate"/>
    </w:r>
    <w:r w:rsidR="00A40915">
      <w:rPr>
        <w:rStyle w:val="aff6"/>
        <w:noProof/>
      </w:rPr>
      <w:t>48</w:t>
    </w:r>
    <w:r>
      <w:rPr>
        <w:rStyle w:val="aff6"/>
      </w:rPr>
      <w:fldChar w:fldCharType="end"/>
    </w:r>
  </w:p>
  <w:p w:rsidR="00325CCF" w:rsidRDefault="00325CCF" w:rsidP="00733625">
    <w:pPr>
      <w:pStyle w:val="af5"/>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FDE5986"/>
    <w:lvl w:ilvl="0">
      <w:start w:val="1"/>
      <w:numFmt w:val="bullet"/>
      <w:pStyle w:val="a"/>
      <w:lvlText w:val=""/>
      <w:lvlJc w:val="left"/>
      <w:pPr>
        <w:tabs>
          <w:tab w:val="num" w:pos="928"/>
        </w:tabs>
        <w:ind w:left="-283" w:firstLine="851"/>
      </w:pPr>
      <w:rPr>
        <w:rFonts w:ascii="Symbol" w:hAnsi="Symbol" w:cs="Symbol" w:hint="default"/>
      </w:rPr>
    </w:lvl>
  </w:abstractNum>
  <w:abstractNum w:abstractNumId="1">
    <w:nsid w:val="FFFFFFFE"/>
    <w:multiLevelType w:val="singleLevel"/>
    <w:tmpl w:val="C9B4B3E6"/>
    <w:lvl w:ilvl="0">
      <w:numFmt w:val="bullet"/>
      <w:lvlText w:val="*"/>
      <w:lvlJc w:val="left"/>
    </w:lvl>
  </w:abstractNum>
  <w:abstractNum w:abstractNumId="2">
    <w:nsid w:val="0228752F"/>
    <w:multiLevelType w:val="hybridMultilevel"/>
    <w:tmpl w:val="784211CE"/>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33A9E"/>
    <w:multiLevelType w:val="hybridMultilevel"/>
    <w:tmpl w:val="19E6E542"/>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74D3517"/>
    <w:multiLevelType w:val="hybridMultilevel"/>
    <w:tmpl w:val="A7004DD8"/>
    <w:lvl w:ilvl="0" w:tplc="06CC1A72">
      <w:start w:val="1"/>
      <w:numFmt w:val="bullet"/>
      <w:pStyle w:val="a0"/>
      <w:lvlText w:val=""/>
      <w:lvlJc w:val="left"/>
      <w:pPr>
        <w:tabs>
          <w:tab w:val="num" w:pos="1672"/>
        </w:tabs>
        <w:ind w:left="924" w:firstLine="493"/>
      </w:pPr>
      <w:rPr>
        <w:rFonts w:ascii="Symbol" w:hAnsi="Symbol" w:cs="Symbol" w:hint="default"/>
      </w:rPr>
    </w:lvl>
    <w:lvl w:ilvl="1" w:tplc="04190003">
      <w:start w:val="1"/>
      <w:numFmt w:val="bullet"/>
      <w:lvlText w:val="o"/>
      <w:lvlJc w:val="left"/>
      <w:pPr>
        <w:tabs>
          <w:tab w:val="num" w:pos="732"/>
        </w:tabs>
        <w:ind w:left="732" w:hanging="360"/>
      </w:pPr>
      <w:rPr>
        <w:rFonts w:ascii="Courier New" w:hAnsi="Courier New" w:cs="Courier New" w:hint="default"/>
      </w:rPr>
    </w:lvl>
    <w:lvl w:ilvl="2" w:tplc="04190005">
      <w:start w:val="1"/>
      <w:numFmt w:val="bullet"/>
      <w:lvlText w:val=""/>
      <w:lvlJc w:val="left"/>
      <w:pPr>
        <w:tabs>
          <w:tab w:val="num" w:pos="1452"/>
        </w:tabs>
        <w:ind w:left="1452" w:hanging="360"/>
      </w:pPr>
      <w:rPr>
        <w:rFonts w:ascii="Wingdings" w:hAnsi="Wingdings" w:cs="Wingdings" w:hint="default"/>
      </w:rPr>
    </w:lvl>
    <w:lvl w:ilvl="3" w:tplc="04190001">
      <w:start w:val="1"/>
      <w:numFmt w:val="bullet"/>
      <w:lvlText w:val=""/>
      <w:lvlJc w:val="left"/>
      <w:pPr>
        <w:tabs>
          <w:tab w:val="num" w:pos="2172"/>
        </w:tabs>
        <w:ind w:left="2172" w:hanging="360"/>
      </w:pPr>
      <w:rPr>
        <w:rFonts w:ascii="Symbol" w:hAnsi="Symbol" w:cs="Symbol" w:hint="default"/>
      </w:rPr>
    </w:lvl>
    <w:lvl w:ilvl="4" w:tplc="04190003">
      <w:start w:val="1"/>
      <w:numFmt w:val="bullet"/>
      <w:lvlText w:val="o"/>
      <w:lvlJc w:val="left"/>
      <w:pPr>
        <w:tabs>
          <w:tab w:val="num" w:pos="2892"/>
        </w:tabs>
        <w:ind w:left="2892" w:hanging="360"/>
      </w:pPr>
      <w:rPr>
        <w:rFonts w:ascii="Courier New" w:hAnsi="Courier New" w:cs="Courier New" w:hint="default"/>
      </w:rPr>
    </w:lvl>
    <w:lvl w:ilvl="5" w:tplc="04190005">
      <w:start w:val="1"/>
      <w:numFmt w:val="bullet"/>
      <w:lvlText w:val=""/>
      <w:lvlJc w:val="left"/>
      <w:pPr>
        <w:tabs>
          <w:tab w:val="num" w:pos="3612"/>
        </w:tabs>
        <w:ind w:left="3612" w:hanging="360"/>
      </w:pPr>
      <w:rPr>
        <w:rFonts w:ascii="Wingdings" w:hAnsi="Wingdings" w:cs="Wingdings" w:hint="default"/>
      </w:rPr>
    </w:lvl>
    <w:lvl w:ilvl="6" w:tplc="04190001">
      <w:start w:val="1"/>
      <w:numFmt w:val="bullet"/>
      <w:lvlText w:val=""/>
      <w:lvlJc w:val="left"/>
      <w:pPr>
        <w:tabs>
          <w:tab w:val="num" w:pos="4332"/>
        </w:tabs>
        <w:ind w:left="4332" w:hanging="360"/>
      </w:pPr>
      <w:rPr>
        <w:rFonts w:ascii="Symbol" w:hAnsi="Symbol" w:cs="Symbol" w:hint="default"/>
      </w:rPr>
    </w:lvl>
    <w:lvl w:ilvl="7" w:tplc="04190003">
      <w:start w:val="1"/>
      <w:numFmt w:val="bullet"/>
      <w:lvlText w:val="o"/>
      <w:lvlJc w:val="left"/>
      <w:pPr>
        <w:tabs>
          <w:tab w:val="num" w:pos="5052"/>
        </w:tabs>
        <w:ind w:left="5052" w:hanging="360"/>
      </w:pPr>
      <w:rPr>
        <w:rFonts w:ascii="Courier New" w:hAnsi="Courier New" w:cs="Courier New" w:hint="default"/>
      </w:rPr>
    </w:lvl>
    <w:lvl w:ilvl="8" w:tplc="04190005">
      <w:start w:val="1"/>
      <w:numFmt w:val="bullet"/>
      <w:lvlText w:val=""/>
      <w:lvlJc w:val="left"/>
      <w:pPr>
        <w:tabs>
          <w:tab w:val="num" w:pos="5772"/>
        </w:tabs>
        <w:ind w:left="5772" w:hanging="360"/>
      </w:pPr>
      <w:rPr>
        <w:rFonts w:ascii="Wingdings" w:hAnsi="Wingdings" w:cs="Wingdings" w:hint="default"/>
      </w:rPr>
    </w:lvl>
  </w:abstractNum>
  <w:abstractNum w:abstractNumId="5">
    <w:nsid w:val="08333E37"/>
    <w:multiLevelType w:val="multilevel"/>
    <w:tmpl w:val="0DC6BBC6"/>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6">
    <w:nsid w:val="0A37066F"/>
    <w:multiLevelType w:val="hybridMultilevel"/>
    <w:tmpl w:val="06567FE2"/>
    <w:lvl w:ilvl="0" w:tplc="52D40B4A">
      <w:start w:val="1"/>
      <w:numFmt w:val="bullet"/>
      <w:lvlText w:val="–"/>
      <w:lvlJc w:val="left"/>
      <w:pPr>
        <w:ind w:left="780" w:hanging="360"/>
      </w:pPr>
      <w:rPr>
        <w:rFonts w:ascii="Times New Roman" w:hAnsi="Times New Roman" w:cs="Times New Roman"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7">
    <w:nsid w:val="15B16D18"/>
    <w:multiLevelType w:val="multilevel"/>
    <w:tmpl w:val="AD040CA4"/>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b w:val="0"/>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300" w:hanging="11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1BD90835"/>
    <w:multiLevelType w:val="multilevel"/>
    <w:tmpl w:val="5420D2F6"/>
    <w:lvl w:ilvl="0">
      <w:start w:val="2"/>
      <w:numFmt w:val="decimal"/>
      <w:lvlText w:val="3.%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9">
    <w:nsid w:val="1DCD7807"/>
    <w:multiLevelType w:val="hybridMultilevel"/>
    <w:tmpl w:val="E758D08C"/>
    <w:lvl w:ilvl="0" w:tplc="52D40B4A">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1E571AD9"/>
    <w:multiLevelType w:val="multilevel"/>
    <w:tmpl w:val="84981C56"/>
    <w:lvl w:ilvl="0">
      <w:start w:val="1"/>
      <w:numFmt w:val="decimal"/>
      <w:pStyle w:val="a1"/>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ED6382A"/>
    <w:multiLevelType w:val="hybridMultilevel"/>
    <w:tmpl w:val="1450B65A"/>
    <w:lvl w:ilvl="0" w:tplc="BADE577E">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820FEA"/>
    <w:multiLevelType w:val="hybridMultilevel"/>
    <w:tmpl w:val="0340043C"/>
    <w:lvl w:ilvl="0" w:tplc="ECB0C00C">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776244C"/>
    <w:multiLevelType w:val="hybridMultilevel"/>
    <w:tmpl w:val="618C9710"/>
    <w:lvl w:ilvl="0" w:tplc="A374044C">
      <w:start w:val="1"/>
      <w:numFmt w:val="bullet"/>
      <w:lvlText w:val=""/>
      <w:lvlJc w:val="left"/>
      <w:pPr>
        <w:tabs>
          <w:tab w:val="num" w:pos="340"/>
        </w:tabs>
        <w:ind w:left="340" w:hanging="34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B4541CD"/>
    <w:multiLevelType w:val="singleLevel"/>
    <w:tmpl w:val="E6D86CF2"/>
    <w:lvl w:ilvl="0">
      <w:start w:val="1"/>
      <w:numFmt w:val="bullet"/>
      <w:pStyle w:val="a2"/>
      <w:lvlText w:val=""/>
      <w:lvlJc w:val="left"/>
      <w:pPr>
        <w:tabs>
          <w:tab w:val="num" w:pos="587"/>
        </w:tabs>
        <w:ind w:firstLine="227"/>
      </w:pPr>
      <w:rPr>
        <w:rFonts w:ascii="Symbol" w:hAnsi="Symbol" w:cs="Symbol" w:hint="default"/>
        <w:caps w:val="0"/>
        <w:strike w:val="0"/>
        <w:dstrike w:val="0"/>
        <w:vanish w:val="0"/>
        <w:u w:val="none"/>
        <w:effect w:val="none"/>
        <w:vertAlign w:val="baseline"/>
      </w:rPr>
    </w:lvl>
  </w:abstractNum>
  <w:abstractNum w:abstractNumId="18">
    <w:nsid w:val="31216FA5"/>
    <w:multiLevelType w:val="multilevel"/>
    <w:tmpl w:val="A712C752"/>
    <w:lvl w:ilvl="0">
      <w:start w:val="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9">
    <w:nsid w:val="356A5FCE"/>
    <w:multiLevelType w:val="multilevel"/>
    <w:tmpl w:val="7D3AB19C"/>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CB4E7E"/>
    <w:multiLevelType w:val="hybridMultilevel"/>
    <w:tmpl w:val="0F56D616"/>
    <w:lvl w:ilvl="0" w:tplc="52D40B4A">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2">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3CC87D65"/>
    <w:multiLevelType w:val="hybridMultilevel"/>
    <w:tmpl w:val="D3DC23B4"/>
    <w:lvl w:ilvl="0" w:tplc="8E7EE0D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6F56E31"/>
    <w:multiLevelType w:val="hybridMultilevel"/>
    <w:tmpl w:val="148ED51E"/>
    <w:lvl w:ilvl="0" w:tplc="0419000D">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7">
    <w:nsid w:val="508309B4"/>
    <w:multiLevelType w:val="hybridMultilevel"/>
    <w:tmpl w:val="F678F600"/>
    <w:lvl w:ilvl="0" w:tplc="8A58D114">
      <w:start w:val="1"/>
      <w:numFmt w:val="decimal"/>
      <w:lvlText w:val="7.%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3662B0A"/>
    <w:multiLevelType w:val="hybridMultilevel"/>
    <w:tmpl w:val="42029E08"/>
    <w:lvl w:ilvl="0" w:tplc="52D40B4A">
      <w:start w:val="1"/>
      <w:numFmt w:val="bullet"/>
      <w:lvlText w:val="–"/>
      <w:lvlJc w:val="left"/>
      <w:pPr>
        <w:ind w:left="1440" w:hanging="360"/>
      </w:pPr>
      <w:rPr>
        <w:rFonts w:ascii="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9">
    <w:nsid w:val="546B56AE"/>
    <w:multiLevelType w:val="hybridMultilevel"/>
    <w:tmpl w:val="3C9448A8"/>
    <w:lvl w:ilvl="0" w:tplc="0419000F">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0">
    <w:nsid w:val="55F42F2F"/>
    <w:multiLevelType w:val="hybridMultilevel"/>
    <w:tmpl w:val="B5503C52"/>
    <w:lvl w:ilvl="0" w:tplc="AE9C49B8">
      <w:start w:val="1"/>
      <w:numFmt w:val="bullet"/>
      <w:pStyle w:val="a4"/>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4A6792D"/>
    <w:multiLevelType w:val="hybridMultilevel"/>
    <w:tmpl w:val="F9D02E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37">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DCB5DDE"/>
    <w:multiLevelType w:val="multilevel"/>
    <w:tmpl w:val="806C483E"/>
    <w:lvl w:ilvl="0">
      <w:start w:val="11"/>
      <w:numFmt w:val="decimal"/>
      <w:lvlText w:val="%1."/>
      <w:lvlJc w:val="left"/>
      <w:pPr>
        <w:ind w:left="1069"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0">
    <w:nsid w:val="7101052D"/>
    <w:multiLevelType w:val="hybridMultilevel"/>
    <w:tmpl w:val="3EBC0BD2"/>
    <w:lvl w:ilvl="0" w:tplc="9A2C2F08">
      <w:start w:val="1"/>
      <w:numFmt w:val="bullet"/>
      <w:pStyle w:val="a5"/>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26850B8"/>
    <w:multiLevelType w:val="hybridMultilevel"/>
    <w:tmpl w:val="ECC261E4"/>
    <w:lvl w:ilvl="0" w:tplc="52D40B4A">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3">
    <w:nsid w:val="78B34EAA"/>
    <w:multiLevelType w:val="hybridMultilevel"/>
    <w:tmpl w:val="0C02E43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44">
    <w:nsid w:val="7F7F7BEF"/>
    <w:multiLevelType w:val="multilevel"/>
    <w:tmpl w:val="DFAC7E80"/>
    <w:lvl w:ilvl="0">
      <w:start w:val="1"/>
      <w:numFmt w:val="decimal"/>
      <w:lvlText w:val="%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37"/>
  </w:num>
  <w:num w:numId="4">
    <w:abstractNumId w:val="15"/>
  </w:num>
  <w:num w:numId="5">
    <w:abstractNumId w:val="33"/>
  </w:num>
  <w:num w:numId="6">
    <w:abstractNumId w:val="25"/>
  </w:num>
  <w:num w:numId="7">
    <w:abstractNumId w:val="36"/>
  </w:num>
  <w:num w:numId="8">
    <w:abstractNumId w:val="27"/>
  </w:num>
  <w:num w:numId="9">
    <w:abstractNumId w:val="35"/>
  </w:num>
  <w:num w:numId="10">
    <w:abstractNumId w:val="38"/>
  </w:num>
  <w:num w:numId="11">
    <w:abstractNumId w:val="20"/>
  </w:num>
  <w:num w:numId="12">
    <w:abstractNumId w:val="7"/>
  </w:num>
  <w:num w:numId="13">
    <w:abstractNumId w:val="10"/>
  </w:num>
  <w:num w:numId="14">
    <w:abstractNumId w:val="41"/>
  </w:num>
  <w:num w:numId="15">
    <w:abstractNumId w:val="2"/>
  </w:num>
  <w:num w:numId="16">
    <w:abstractNumId w:val="11"/>
  </w:num>
  <w:num w:numId="17">
    <w:abstractNumId w:val="13"/>
  </w:num>
  <w:num w:numId="18">
    <w:abstractNumId w:val="34"/>
  </w:num>
  <w:num w:numId="19">
    <w:abstractNumId w:val="12"/>
  </w:num>
  <w:num w:numId="20">
    <w:abstractNumId w:val="39"/>
  </w:num>
  <w:num w:numId="21">
    <w:abstractNumId w:val="19"/>
  </w:num>
  <w:num w:numId="22">
    <w:abstractNumId w:val="31"/>
  </w:num>
  <w:num w:numId="23">
    <w:abstractNumId w:val="22"/>
  </w:num>
  <w:num w:numId="24">
    <w:abstractNumId w:val="23"/>
  </w:num>
  <w:num w:numId="25">
    <w:abstractNumId w:val="0"/>
  </w:num>
  <w:num w:numId="26">
    <w:abstractNumId w:val="14"/>
  </w:num>
  <w:num w:numId="27">
    <w:abstractNumId w:val="28"/>
  </w:num>
  <w:num w:numId="28">
    <w:abstractNumId w:val="17"/>
  </w:num>
  <w:num w:numId="29">
    <w:abstractNumId w:val="1"/>
    <w:lvlOverride w:ilvl="0">
      <w:lvl w:ilvl="0">
        <w:numFmt w:val="bullet"/>
        <w:lvlText w:val=""/>
        <w:legacy w:legacy="1" w:legacySpace="0" w:legacyIndent="283"/>
        <w:lvlJc w:val="left"/>
        <w:pPr>
          <w:ind w:left="1560" w:hanging="283"/>
        </w:pPr>
        <w:rPr>
          <w:rFonts w:ascii="Symbol" w:hAnsi="Symbol" w:cs="Symbol" w:hint="default"/>
        </w:rPr>
      </w:lvl>
    </w:lvlOverride>
  </w:num>
  <w:num w:numId="30">
    <w:abstractNumId w:val="29"/>
  </w:num>
  <w:num w:numId="31">
    <w:abstractNumId w:val="30"/>
  </w:num>
  <w:num w:numId="32">
    <w:abstractNumId w:val="4"/>
  </w:num>
  <w:num w:numId="33">
    <w:abstractNumId w:val="40"/>
  </w:num>
  <w:num w:numId="34">
    <w:abstractNumId w:val="24"/>
  </w:num>
  <w:num w:numId="35">
    <w:abstractNumId w:val="42"/>
  </w:num>
  <w:num w:numId="36">
    <w:abstractNumId w:val="26"/>
  </w:num>
  <w:num w:numId="37">
    <w:abstractNumId w:val="6"/>
  </w:num>
  <w:num w:numId="38">
    <w:abstractNumId w:val="9"/>
  </w:num>
  <w:num w:numId="39">
    <w:abstractNumId w:val="3"/>
  </w:num>
  <w:num w:numId="40">
    <w:abstractNumId w:val="21"/>
  </w:num>
  <w:num w:numId="41">
    <w:abstractNumId w:val="43"/>
  </w:num>
  <w:num w:numId="42">
    <w:abstractNumId w:val="8"/>
  </w:num>
  <w:num w:numId="43">
    <w:abstractNumId w:val="44"/>
  </w:num>
  <w:num w:numId="44">
    <w:abstractNumId w:val="18"/>
  </w:num>
  <w:num w:numId="4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12399B"/>
    <w:rsid w:val="00017BB1"/>
    <w:rsid w:val="000207C5"/>
    <w:rsid w:val="000252DE"/>
    <w:rsid w:val="0004619D"/>
    <w:rsid w:val="0006221D"/>
    <w:rsid w:val="000625C3"/>
    <w:rsid w:val="0007150D"/>
    <w:rsid w:val="00072267"/>
    <w:rsid w:val="000C1BA6"/>
    <w:rsid w:val="000D5BD4"/>
    <w:rsid w:val="000D6BCB"/>
    <w:rsid w:val="001078C8"/>
    <w:rsid w:val="00107B63"/>
    <w:rsid w:val="00116F9F"/>
    <w:rsid w:val="00117BDF"/>
    <w:rsid w:val="0012399B"/>
    <w:rsid w:val="0012703C"/>
    <w:rsid w:val="00153397"/>
    <w:rsid w:val="0016459D"/>
    <w:rsid w:val="0017530F"/>
    <w:rsid w:val="001815C9"/>
    <w:rsid w:val="001858CB"/>
    <w:rsid w:val="00194F0B"/>
    <w:rsid w:val="001A225B"/>
    <w:rsid w:val="001B1585"/>
    <w:rsid w:val="001B77A2"/>
    <w:rsid w:val="001E1C85"/>
    <w:rsid w:val="001E387A"/>
    <w:rsid w:val="001E3C62"/>
    <w:rsid w:val="002061E6"/>
    <w:rsid w:val="00210CA5"/>
    <w:rsid w:val="00221B8C"/>
    <w:rsid w:val="002424D2"/>
    <w:rsid w:val="002642DF"/>
    <w:rsid w:val="002B6F3B"/>
    <w:rsid w:val="002C76C3"/>
    <w:rsid w:val="002D0B95"/>
    <w:rsid w:val="002D2DE5"/>
    <w:rsid w:val="002D5EB7"/>
    <w:rsid w:val="002E3930"/>
    <w:rsid w:val="002E6922"/>
    <w:rsid w:val="003009B5"/>
    <w:rsid w:val="00301973"/>
    <w:rsid w:val="003133C8"/>
    <w:rsid w:val="003161B6"/>
    <w:rsid w:val="0032374B"/>
    <w:rsid w:val="00325CCF"/>
    <w:rsid w:val="0033337E"/>
    <w:rsid w:val="0034276D"/>
    <w:rsid w:val="003814D1"/>
    <w:rsid w:val="0038324A"/>
    <w:rsid w:val="003A2E30"/>
    <w:rsid w:val="003C2EEC"/>
    <w:rsid w:val="003D2377"/>
    <w:rsid w:val="003E2712"/>
    <w:rsid w:val="003E40FA"/>
    <w:rsid w:val="003E456E"/>
    <w:rsid w:val="003F0769"/>
    <w:rsid w:val="003F0882"/>
    <w:rsid w:val="003F1F80"/>
    <w:rsid w:val="00406850"/>
    <w:rsid w:val="00420566"/>
    <w:rsid w:val="00455438"/>
    <w:rsid w:val="00457BAC"/>
    <w:rsid w:val="00467264"/>
    <w:rsid w:val="004679FF"/>
    <w:rsid w:val="00487714"/>
    <w:rsid w:val="004B2334"/>
    <w:rsid w:val="004B6CCA"/>
    <w:rsid w:val="004E38AA"/>
    <w:rsid w:val="004E6029"/>
    <w:rsid w:val="0050034E"/>
    <w:rsid w:val="00521284"/>
    <w:rsid w:val="00554BC6"/>
    <w:rsid w:val="00581A55"/>
    <w:rsid w:val="005A1349"/>
    <w:rsid w:val="005C1026"/>
    <w:rsid w:val="005C4517"/>
    <w:rsid w:val="005C5D6F"/>
    <w:rsid w:val="005D015E"/>
    <w:rsid w:val="005D0A2F"/>
    <w:rsid w:val="005D3A6A"/>
    <w:rsid w:val="005E39CD"/>
    <w:rsid w:val="00603543"/>
    <w:rsid w:val="00605B41"/>
    <w:rsid w:val="00616D5D"/>
    <w:rsid w:val="00617631"/>
    <w:rsid w:val="0066149B"/>
    <w:rsid w:val="00695B68"/>
    <w:rsid w:val="006A3BFC"/>
    <w:rsid w:val="006B0B5D"/>
    <w:rsid w:val="006D4655"/>
    <w:rsid w:val="0071213C"/>
    <w:rsid w:val="00720274"/>
    <w:rsid w:val="00730AF3"/>
    <w:rsid w:val="007326D6"/>
    <w:rsid w:val="00733625"/>
    <w:rsid w:val="007400C5"/>
    <w:rsid w:val="007459B8"/>
    <w:rsid w:val="00754BF2"/>
    <w:rsid w:val="00761F94"/>
    <w:rsid w:val="00774310"/>
    <w:rsid w:val="0078009E"/>
    <w:rsid w:val="007D44B5"/>
    <w:rsid w:val="007F4B3C"/>
    <w:rsid w:val="0080161A"/>
    <w:rsid w:val="008050C2"/>
    <w:rsid w:val="0080579F"/>
    <w:rsid w:val="00806AFA"/>
    <w:rsid w:val="00813F7D"/>
    <w:rsid w:val="00815A6E"/>
    <w:rsid w:val="00815D8B"/>
    <w:rsid w:val="00825147"/>
    <w:rsid w:val="008513E1"/>
    <w:rsid w:val="00866041"/>
    <w:rsid w:val="0087079D"/>
    <w:rsid w:val="00873594"/>
    <w:rsid w:val="0089104D"/>
    <w:rsid w:val="008B6FA4"/>
    <w:rsid w:val="008B7670"/>
    <w:rsid w:val="008F4038"/>
    <w:rsid w:val="008F6DC1"/>
    <w:rsid w:val="008F70CB"/>
    <w:rsid w:val="00904E94"/>
    <w:rsid w:val="009145D9"/>
    <w:rsid w:val="00940625"/>
    <w:rsid w:val="00954C0A"/>
    <w:rsid w:val="00970D79"/>
    <w:rsid w:val="009751DB"/>
    <w:rsid w:val="00982B29"/>
    <w:rsid w:val="00987403"/>
    <w:rsid w:val="009918F9"/>
    <w:rsid w:val="00995FC2"/>
    <w:rsid w:val="0099703B"/>
    <w:rsid w:val="009B0D6B"/>
    <w:rsid w:val="009B35A8"/>
    <w:rsid w:val="009D695E"/>
    <w:rsid w:val="009D77DD"/>
    <w:rsid w:val="009F14E7"/>
    <w:rsid w:val="00A17615"/>
    <w:rsid w:val="00A40915"/>
    <w:rsid w:val="00A63945"/>
    <w:rsid w:val="00A750F5"/>
    <w:rsid w:val="00A77B84"/>
    <w:rsid w:val="00A91781"/>
    <w:rsid w:val="00AB614A"/>
    <w:rsid w:val="00AC0A65"/>
    <w:rsid w:val="00AE5FC7"/>
    <w:rsid w:val="00AF35F6"/>
    <w:rsid w:val="00AF42B0"/>
    <w:rsid w:val="00B34131"/>
    <w:rsid w:val="00B40BA7"/>
    <w:rsid w:val="00B40BB5"/>
    <w:rsid w:val="00B678B7"/>
    <w:rsid w:val="00B93A2B"/>
    <w:rsid w:val="00B966B5"/>
    <w:rsid w:val="00BB7CF2"/>
    <w:rsid w:val="00BC1287"/>
    <w:rsid w:val="00C20149"/>
    <w:rsid w:val="00C20613"/>
    <w:rsid w:val="00C22FC8"/>
    <w:rsid w:val="00C249D1"/>
    <w:rsid w:val="00C30645"/>
    <w:rsid w:val="00C56F32"/>
    <w:rsid w:val="00C6612E"/>
    <w:rsid w:val="00C73D01"/>
    <w:rsid w:val="00C834BD"/>
    <w:rsid w:val="00C83FD8"/>
    <w:rsid w:val="00C8586E"/>
    <w:rsid w:val="00C9661B"/>
    <w:rsid w:val="00CB683A"/>
    <w:rsid w:val="00CE47F7"/>
    <w:rsid w:val="00D034E9"/>
    <w:rsid w:val="00D26921"/>
    <w:rsid w:val="00D4428F"/>
    <w:rsid w:val="00D4458A"/>
    <w:rsid w:val="00D57F1F"/>
    <w:rsid w:val="00D601E2"/>
    <w:rsid w:val="00D71C64"/>
    <w:rsid w:val="00D81054"/>
    <w:rsid w:val="00DA13D4"/>
    <w:rsid w:val="00DA6DA4"/>
    <w:rsid w:val="00DA7952"/>
    <w:rsid w:val="00DC5378"/>
    <w:rsid w:val="00DD2869"/>
    <w:rsid w:val="00DD6A3B"/>
    <w:rsid w:val="00DE67D7"/>
    <w:rsid w:val="00DF3811"/>
    <w:rsid w:val="00E46F9D"/>
    <w:rsid w:val="00E51648"/>
    <w:rsid w:val="00E624FB"/>
    <w:rsid w:val="00E80D9B"/>
    <w:rsid w:val="00EA2B2E"/>
    <w:rsid w:val="00EB4421"/>
    <w:rsid w:val="00EC3539"/>
    <w:rsid w:val="00EC6111"/>
    <w:rsid w:val="00F01A53"/>
    <w:rsid w:val="00F07A45"/>
    <w:rsid w:val="00F24E81"/>
    <w:rsid w:val="00F30AB9"/>
    <w:rsid w:val="00F368B1"/>
    <w:rsid w:val="00F50DEC"/>
    <w:rsid w:val="00F64161"/>
    <w:rsid w:val="00F6730A"/>
    <w:rsid w:val="00F87B1C"/>
    <w:rsid w:val="00F913C4"/>
    <w:rsid w:val="00FA108E"/>
    <w:rsid w:val="00FA1BCC"/>
    <w:rsid w:val="00FB07C1"/>
    <w:rsid w:val="00FB5A11"/>
    <w:rsid w:val="00FF171B"/>
    <w:rsid w:val="00FF61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6"/>
    <w:next w:val="a6"/>
    <w:link w:val="10"/>
    <w:uiPriority w:val="99"/>
    <w:qFormat/>
    <w:rsid w:val="0012399B"/>
    <w:pPr>
      <w:keepNext/>
      <w:spacing w:before="240"/>
      <w:jc w:val="center"/>
      <w:outlineLvl w:val="0"/>
    </w:pPr>
    <w:rPr>
      <w:b/>
      <w:kern w:val="28"/>
      <w:sz w:val="36"/>
      <w:szCs w:val="20"/>
    </w:rPr>
  </w:style>
  <w:style w:type="paragraph" w:styleId="2">
    <w:name w:val="heading 2"/>
    <w:aliases w:val="H2"/>
    <w:basedOn w:val="a6"/>
    <w:next w:val="a6"/>
    <w:link w:val="20"/>
    <w:uiPriority w:val="99"/>
    <w:qFormat/>
    <w:rsid w:val="0012399B"/>
    <w:pPr>
      <w:keepNext/>
      <w:spacing w:before="240"/>
      <w:outlineLvl w:val="1"/>
    </w:pPr>
    <w:rPr>
      <w:rFonts w:ascii="Arial" w:hAnsi="Arial" w:cs="Arial"/>
      <w:b/>
      <w:bCs/>
      <w:i/>
      <w:iCs/>
      <w:sz w:val="28"/>
      <w:szCs w:val="28"/>
    </w:rPr>
  </w:style>
  <w:style w:type="paragraph" w:styleId="3">
    <w:name w:val="heading 3"/>
    <w:basedOn w:val="a6"/>
    <w:next w:val="a6"/>
    <w:link w:val="30"/>
    <w:uiPriority w:val="9"/>
    <w:semiHidden/>
    <w:unhideWhenUsed/>
    <w:qFormat/>
    <w:rsid w:val="0017530F"/>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6"/>
    <w:next w:val="a6"/>
    <w:link w:val="50"/>
    <w:uiPriority w:val="99"/>
    <w:qFormat/>
    <w:rsid w:val="007D44B5"/>
    <w:pPr>
      <w:keepNext/>
      <w:keepLines/>
      <w:spacing w:before="200" w:after="0" w:line="276" w:lineRule="auto"/>
      <w:jc w:val="left"/>
      <w:outlineLvl w:val="4"/>
    </w:pPr>
    <w:rPr>
      <w:rFonts w:ascii="Cambria" w:hAnsi="Cambria" w:cs="Cambria"/>
      <w:color w:val="243F60"/>
      <w:sz w:val="22"/>
      <w:szCs w:val="22"/>
      <w:lang w:eastAsia="en-US"/>
    </w:rPr>
  </w:style>
  <w:style w:type="paragraph" w:styleId="6">
    <w:name w:val="heading 6"/>
    <w:basedOn w:val="a6"/>
    <w:next w:val="a6"/>
    <w:link w:val="60"/>
    <w:uiPriority w:val="9"/>
    <w:semiHidden/>
    <w:unhideWhenUsed/>
    <w:qFormat/>
    <w:rsid w:val="003F1F8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7"/>
    <w:link w:val="1"/>
    <w:uiPriority w:val="99"/>
    <w:rsid w:val="0012399B"/>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7"/>
    <w:link w:val="2"/>
    <w:uiPriority w:val="99"/>
    <w:rsid w:val="0012399B"/>
    <w:rPr>
      <w:rFonts w:ascii="Arial" w:eastAsia="Times New Roman" w:hAnsi="Arial" w:cs="Arial"/>
      <w:b/>
      <w:bCs/>
      <w:i/>
      <w:iCs/>
      <w:sz w:val="28"/>
      <w:szCs w:val="28"/>
      <w:lang w:eastAsia="ru-RU"/>
    </w:rPr>
  </w:style>
  <w:style w:type="paragraph" w:styleId="21">
    <w:name w:val="Body Text Indent 2"/>
    <w:aliases w:val="Знак"/>
    <w:basedOn w:val="a6"/>
    <w:link w:val="22"/>
    <w:uiPriority w:val="99"/>
    <w:rsid w:val="0012399B"/>
    <w:pPr>
      <w:spacing w:after="120" w:line="480" w:lineRule="auto"/>
      <w:ind w:left="283"/>
    </w:pPr>
    <w:rPr>
      <w:szCs w:val="20"/>
    </w:rPr>
  </w:style>
  <w:style w:type="character" w:customStyle="1" w:styleId="22">
    <w:name w:val="Основной текст с отступом 2 Знак"/>
    <w:aliases w:val="Знак Знак"/>
    <w:basedOn w:val="a7"/>
    <w:link w:val="21"/>
    <w:uiPriority w:val="99"/>
    <w:rsid w:val="0012399B"/>
    <w:rPr>
      <w:rFonts w:ascii="Times New Roman" w:eastAsia="Times New Roman" w:hAnsi="Times New Roman" w:cs="Times New Roman"/>
      <w:sz w:val="24"/>
      <w:szCs w:val="20"/>
      <w:lang w:eastAsia="ru-RU"/>
    </w:rPr>
  </w:style>
  <w:style w:type="paragraph" w:styleId="aa">
    <w:name w:val="Body Text"/>
    <w:aliases w:val="Заг1,BO,ID,body indent,ändrad, ändrad,EHPT,Body Text2, Знак Знак Знак,Основной текст Знак Знак Знак,Основной текст Знак Знак,Знак Знак Знак"/>
    <w:basedOn w:val="a6"/>
    <w:link w:val="ab"/>
    <w:uiPriority w:val="99"/>
    <w:rsid w:val="0012399B"/>
    <w:pPr>
      <w:spacing w:after="120"/>
    </w:pPr>
  </w:style>
  <w:style w:type="character" w:customStyle="1" w:styleId="ab">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7"/>
    <w:link w:val="aa"/>
    <w:uiPriority w:val="99"/>
    <w:rsid w:val="0012399B"/>
    <w:rPr>
      <w:rFonts w:ascii="Times New Roman" w:eastAsia="Times New Roman" w:hAnsi="Times New Roman" w:cs="Times New Roman"/>
      <w:sz w:val="24"/>
      <w:szCs w:val="24"/>
      <w:lang w:eastAsia="ru-RU"/>
    </w:rPr>
  </w:style>
  <w:style w:type="paragraph" w:styleId="ac">
    <w:name w:val="Body Text Indent"/>
    <w:basedOn w:val="a6"/>
    <w:link w:val="ad"/>
    <w:uiPriority w:val="99"/>
    <w:unhideWhenUsed/>
    <w:rsid w:val="0012399B"/>
    <w:pPr>
      <w:spacing w:after="120"/>
      <w:ind w:left="283"/>
    </w:pPr>
  </w:style>
  <w:style w:type="character" w:customStyle="1" w:styleId="ad">
    <w:name w:val="Основной текст с отступом Знак"/>
    <w:basedOn w:val="a7"/>
    <w:link w:val="ac"/>
    <w:uiPriority w:val="99"/>
    <w:rsid w:val="0012399B"/>
    <w:rPr>
      <w:rFonts w:ascii="Times New Roman" w:eastAsia="Times New Roman" w:hAnsi="Times New Roman" w:cs="Times New Roman"/>
      <w:sz w:val="24"/>
      <w:szCs w:val="24"/>
      <w:lang w:eastAsia="ru-RU"/>
    </w:rPr>
  </w:style>
  <w:style w:type="paragraph" w:styleId="ae">
    <w:name w:val="Normal (Web)"/>
    <w:basedOn w:val="a6"/>
    <w:rsid w:val="0012399B"/>
  </w:style>
  <w:style w:type="paragraph" w:styleId="af">
    <w:name w:val="footer"/>
    <w:aliases w:val="ЛЕН2_ПРОЕКТ_Нижний колонтитул,ЛЕН2_ОБИН_Нижний колонтитул,ЛЕН2_НИР"/>
    <w:basedOn w:val="a6"/>
    <w:link w:val="11"/>
    <w:uiPriority w:val="99"/>
    <w:rsid w:val="0012399B"/>
    <w:pPr>
      <w:tabs>
        <w:tab w:val="center" w:pos="4677"/>
        <w:tab w:val="right" w:pos="9355"/>
      </w:tabs>
    </w:pPr>
  </w:style>
  <w:style w:type="character" w:customStyle="1" w:styleId="af0">
    <w:name w:val="Нижний колонтитул Знак"/>
    <w:aliases w:val="ЛЕН2_ПРОЕКТ_Нижний колонтитул Знак,ЛЕН2_ОБИН_Нижний колонтитул Знак,ЛЕН2_НИР Знак"/>
    <w:basedOn w:val="a7"/>
    <w:link w:val="af"/>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6"/>
    <w:rsid w:val="0012399B"/>
    <w:pPr>
      <w:spacing w:line="288" w:lineRule="auto"/>
      <w:ind w:firstLine="709"/>
    </w:pPr>
    <w:rPr>
      <w:rFonts w:ascii="Times New Roman CYR" w:hAnsi="Times New Roman CYR"/>
      <w:szCs w:val="20"/>
    </w:rPr>
  </w:style>
  <w:style w:type="paragraph" w:customStyle="1" w:styleId="12">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character" w:customStyle="1" w:styleId="11">
    <w:name w:val="Нижний колонтитул Знак1"/>
    <w:aliases w:val="ЛЕН2_ПРОЕКТ_Нижний колонтитул Знак1,ЛЕН2_ОБИН_Нижний колонтитул Знак1,ЛЕН2_НИР Знак1"/>
    <w:basedOn w:val="a7"/>
    <w:link w:val="af"/>
    <w:locked/>
    <w:rsid w:val="0012399B"/>
    <w:rPr>
      <w:rFonts w:ascii="Times New Roman" w:eastAsia="Times New Roman" w:hAnsi="Times New Roman" w:cs="Times New Roman"/>
      <w:sz w:val="24"/>
      <w:szCs w:val="24"/>
      <w:lang w:eastAsia="ru-RU"/>
    </w:rPr>
  </w:style>
  <w:style w:type="paragraph" w:customStyle="1" w:styleId="1-30">
    <w:name w:val="текст1-3"/>
    <w:basedOn w:val="a6"/>
    <w:link w:val="1-31"/>
    <w:uiPriority w:val="99"/>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7"/>
    <w:link w:val="1-30"/>
    <w:uiPriority w:val="99"/>
    <w:rsid w:val="0012399B"/>
    <w:rPr>
      <w:rFonts w:ascii="Times New Roman CYR" w:eastAsia="Calibri" w:hAnsi="Times New Roman CYR" w:cs="Times New Roman"/>
      <w:sz w:val="24"/>
      <w:szCs w:val="20"/>
      <w:lang w:eastAsia="ru-RU"/>
    </w:rPr>
  </w:style>
  <w:style w:type="paragraph" w:customStyle="1" w:styleId="13">
    <w:name w:val="Обычный1"/>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f1">
    <w:name w:val="List Paragraph"/>
    <w:aliases w:val="ПКФ Список"/>
    <w:basedOn w:val="a6"/>
    <w:uiPriority w:val="34"/>
    <w:qFormat/>
    <w:rsid w:val="0006221D"/>
    <w:pPr>
      <w:ind w:left="720"/>
      <w:contextualSpacing/>
    </w:pPr>
  </w:style>
  <w:style w:type="table" w:styleId="af2">
    <w:name w:val="Table Grid"/>
    <w:basedOn w:val="a8"/>
    <w:uiPriority w:val="99"/>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Document Map"/>
    <w:basedOn w:val="a6"/>
    <w:link w:val="af4"/>
    <w:uiPriority w:val="99"/>
    <w:semiHidden/>
    <w:unhideWhenUsed/>
    <w:rsid w:val="0032374B"/>
    <w:pPr>
      <w:spacing w:after="0"/>
    </w:pPr>
    <w:rPr>
      <w:rFonts w:ascii="Tahoma" w:hAnsi="Tahoma" w:cs="Tahoma"/>
      <w:sz w:val="16"/>
      <w:szCs w:val="16"/>
    </w:rPr>
  </w:style>
  <w:style w:type="character" w:customStyle="1" w:styleId="af4">
    <w:name w:val="Схема документа Знак"/>
    <w:basedOn w:val="a7"/>
    <w:link w:val="af3"/>
    <w:uiPriority w:val="99"/>
    <w:semiHidden/>
    <w:rsid w:val="0032374B"/>
    <w:rPr>
      <w:rFonts w:ascii="Tahoma" w:eastAsia="Times New Roman" w:hAnsi="Tahoma" w:cs="Tahoma"/>
      <w:sz w:val="16"/>
      <w:szCs w:val="16"/>
      <w:lang w:eastAsia="ru-RU"/>
    </w:rPr>
  </w:style>
  <w:style w:type="paragraph" w:styleId="af5">
    <w:name w:val="header"/>
    <w:basedOn w:val="a6"/>
    <w:link w:val="af6"/>
    <w:uiPriority w:val="99"/>
    <w:unhideWhenUsed/>
    <w:rsid w:val="006D4655"/>
    <w:pPr>
      <w:tabs>
        <w:tab w:val="center" w:pos="4677"/>
        <w:tab w:val="right" w:pos="9355"/>
      </w:tabs>
      <w:spacing w:after="0"/>
    </w:pPr>
  </w:style>
  <w:style w:type="character" w:customStyle="1" w:styleId="af6">
    <w:name w:val="Верхний колонтитул Знак"/>
    <w:basedOn w:val="a7"/>
    <w:link w:val="af5"/>
    <w:uiPriority w:val="99"/>
    <w:rsid w:val="006D4655"/>
    <w:rPr>
      <w:rFonts w:ascii="Times New Roman" w:eastAsia="Times New Roman" w:hAnsi="Times New Roman" w:cs="Times New Roman"/>
      <w:sz w:val="24"/>
      <w:szCs w:val="24"/>
      <w:lang w:eastAsia="ru-RU"/>
    </w:rPr>
  </w:style>
  <w:style w:type="character" w:customStyle="1" w:styleId="af7">
    <w:name w:val="Пункт Знак Знак"/>
    <w:basedOn w:val="a7"/>
    <w:link w:val="a1"/>
    <w:locked/>
    <w:rsid w:val="001B1585"/>
    <w:rPr>
      <w:sz w:val="28"/>
      <w:lang w:eastAsia="ru-RU"/>
    </w:rPr>
  </w:style>
  <w:style w:type="paragraph" w:customStyle="1" w:styleId="a1">
    <w:name w:val="Пункт Знак"/>
    <w:basedOn w:val="a6"/>
    <w:link w:val="af7"/>
    <w:rsid w:val="001B1585"/>
    <w:pPr>
      <w:numPr>
        <w:numId w:val="13"/>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6"/>
    <w:rsid w:val="001B1585"/>
    <w:pPr>
      <w:numPr>
        <w:ilvl w:val="2"/>
        <w:numId w:val="13"/>
      </w:numPr>
      <w:spacing w:after="0"/>
    </w:pPr>
  </w:style>
  <w:style w:type="paragraph" w:customStyle="1" w:styleId="-0">
    <w:name w:val="Контракт-раздел"/>
    <w:basedOn w:val="a6"/>
    <w:next w:val="-"/>
    <w:rsid w:val="001B1585"/>
    <w:pPr>
      <w:keepNext/>
      <w:numPr>
        <w:ilvl w:val="3"/>
        <w:numId w:val="13"/>
      </w:numPr>
      <w:tabs>
        <w:tab w:val="left" w:pos="540"/>
      </w:tabs>
      <w:suppressAutoHyphens/>
      <w:spacing w:before="360" w:after="120"/>
      <w:jc w:val="center"/>
      <w:outlineLvl w:val="3"/>
    </w:pPr>
    <w:rPr>
      <w:b/>
      <w:bCs/>
      <w:caps/>
      <w:smallCaps/>
    </w:rPr>
  </w:style>
  <w:style w:type="character" w:styleId="af8">
    <w:name w:val="annotation reference"/>
    <w:basedOn w:val="a7"/>
    <w:uiPriority w:val="99"/>
    <w:semiHidden/>
    <w:unhideWhenUsed/>
    <w:rsid w:val="003F1F80"/>
    <w:rPr>
      <w:sz w:val="16"/>
      <w:szCs w:val="16"/>
    </w:rPr>
  </w:style>
  <w:style w:type="paragraph" w:styleId="af9">
    <w:name w:val="annotation text"/>
    <w:basedOn w:val="a6"/>
    <w:link w:val="afa"/>
    <w:uiPriority w:val="99"/>
    <w:semiHidden/>
    <w:unhideWhenUsed/>
    <w:rsid w:val="003F1F80"/>
    <w:rPr>
      <w:sz w:val="20"/>
      <w:szCs w:val="20"/>
    </w:rPr>
  </w:style>
  <w:style w:type="character" w:customStyle="1" w:styleId="afa">
    <w:name w:val="Текст примечания Знак"/>
    <w:basedOn w:val="a7"/>
    <w:link w:val="af9"/>
    <w:uiPriority w:val="99"/>
    <w:semiHidden/>
    <w:rsid w:val="003F1F80"/>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3F1F80"/>
    <w:rPr>
      <w:b/>
      <w:bCs/>
    </w:rPr>
  </w:style>
  <w:style w:type="character" w:customStyle="1" w:styleId="afc">
    <w:name w:val="Тема примечания Знак"/>
    <w:basedOn w:val="afa"/>
    <w:link w:val="afb"/>
    <w:uiPriority w:val="99"/>
    <w:semiHidden/>
    <w:rsid w:val="003F1F80"/>
    <w:rPr>
      <w:b/>
      <w:bCs/>
    </w:rPr>
  </w:style>
  <w:style w:type="paragraph" w:styleId="afd">
    <w:name w:val="Balloon Text"/>
    <w:basedOn w:val="a6"/>
    <w:link w:val="afe"/>
    <w:uiPriority w:val="99"/>
    <w:semiHidden/>
    <w:unhideWhenUsed/>
    <w:rsid w:val="003F1F80"/>
    <w:pPr>
      <w:spacing w:after="0"/>
    </w:pPr>
    <w:rPr>
      <w:rFonts w:ascii="Tahoma" w:hAnsi="Tahoma" w:cs="Tahoma"/>
      <w:sz w:val="16"/>
      <w:szCs w:val="16"/>
    </w:rPr>
  </w:style>
  <w:style w:type="character" w:customStyle="1" w:styleId="afe">
    <w:name w:val="Текст выноски Знак"/>
    <w:basedOn w:val="a7"/>
    <w:link w:val="afd"/>
    <w:uiPriority w:val="99"/>
    <w:semiHidden/>
    <w:rsid w:val="003F1F80"/>
    <w:rPr>
      <w:rFonts w:ascii="Tahoma" w:eastAsia="Times New Roman" w:hAnsi="Tahoma" w:cs="Tahoma"/>
      <w:sz w:val="16"/>
      <w:szCs w:val="16"/>
      <w:lang w:eastAsia="ru-RU"/>
    </w:rPr>
  </w:style>
  <w:style w:type="character" w:customStyle="1" w:styleId="60">
    <w:name w:val="Заголовок 6 Знак"/>
    <w:basedOn w:val="a7"/>
    <w:link w:val="6"/>
    <w:uiPriority w:val="9"/>
    <w:semiHidden/>
    <w:rsid w:val="003F1F80"/>
    <w:rPr>
      <w:rFonts w:asciiTheme="majorHAnsi" w:eastAsiaTheme="majorEastAsia" w:hAnsiTheme="majorHAnsi" w:cstheme="majorBidi"/>
      <w:i/>
      <w:iCs/>
      <w:color w:val="243F60" w:themeColor="accent1" w:themeShade="7F"/>
      <w:sz w:val="24"/>
      <w:szCs w:val="24"/>
      <w:lang w:eastAsia="ru-RU"/>
    </w:rPr>
  </w:style>
  <w:style w:type="paragraph" w:styleId="aff">
    <w:name w:val="Plain Text"/>
    <w:basedOn w:val="a6"/>
    <w:link w:val="aff0"/>
    <w:uiPriority w:val="99"/>
    <w:rsid w:val="003F1F80"/>
    <w:pPr>
      <w:spacing w:after="0"/>
      <w:jc w:val="left"/>
    </w:pPr>
    <w:rPr>
      <w:rFonts w:ascii="Courier New" w:hAnsi="Courier New"/>
      <w:snapToGrid w:val="0"/>
      <w:sz w:val="20"/>
      <w:szCs w:val="20"/>
    </w:rPr>
  </w:style>
  <w:style w:type="character" w:customStyle="1" w:styleId="aff0">
    <w:name w:val="Текст Знак"/>
    <w:basedOn w:val="a7"/>
    <w:link w:val="aff"/>
    <w:uiPriority w:val="99"/>
    <w:rsid w:val="003F1F80"/>
    <w:rPr>
      <w:rFonts w:ascii="Courier New" w:eastAsia="Times New Roman" w:hAnsi="Courier New" w:cs="Times New Roman"/>
      <w:snapToGrid w:val="0"/>
      <w:sz w:val="20"/>
      <w:szCs w:val="20"/>
      <w:lang w:eastAsia="ru-RU"/>
    </w:rPr>
  </w:style>
  <w:style w:type="character" w:customStyle="1" w:styleId="ca-01">
    <w:name w:val="ca-01"/>
    <w:basedOn w:val="a7"/>
    <w:rsid w:val="003F1F80"/>
    <w:rPr>
      <w:rFonts w:ascii="Times New Roman" w:hAnsi="Times New Roman" w:cs="Times New Roman" w:hint="default"/>
      <w:sz w:val="22"/>
      <w:szCs w:val="22"/>
    </w:rPr>
  </w:style>
  <w:style w:type="paragraph" w:styleId="31">
    <w:name w:val="Body Text 3"/>
    <w:basedOn w:val="a6"/>
    <w:link w:val="32"/>
    <w:uiPriority w:val="99"/>
    <w:semiHidden/>
    <w:unhideWhenUsed/>
    <w:rsid w:val="00813F7D"/>
    <w:pPr>
      <w:spacing w:after="120"/>
    </w:pPr>
    <w:rPr>
      <w:sz w:val="16"/>
      <w:szCs w:val="16"/>
    </w:rPr>
  </w:style>
  <w:style w:type="character" w:customStyle="1" w:styleId="32">
    <w:name w:val="Основной текст 3 Знак"/>
    <w:basedOn w:val="a7"/>
    <w:link w:val="31"/>
    <w:uiPriority w:val="99"/>
    <w:semiHidden/>
    <w:rsid w:val="00813F7D"/>
    <w:rPr>
      <w:rFonts w:ascii="Times New Roman" w:eastAsia="Times New Roman" w:hAnsi="Times New Roman" w:cs="Times New Roman"/>
      <w:sz w:val="16"/>
      <w:szCs w:val="16"/>
      <w:lang w:eastAsia="ru-RU"/>
    </w:rPr>
  </w:style>
  <w:style w:type="paragraph" w:styleId="aff1">
    <w:name w:val="Revision"/>
    <w:hidden/>
    <w:uiPriority w:val="99"/>
    <w:semiHidden/>
    <w:rsid w:val="00F01A53"/>
    <w:pPr>
      <w:spacing w:after="0" w:line="240" w:lineRule="auto"/>
    </w:pPr>
    <w:rPr>
      <w:rFonts w:ascii="Times New Roman" w:eastAsia="Times New Roman" w:hAnsi="Times New Roman" w:cs="Times New Roman"/>
      <w:sz w:val="24"/>
      <w:szCs w:val="24"/>
      <w:lang w:eastAsia="ru-RU"/>
    </w:rPr>
  </w:style>
  <w:style w:type="character" w:customStyle="1" w:styleId="23">
    <w:name w:val="Заголовок №2_"/>
    <w:basedOn w:val="a7"/>
    <w:link w:val="24"/>
    <w:rsid w:val="00FF6194"/>
    <w:rPr>
      <w:rFonts w:ascii="Times New Roman" w:eastAsia="Times New Roman" w:hAnsi="Times New Roman" w:cs="Times New Roman"/>
      <w:shd w:val="clear" w:color="auto" w:fill="FFFFFF"/>
    </w:rPr>
  </w:style>
  <w:style w:type="paragraph" w:customStyle="1" w:styleId="24">
    <w:name w:val="Заголовок №2"/>
    <w:basedOn w:val="a6"/>
    <w:link w:val="23"/>
    <w:rsid w:val="00FF6194"/>
    <w:pPr>
      <w:shd w:val="clear" w:color="auto" w:fill="FFFFFF"/>
      <w:spacing w:before="180" w:after="180" w:line="0" w:lineRule="atLeast"/>
      <w:jc w:val="left"/>
      <w:outlineLvl w:val="1"/>
    </w:pPr>
    <w:rPr>
      <w:sz w:val="22"/>
      <w:szCs w:val="22"/>
      <w:lang w:eastAsia="en-US"/>
    </w:rPr>
  </w:style>
  <w:style w:type="character" w:styleId="aff2">
    <w:name w:val="Hyperlink"/>
    <w:basedOn w:val="a7"/>
    <w:uiPriority w:val="99"/>
    <w:rsid w:val="0038324A"/>
    <w:rPr>
      <w:rFonts w:cs="Times New Roman"/>
      <w:color w:val="0000FF"/>
      <w:u w:val="single"/>
    </w:rPr>
  </w:style>
  <w:style w:type="character" w:customStyle="1" w:styleId="30">
    <w:name w:val="Заголовок 3 Знак"/>
    <w:basedOn w:val="a7"/>
    <w:link w:val="3"/>
    <w:uiPriority w:val="9"/>
    <w:semiHidden/>
    <w:rsid w:val="0017530F"/>
    <w:rPr>
      <w:rFonts w:asciiTheme="majorHAnsi" w:eastAsiaTheme="majorEastAsia" w:hAnsiTheme="majorHAnsi" w:cstheme="majorBidi"/>
      <w:b/>
      <w:bCs/>
      <w:color w:val="4F81BD" w:themeColor="accent1"/>
      <w:sz w:val="24"/>
      <w:szCs w:val="24"/>
      <w:lang w:eastAsia="ru-RU"/>
    </w:rPr>
  </w:style>
  <w:style w:type="paragraph" w:styleId="aff3">
    <w:name w:val="footnote text"/>
    <w:basedOn w:val="a6"/>
    <w:link w:val="aff4"/>
    <w:uiPriority w:val="99"/>
    <w:rsid w:val="0017530F"/>
    <w:pPr>
      <w:spacing w:after="0"/>
      <w:jc w:val="left"/>
    </w:pPr>
    <w:rPr>
      <w:sz w:val="20"/>
      <w:szCs w:val="20"/>
    </w:rPr>
  </w:style>
  <w:style w:type="character" w:customStyle="1" w:styleId="aff4">
    <w:name w:val="Текст сноски Знак"/>
    <w:basedOn w:val="a7"/>
    <w:link w:val="aff3"/>
    <w:uiPriority w:val="99"/>
    <w:rsid w:val="0017530F"/>
    <w:rPr>
      <w:rFonts w:ascii="Times New Roman" w:eastAsia="Times New Roman" w:hAnsi="Times New Roman" w:cs="Times New Roman"/>
      <w:sz w:val="20"/>
      <w:szCs w:val="20"/>
      <w:lang w:eastAsia="ru-RU"/>
    </w:rPr>
  </w:style>
  <w:style w:type="character" w:styleId="aff5">
    <w:name w:val="footnote reference"/>
    <w:basedOn w:val="a7"/>
    <w:uiPriority w:val="99"/>
    <w:rsid w:val="0017530F"/>
    <w:rPr>
      <w:rFonts w:cs="Times New Roman"/>
      <w:vertAlign w:val="superscript"/>
    </w:rPr>
  </w:style>
  <w:style w:type="paragraph" w:customStyle="1" w:styleId="a3">
    <w:name w:val="Подподпункт"/>
    <w:basedOn w:val="a6"/>
    <w:uiPriority w:val="99"/>
    <w:rsid w:val="0017530F"/>
    <w:pPr>
      <w:numPr>
        <w:numId w:val="21"/>
      </w:numPr>
      <w:spacing w:after="0" w:line="360" w:lineRule="auto"/>
    </w:pPr>
    <w:rPr>
      <w:sz w:val="28"/>
      <w:szCs w:val="28"/>
    </w:rPr>
  </w:style>
  <w:style w:type="paragraph" w:customStyle="1" w:styleId="pa-3">
    <w:name w:val="pa-3"/>
    <w:basedOn w:val="a6"/>
    <w:uiPriority w:val="99"/>
    <w:rsid w:val="0017530F"/>
    <w:pPr>
      <w:spacing w:after="0" w:line="240" w:lineRule="atLeast"/>
    </w:pPr>
    <w:rPr>
      <w:rFonts w:ascii="Arial Unicode MS" w:eastAsia="Arial Unicode MS" w:hAnsi="Arial Unicode MS" w:cs="Arial Unicode MS"/>
    </w:rPr>
  </w:style>
  <w:style w:type="paragraph" w:customStyle="1" w:styleId="14">
    <w:name w:val="Стиль1"/>
    <w:basedOn w:val="a6"/>
    <w:uiPriority w:val="99"/>
    <w:rsid w:val="0017530F"/>
    <w:pPr>
      <w:spacing w:after="0"/>
      <w:ind w:firstLine="720"/>
    </w:pPr>
    <w:rPr>
      <w:rFonts w:ascii="Peterburg" w:hAnsi="Peterburg"/>
      <w:szCs w:val="20"/>
    </w:rPr>
  </w:style>
  <w:style w:type="paragraph" w:styleId="33">
    <w:name w:val="Body Text Indent 3"/>
    <w:basedOn w:val="a6"/>
    <w:link w:val="34"/>
    <w:uiPriority w:val="99"/>
    <w:unhideWhenUsed/>
    <w:rsid w:val="0017530F"/>
    <w:pPr>
      <w:spacing w:after="120"/>
      <w:ind w:left="283"/>
    </w:pPr>
    <w:rPr>
      <w:sz w:val="16"/>
      <w:szCs w:val="16"/>
    </w:rPr>
  </w:style>
  <w:style w:type="character" w:customStyle="1" w:styleId="34">
    <w:name w:val="Основной текст с отступом 3 Знак"/>
    <w:basedOn w:val="a7"/>
    <w:link w:val="33"/>
    <w:uiPriority w:val="99"/>
    <w:rsid w:val="0017530F"/>
    <w:rPr>
      <w:rFonts w:ascii="Times New Roman" w:eastAsia="Times New Roman" w:hAnsi="Times New Roman" w:cs="Times New Roman"/>
      <w:sz w:val="16"/>
      <w:szCs w:val="16"/>
      <w:lang w:eastAsia="ru-RU"/>
    </w:rPr>
  </w:style>
  <w:style w:type="paragraph" w:customStyle="1" w:styleId="110">
    <w:name w:val="Заголовок 11"/>
    <w:rsid w:val="0017530F"/>
    <w:pPr>
      <w:widowControl w:val="0"/>
      <w:spacing w:before="360" w:after="40" w:line="240" w:lineRule="auto"/>
    </w:pPr>
    <w:rPr>
      <w:rFonts w:ascii="Times New Roman" w:eastAsia="Times New Roman" w:hAnsi="Times New Roman" w:cs="Times New Roman"/>
      <w:b/>
      <w:sz w:val="24"/>
      <w:szCs w:val="20"/>
      <w:lang w:eastAsia="ru-RU"/>
    </w:rPr>
  </w:style>
  <w:style w:type="paragraph" w:customStyle="1" w:styleId="TableText">
    <w:name w:val="Table Text"/>
    <w:rsid w:val="0017530F"/>
    <w:pPr>
      <w:widowControl w:val="0"/>
      <w:spacing w:before="20" w:after="20" w:line="240" w:lineRule="auto"/>
    </w:pPr>
    <w:rPr>
      <w:rFonts w:ascii="Times New Roman" w:eastAsia="Times New Roman" w:hAnsi="Times New Roman" w:cs="Times New Roman"/>
      <w:sz w:val="20"/>
      <w:szCs w:val="20"/>
      <w:lang w:eastAsia="ru-RU"/>
    </w:rPr>
  </w:style>
  <w:style w:type="paragraph" w:customStyle="1" w:styleId="Iiiaeuiue">
    <w:name w:val="Ii?iaeuiue"/>
    <w:rsid w:val="0017530F"/>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50">
    <w:name w:val="Заголовок 5 Знак"/>
    <w:basedOn w:val="a7"/>
    <w:link w:val="5"/>
    <w:uiPriority w:val="99"/>
    <w:rsid w:val="007D44B5"/>
    <w:rPr>
      <w:rFonts w:ascii="Cambria" w:eastAsia="Times New Roman" w:hAnsi="Cambria" w:cs="Cambria"/>
      <w:color w:val="243F60"/>
    </w:rPr>
  </w:style>
  <w:style w:type="character" w:styleId="aff6">
    <w:name w:val="page number"/>
    <w:basedOn w:val="a7"/>
    <w:uiPriority w:val="99"/>
    <w:rsid w:val="007D44B5"/>
    <w:rPr>
      <w:spacing w:val="-6"/>
      <w:sz w:val="24"/>
      <w:szCs w:val="24"/>
      <w:lang w:val="ru-RU" w:eastAsia="en-US"/>
    </w:rPr>
  </w:style>
  <w:style w:type="paragraph" w:customStyle="1" w:styleId="aff7">
    <w:name w:val="Титул"/>
    <w:uiPriority w:val="99"/>
    <w:rsid w:val="007D44B5"/>
    <w:pPr>
      <w:spacing w:before="200" w:after="0" w:line="240" w:lineRule="auto"/>
      <w:jc w:val="center"/>
    </w:pPr>
    <w:rPr>
      <w:rFonts w:ascii="Times New Roman" w:eastAsia="Times New Roman" w:hAnsi="Times New Roman" w:cs="Times New Roman"/>
      <w:sz w:val="24"/>
      <w:szCs w:val="24"/>
      <w:lang w:eastAsia="ru-RU"/>
    </w:rPr>
  </w:style>
  <w:style w:type="paragraph" w:customStyle="1" w:styleId="15">
    <w:name w:val="Стиль Заголовок 1 +"/>
    <w:basedOn w:val="1"/>
    <w:autoRedefine/>
    <w:uiPriority w:val="99"/>
    <w:rsid w:val="007D44B5"/>
    <w:pPr>
      <w:tabs>
        <w:tab w:val="num" w:pos="1353"/>
      </w:tabs>
      <w:spacing w:line="360" w:lineRule="auto"/>
      <w:ind w:left="1066" w:right="284" w:hanging="357"/>
    </w:pPr>
    <w:rPr>
      <w:bCs/>
      <w:kern w:val="32"/>
      <w:sz w:val="28"/>
      <w:szCs w:val="28"/>
      <w:lang w:eastAsia="en-US"/>
    </w:rPr>
  </w:style>
  <w:style w:type="paragraph" w:customStyle="1" w:styleId="16">
    <w:name w:val="Знак1 Знак Знак Знак Знак Знак Знак Знак Знак Знак Знак Знак Знак"/>
    <w:basedOn w:val="a6"/>
    <w:autoRedefine/>
    <w:uiPriority w:val="99"/>
    <w:rsid w:val="007D44B5"/>
    <w:pPr>
      <w:spacing w:after="0" w:line="360" w:lineRule="auto"/>
    </w:pPr>
    <w:rPr>
      <w:spacing w:val="-6"/>
      <w:lang w:eastAsia="en-US"/>
    </w:rPr>
  </w:style>
  <w:style w:type="paragraph" w:styleId="25">
    <w:name w:val="toc 2"/>
    <w:basedOn w:val="a6"/>
    <w:next w:val="a6"/>
    <w:autoRedefine/>
    <w:uiPriority w:val="99"/>
    <w:semiHidden/>
    <w:rsid w:val="007D44B5"/>
    <w:pPr>
      <w:tabs>
        <w:tab w:val="right" w:leader="dot" w:pos="9514"/>
      </w:tabs>
      <w:spacing w:after="120"/>
      <w:ind w:left="567" w:hanging="283"/>
      <w:jc w:val="left"/>
    </w:pPr>
    <w:rPr>
      <w:noProof/>
    </w:rPr>
  </w:style>
  <w:style w:type="paragraph" w:styleId="17">
    <w:name w:val="toc 1"/>
    <w:basedOn w:val="a6"/>
    <w:next w:val="a6"/>
    <w:autoRedefine/>
    <w:uiPriority w:val="99"/>
    <w:semiHidden/>
    <w:rsid w:val="007D44B5"/>
    <w:pPr>
      <w:tabs>
        <w:tab w:val="right" w:leader="dot" w:pos="9498"/>
      </w:tabs>
      <w:spacing w:after="0" w:line="360" w:lineRule="auto"/>
      <w:jc w:val="left"/>
    </w:pPr>
    <w:rPr>
      <w:b/>
      <w:bCs/>
      <w:noProof/>
      <w:sz w:val="28"/>
      <w:szCs w:val="28"/>
    </w:rPr>
  </w:style>
  <w:style w:type="paragraph" w:customStyle="1" w:styleId="Iiyniaiea">
    <w:name w:val="Iiyniaiea"/>
    <w:uiPriority w:val="99"/>
    <w:rsid w:val="007D44B5"/>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26">
    <w:name w:val="Body Text 2"/>
    <w:basedOn w:val="a6"/>
    <w:link w:val="27"/>
    <w:uiPriority w:val="99"/>
    <w:rsid w:val="007D44B5"/>
    <w:pPr>
      <w:spacing w:after="0" w:line="360" w:lineRule="auto"/>
    </w:pPr>
  </w:style>
  <w:style w:type="character" w:customStyle="1" w:styleId="27">
    <w:name w:val="Основной текст 2 Знак"/>
    <w:basedOn w:val="a7"/>
    <w:link w:val="26"/>
    <w:uiPriority w:val="99"/>
    <w:rsid w:val="007D44B5"/>
    <w:rPr>
      <w:rFonts w:ascii="Times New Roman" w:eastAsia="Times New Roman" w:hAnsi="Times New Roman" w:cs="Times New Roman"/>
      <w:sz w:val="24"/>
      <w:szCs w:val="24"/>
      <w:lang w:eastAsia="ru-RU"/>
    </w:rPr>
  </w:style>
  <w:style w:type="paragraph" w:customStyle="1" w:styleId="aff8">
    <w:name w:val="Стиль маркированный"/>
    <w:basedOn w:val="a6"/>
    <w:autoRedefine/>
    <w:uiPriority w:val="99"/>
    <w:rsid w:val="007D44B5"/>
    <w:pPr>
      <w:tabs>
        <w:tab w:val="left" w:pos="709"/>
      </w:tabs>
      <w:suppressAutoHyphens/>
      <w:spacing w:after="0" w:line="360" w:lineRule="auto"/>
      <w:ind w:left="709"/>
      <w:jc w:val="left"/>
    </w:pPr>
    <w:rPr>
      <w:sz w:val="26"/>
      <w:szCs w:val="26"/>
    </w:rPr>
  </w:style>
  <w:style w:type="character" w:customStyle="1" w:styleId="Bodytext">
    <w:name w:val="Body text_"/>
    <w:basedOn w:val="a7"/>
    <w:link w:val="18"/>
    <w:uiPriority w:val="99"/>
    <w:locked/>
    <w:rsid w:val="007D44B5"/>
    <w:rPr>
      <w:rFonts w:ascii="Tahoma" w:hAnsi="Tahoma" w:cs="Tahoma"/>
      <w:sz w:val="12"/>
      <w:szCs w:val="12"/>
      <w:shd w:val="clear" w:color="auto" w:fill="FFFFFF"/>
    </w:rPr>
  </w:style>
  <w:style w:type="paragraph" w:customStyle="1" w:styleId="18">
    <w:name w:val="Основной текст1"/>
    <w:basedOn w:val="a6"/>
    <w:link w:val="Bodytext"/>
    <w:uiPriority w:val="99"/>
    <w:rsid w:val="007D44B5"/>
    <w:pPr>
      <w:shd w:val="clear" w:color="auto" w:fill="FFFFFF"/>
      <w:spacing w:after="0" w:line="240" w:lineRule="atLeast"/>
      <w:jc w:val="right"/>
    </w:pPr>
    <w:rPr>
      <w:rFonts w:ascii="Tahoma" w:eastAsiaTheme="minorHAnsi" w:hAnsi="Tahoma" w:cs="Tahoma"/>
      <w:sz w:val="12"/>
      <w:szCs w:val="12"/>
      <w:lang w:eastAsia="en-US"/>
    </w:rPr>
  </w:style>
  <w:style w:type="character" w:customStyle="1" w:styleId="Bodytext3">
    <w:name w:val="Body text (3)_"/>
    <w:basedOn w:val="a7"/>
    <w:link w:val="Bodytext30"/>
    <w:uiPriority w:val="99"/>
    <w:locked/>
    <w:rsid w:val="007D44B5"/>
    <w:rPr>
      <w:rFonts w:ascii="Palatino Linotype" w:hAnsi="Palatino Linotype" w:cs="Palatino Linotype"/>
      <w:spacing w:val="-10"/>
      <w:sz w:val="17"/>
      <w:szCs w:val="17"/>
      <w:shd w:val="clear" w:color="auto" w:fill="FFFFFF"/>
    </w:rPr>
  </w:style>
  <w:style w:type="paragraph" w:customStyle="1" w:styleId="Bodytext30">
    <w:name w:val="Body text (3)"/>
    <w:basedOn w:val="a6"/>
    <w:link w:val="Bodytext3"/>
    <w:uiPriority w:val="99"/>
    <w:rsid w:val="007D44B5"/>
    <w:pPr>
      <w:shd w:val="clear" w:color="auto" w:fill="FFFFFF"/>
      <w:spacing w:after="0" w:line="240" w:lineRule="atLeast"/>
      <w:jc w:val="right"/>
    </w:pPr>
    <w:rPr>
      <w:rFonts w:ascii="Palatino Linotype" w:eastAsiaTheme="minorHAnsi" w:hAnsi="Palatino Linotype" w:cs="Palatino Linotype"/>
      <w:spacing w:val="-10"/>
      <w:sz w:val="17"/>
      <w:szCs w:val="17"/>
      <w:lang w:eastAsia="en-US"/>
    </w:rPr>
  </w:style>
  <w:style w:type="character" w:customStyle="1" w:styleId="aff9">
    <w:name w:val="Пояснение Знак"/>
    <w:basedOn w:val="a7"/>
    <w:link w:val="affa"/>
    <w:uiPriority w:val="99"/>
    <w:locked/>
    <w:rsid w:val="007D44B5"/>
    <w:rPr>
      <w:rFonts w:ascii="Times New Roman" w:hAnsi="Times New Roman" w:cs="Times New Roman"/>
      <w:sz w:val="24"/>
      <w:szCs w:val="24"/>
      <w:lang w:eastAsia="ru-RU"/>
    </w:rPr>
  </w:style>
  <w:style w:type="paragraph" w:customStyle="1" w:styleId="affa">
    <w:name w:val="Пояснение"/>
    <w:link w:val="aff9"/>
    <w:uiPriority w:val="99"/>
    <w:rsid w:val="007D44B5"/>
    <w:pPr>
      <w:widowControl w:val="0"/>
      <w:spacing w:after="0" w:line="360" w:lineRule="auto"/>
      <w:ind w:firstLine="709"/>
      <w:jc w:val="both"/>
    </w:pPr>
    <w:rPr>
      <w:rFonts w:ascii="Times New Roman" w:hAnsi="Times New Roman" w:cs="Times New Roman"/>
      <w:sz w:val="24"/>
      <w:szCs w:val="24"/>
      <w:lang w:eastAsia="ru-RU"/>
    </w:rPr>
  </w:style>
  <w:style w:type="paragraph" w:customStyle="1" w:styleId="a2">
    <w:name w:val="МаркСписок"/>
    <w:uiPriority w:val="99"/>
    <w:rsid w:val="007D44B5"/>
    <w:pPr>
      <w:widowControl w:val="0"/>
      <w:numPr>
        <w:numId w:val="28"/>
      </w:numPr>
      <w:spacing w:after="0" w:line="240" w:lineRule="auto"/>
      <w:ind w:left="947" w:hanging="227"/>
      <w:jc w:val="both"/>
    </w:pPr>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6"/>
    <w:uiPriority w:val="99"/>
    <w:rsid w:val="007D44B5"/>
    <w:pPr>
      <w:widowControl w:val="0"/>
      <w:spacing w:after="0"/>
      <w:ind w:left="1276" w:hanging="1276"/>
      <w:jc w:val="left"/>
    </w:pPr>
  </w:style>
  <w:style w:type="paragraph" w:customStyle="1" w:styleId="220">
    <w:name w:val="Основной текст с отступом 22"/>
    <w:basedOn w:val="a6"/>
    <w:uiPriority w:val="99"/>
    <w:rsid w:val="007D44B5"/>
    <w:pPr>
      <w:widowControl w:val="0"/>
      <w:spacing w:after="0"/>
      <w:ind w:left="1276" w:hanging="1276"/>
      <w:jc w:val="left"/>
    </w:pPr>
  </w:style>
  <w:style w:type="character" w:customStyle="1" w:styleId="11pt">
    <w:name w:val="Основной текст + 11 pt"/>
    <w:basedOn w:val="a7"/>
    <w:uiPriority w:val="99"/>
    <w:rsid w:val="007D44B5"/>
    <w:rPr>
      <w:rFonts w:ascii="Times New Roman" w:hAnsi="Times New Roman" w:cs="Times New Roman"/>
      <w:spacing w:val="0"/>
      <w:sz w:val="22"/>
      <w:szCs w:val="22"/>
      <w:shd w:val="clear" w:color="auto" w:fill="FFFFFF"/>
    </w:rPr>
  </w:style>
  <w:style w:type="paragraph" w:customStyle="1" w:styleId="230">
    <w:name w:val="Основной текст с отступом 23"/>
    <w:basedOn w:val="a6"/>
    <w:uiPriority w:val="99"/>
    <w:rsid w:val="007D44B5"/>
    <w:pPr>
      <w:widowControl w:val="0"/>
      <w:spacing w:after="0"/>
      <w:ind w:left="1276" w:hanging="1276"/>
      <w:jc w:val="left"/>
    </w:pPr>
  </w:style>
  <w:style w:type="paragraph" w:customStyle="1" w:styleId="ConsPlusNormal">
    <w:name w:val="ConsPlusNormal"/>
    <w:uiPriority w:val="99"/>
    <w:rsid w:val="007D44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b">
    <w:name w:val="No Spacing"/>
    <w:uiPriority w:val="99"/>
    <w:qFormat/>
    <w:rsid w:val="007D44B5"/>
    <w:pPr>
      <w:spacing w:after="0" w:line="240" w:lineRule="auto"/>
    </w:pPr>
    <w:rPr>
      <w:rFonts w:ascii="Calibri" w:eastAsia="Calibri" w:hAnsi="Calibri" w:cs="Calibri"/>
    </w:rPr>
  </w:style>
  <w:style w:type="character" w:customStyle="1" w:styleId="19">
    <w:name w:val="Пояснение Знак1"/>
    <w:basedOn w:val="a7"/>
    <w:uiPriority w:val="99"/>
    <w:rsid w:val="007D44B5"/>
    <w:rPr>
      <w:rFonts w:ascii="Times New Roman" w:hAnsi="Times New Roman" w:cs="Times New Roman"/>
      <w:sz w:val="20"/>
      <w:szCs w:val="20"/>
      <w:lang w:eastAsia="ru-RU"/>
    </w:rPr>
  </w:style>
  <w:style w:type="paragraph" w:styleId="a">
    <w:name w:val="List Bullet"/>
    <w:basedOn w:val="a6"/>
    <w:link w:val="affc"/>
    <w:uiPriority w:val="99"/>
    <w:rsid w:val="007D44B5"/>
    <w:pPr>
      <w:widowControl w:val="0"/>
      <w:numPr>
        <w:numId w:val="25"/>
      </w:numPr>
      <w:tabs>
        <w:tab w:val="left" w:pos="964"/>
      </w:tabs>
      <w:spacing w:after="0"/>
    </w:pPr>
    <w:rPr>
      <w:rFonts w:ascii="Calibri" w:hAnsi="Calibri" w:cs="Calibri"/>
      <w:kern w:val="24"/>
    </w:rPr>
  </w:style>
  <w:style w:type="character" w:customStyle="1" w:styleId="affc">
    <w:name w:val="Маркированный список Знак"/>
    <w:link w:val="a"/>
    <w:uiPriority w:val="99"/>
    <w:locked/>
    <w:rsid w:val="007D44B5"/>
    <w:rPr>
      <w:rFonts w:ascii="Calibri" w:eastAsia="Times New Roman" w:hAnsi="Calibri" w:cs="Calibri"/>
      <w:kern w:val="24"/>
      <w:sz w:val="24"/>
      <w:szCs w:val="24"/>
      <w:lang w:eastAsia="ru-RU"/>
    </w:rPr>
  </w:style>
  <w:style w:type="paragraph" w:customStyle="1" w:styleId="a4">
    <w:name w:val="Стиль_список"/>
    <w:basedOn w:val="a6"/>
    <w:uiPriority w:val="99"/>
    <w:rsid w:val="007D44B5"/>
    <w:pPr>
      <w:numPr>
        <w:numId w:val="31"/>
      </w:numPr>
      <w:spacing w:after="0"/>
    </w:pPr>
    <w:rPr>
      <w:sz w:val="28"/>
      <w:szCs w:val="28"/>
    </w:rPr>
  </w:style>
  <w:style w:type="paragraph" w:customStyle="1" w:styleId="127-001">
    <w:name w:val="Стиль Первая строка:  127 см Справа:  -001 см Междустр.интервал..."/>
    <w:basedOn w:val="a6"/>
    <w:uiPriority w:val="99"/>
    <w:rsid w:val="007D44B5"/>
    <w:pPr>
      <w:spacing w:after="0" w:line="360" w:lineRule="auto"/>
      <w:ind w:firstLine="709"/>
    </w:pPr>
  </w:style>
  <w:style w:type="paragraph" w:customStyle="1" w:styleId="a0">
    <w:name w:val="список"/>
    <w:uiPriority w:val="99"/>
    <w:rsid w:val="007D44B5"/>
    <w:pPr>
      <w:numPr>
        <w:numId w:val="32"/>
      </w:numPr>
      <w:tabs>
        <w:tab w:val="left" w:pos="1077"/>
      </w:tabs>
      <w:spacing w:after="0" w:line="360" w:lineRule="auto"/>
      <w:jc w:val="both"/>
    </w:pPr>
    <w:rPr>
      <w:rFonts w:ascii="Times New Roman" w:eastAsia="Times New Roman" w:hAnsi="Times New Roman" w:cs="Times New Roman"/>
      <w:color w:val="000000"/>
      <w:spacing w:val="-6"/>
      <w:sz w:val="24"/>
      <w:szCs w:val="24"/>
      <w:lang w:eastAsia="ru-RU"/>
    </w:rPr>
  </w:style>
  <w:style w:type="paragraph" w:customStyle="1" w:styleId="Helen">
    <w:name w:val="Helen"/>
    <w:basedOn w:val="a6"/>
    <w:uiPriority w:val="99"/>
    <w:semiHidden/>
    <w:rsid w:val="007D44B5"/>
    <w:pPr>
      <w:spacing w:after="0" w:line="360" w:lineRule="auto"/>
      <w:ind w:firstLine="709"/>
    </w:pPr>
  </w:style>
  <w:style w:type="paragraph" w:customStyle="1" w:styleId="a5">
    <w:name w:val="перечисление"/>
    <w:basedOn w:val="a6"/>
    <w:autoRedefine/>
    <w:uiPriority w:val="99"/>
    <w:rsid w:val="007D44B5"/>
    <w:pPr>
      <w:numPr>
        <w:numId w:val="33"/>
      </w:numPr>
      <w:spacing w:after="0" w:line="360" w:lineRule="auto"/>
    </w:pPr>
  </w:style>
  <w:style w:type="paragraph" w:customStyle="1" w:styleId="affd">
    <w:name w:val="абзац"/>
    <w:basedOn w:val="a6"/>
    <w:uiPriority w:val="99"/>
    <w:rsid w:val="007D44B5"/>
    <w:pPr>
      <w:shd w:val="clear" w:color="auto" w:fill="FFFFFF"/>
      <w:spacing w:after="0" w:line="360" w:lineRule="auto"/>
      <w:ind w:firstLine="720"/>
    </w:pPr>
  </w:style>
  <w:style w:type="paragraph" w:customStyle="1" w:styleId="affe">
    <w:name w:val="текст"/>
    <w:basedOn w:val="a6"/>
    <w:uiPriority w:val="99"/>
    <w:rsid w:val="007D44B5"/>
    <w:pPr>
      <w:widowControl w:val="0"/>
      <w:spacing w:after="0" w:line="360" w:lineRule="auto"/>
      <w:ind w:firstLine="720"/>
    </w:pPr>
  </w:style>
  <w:style w:type="paragraph" w:customStyle="1" w:styleId="qe2">
    <w:name w:val="Основнqeй текст 2"/>
    <w:basedOn w:val="a6"/>
    <w:uiPriority w:val="99"/>
    <w:rsid w:val="007D44B5"/>
    <w:pPr>
      <w:widowControl w:val="0"/>
      <w:spacing w:after="0"/>
      <w:ind w:firstLine="708"/>
    </w:pPr>
  </w:style>
  <w:style w:type="paragraph" w:customStyle="1" w:styleId="1-32">
    <w:name w:val="Текст 1-3"/>
    <w:basedOn w:val="a6"/>
    <w:link w:val="1-310"/>
    <w:uiPriority w:val="99"/>
    <w:rsid w:val="007D44B5"/>
    <w:pPr>
      <w:spacing w:line="288" w:lineRule="auto"/>
      <w:ind w:firstLine="709"/>
    </w:pPr>
  </w:style>
  <w:style w:type="character" w:customStyle="1" w:styleId="1-310">
    <w:name w:val="Текст 1-3 Знак1"/>
    <w:basedOn w:val="a7"/>
    <w:link w:val="1-32"/>
    <w:uiPriority w:val="99"/>
    <w:locked/>
    <w:rsid w:val="007D44B5"/>
    <w:rPr>
      <w:rFonts w:ascii="Times New Roman" w:eastAsia="Times New Roman" w:hAnsi="Times New Roman" w:cs="Times New Roman"/>
      <w:sz w:val="24"/>
      <w:szCs w:val="24"/>
      <w:lang w:eastAsia="ru-RU"/>
    </w:rPr>
  </w:style>
  <w:style w:type="paragraph" w:styleId="35">
    <w:name w:val="toc 3"/>
    <w:basedOn w:val="a6"/>
    <w:next w:val="a6"/>
    <w:autoRedefine/>
    <w:uiPriority w:val="99"/>
    <w:semiHidden/>
    <w:rsid w:val="007D44B5"/>
    <w:pPr>
      <w:spacing w:after="100" w:line="276" w:lineRule="auto"/>
      <w:ind w:left="440"/>
      <w:jc w:val="left"/>
    </w:pPr>
    <w:rPr>
      <w:rFonts w:ascii="Calibri" w:hAnsi="Calibri" w:cs="Calibri"/>
      <w:sz w:val="22"/>
      <w:szCs w:val="22"/>
    </w:rPr>
  </w:style>
  <w:style w:type="paragraph" w:styleId="4">
    <w:name w:val="toc 4"/>
    <w:basedOn w:val="a6"/>
    <w:next w:val="a6"/>
    <w:autoRedefine/>
    <w:uiPriority w:val="99"/>
    <w:semiHidden/>
    <w:rsid w:val="007D44B5"/>
    <w:pPr>
      <w:spacing w:after="100" w:line="276" w:lineRule="auto"/>
      <w:ind w:left="660"/>
      <w:jc w:val="left"/>
    </w:pPr>
    <w:rPr>
      <w:rFonts w:ascii="Calibri" w:hAnsi="Calibri" w:cs="Calibri"/>
      <w:sz w:val="22"/>
      <w:szCs w:val="22"/>
    </w:rPr>
  </w:style>
  <w:style w:type="paragraph" w:styleId="51">
    <w:name w:val="toc 5"/>
    <w:basedOn w:val="a6"/>
    <w:next w:val="a6"/>
    <w:autoRedefine/>
    <w:uiPriority w:val="99"/>
    <w:semiHidden/>
    <w:rsid w:val="007D44B5"/>
    <w:pPr>
      <w:spacing w:after="100" w:line="276" w:lineRule="auto"/>
      <w:ind w:left="880"/>
      <w:jc w:val="left"/>
    </w:pPr>
    <w:rPr>
      <w:rFonts w:ascii="Calibri" w:hAnsi="Calibri" w:cs="Calibri"/>
      <w:sz w:val="22"/>
      <w:szCs w:val="22"/>
    </w:rPr>
  </w:style>
  <w:style w:type="paragraph" w:styleId="61">
    <w:name w:val="toc 6"/>
    <w:basedOn w:val="a6"/>
    <w:next w:val="a6"/>
    <w:autoRedefine/>
    <w:uiPriority w:val="99"/>
    <w:semiHidden/>
    <w:rsid w:val="007D44B5"/>
    <w:pPr>
      <w:spacing w:after="100" w:line="276" w:lineRule="auto"/>
      <w:ind w:left="1100"/>
      <w:jc w:val="left"/>
    </w:pPr>
    <w:rPr>
      <w:rFonts w:ascii="Calibri" w:hAnsi="Calibri" w:cs="Calibri"/>
      <w:sz w:val="22"/>
      <w:szCs w:val="22"/>
    </w:rPr>
  </w:style>
  <w:style w:type="paragraph" w:styleId="7">
    <w:name w:val="toc 7"/>
    <w:basedOn w:val="a6"/>
    <w:next w:val="a6"/>
    <w:autoRedefine/>
    <w:uiPriority w:val="99"/>
    <w:semiHidden/>
    <w:rsid w:val="007D44B5"/>
    <w:pPr>
      <w:spacing w:after="100" w:line="276" w:lineRule="auto"/>
      <w:ind w:left="1320"/>
      <w:jc w:val="left"/>
    </w:pPr>
    <w:rPr>
      <w:rFonts w:ascii="Calibri" w:hAnsi="Calibri" w:cs="Calibri"/>
      <w:sz w:val="22"/>
      <w:szCs w:val="22"/>
    </w:rPr>
  </w:style>
  <w:style w:type="paragraph" w:styleId="8">
    <w:name w:val="toc 8"/>
    <w:basedOn w:val="a6"/>
    <w:next w:val="a6"/>
    <w:autoRedefine/>
    <w:uiPriority w:val="99"/>
    <w:semiHidden/>
    <w:rsid w:val="007D44B5"/>
    <w:pPr>
      <w:spacing w:after="100" w:line="276" w:lineRule="auto"/>
      <w:ind w:left="1540"/>
      <w:jc w:val="left"/>
    </w:pPr>
    <w:rPr>
      <w:rFonts w:ascii="Calibri" w:hAnsi="Calibri" w:cs="Calibri"/>
      <w:sz w:val="22"/>
      <w:szCs w:val="22"/>
    </w:rPr>
  </w:style>
  <w:style w:type="paragraph" w:styleId="9">
    <w:name w:val="toc 9"/>
    <w:basedOn w:val="a6"/>
    <w:next w:val="a6"/>
    <w:autoRedefine/>
    <w:uiPriority w:val="99"/>
    <w:semiHidden/>
    <w:rsid w:val="007D44B5"/>
    <w:pPr>
      <w:spacing w:after="100" w:line="276" w:lineRule="auto"/>
      <w:ind w:left="1760"/>
      <w:jc w:val="left"/>
    </w:pPr>
    <w:rPr>
      <w:rFonts w:ascii="Calibri" w:hAnsi="Calibri" w:cs="Calibri"/>
      <w:sz w:val="22"/>
      <w:szCs w:val="22"/>
    </w:rPr>
  </w:style>
  <w:style w:type="paragraph" w:customStyle="1" w:styleId="40">
    <w:name w:val="заг4"/>
    <w:next w:val="5"/>
    <w:autoRedefine/>
    <w:uiPriority w:val="99"/>
    <w:rsid w:val="007D44B5"/>
    <w:pPr>
      <w:tabs>
        <w:tab w:val="left" w:pos="1418"/>
      </w:tabs>
      <w:spacing w:after="0" w:line="360" w:lineRule="auto"/>
      <w:ind w:firstLine="709"/>
      <w:jc w:val="both"/>
    </w:pPr>
    <w:rPr>
      <w:rFonts w:ascii="Times New Roman" w:eastAsia="Times New Roman" w:hAnsi="Times New Roman" w:cs="Times New Roman"/>
      <w:sz w:val="24"/>
      <w:szCs w:val="24"/>
      <w:lang w:eastAsia="ru-RU"/>
    </w:rPr>
  </w:style>
  <w:style w:type="paragraph" w:customStyle="1" w:styleId="28">
    <w:name w:val="Основной текст2"/>
    <w:basedOn w:val="a6"/>
    <w:uiPriority w:val="99"/>
    <w:rsid w:val="007D44B5"/>
    <w:pPr>
      <w:shd w:val="clear" w:color="auto" w:fill="FFFFFF"/>
      <w:spacing w:after="0" w:line="240" w:lineRule="atLeast"/>
      <w:jc w:val="right"/>
    </w:pPr>
    <w:rPr>
      <w:rFonts w:ascii="Tahoma" w:eastAsia="Calibri" w:hAnsi="Tahoma" w:cs="Tahoma"/>
      <w:color w:val="000000"/>
      <w:sz w:val="12"/>
      <w:szCs w:val="12"/>
    </w:rPr>
  </w:style>
  <w:style w:type="paragraph" w:customStyle="1" w:styleId="Bodytext0">
    <w:name w:val="Body text"/>
    <w:basedOn w:val="a6"/>
    <w:uiPriority w:val="99"/>
    <w:rsid w:val="007D44B5"/>
    <w:pPr>
      <w:shd w:val="clear" w:color="auto" w:fill="FFFFFF"/>
      <w:spacing w:after="0" w:line="240" w:lineRule="atLeast"/>
      <w:jc w:val="right"/>
    </w:pPr>
    <w:rPr>
      <w:rFonts w:ascii="Tahoma" w:eastAsia="Calibri" w:hAnsi="Tahoma" w:cs="Tahoma"/>
      <w:color w:val="000000"/>
      <w:sz w:val="12"/>
      <w:szCs w:val="12"/>
    </w:rPr>
  </w:style>
  <w:style w:type="paragraph" w:styleId="afff">
    <w:name w:val="Signature"/>
    <w:basedOn w:val="a6"/>
    <w:link w:val="afff0"/>
    <w:uiPriority w:val="99"/>
    <w:rsid w:val="007D44B5"/>
    <w:pPr>
      <w:widowControl w:val="0"/>
      <w:spacing w:after="0"/>
      <w:jc w:val="center"/>
    </w:pPr>
    <w:rPr>
      <w:sz w:val="20"/>
      <w:szCs w:val="20"/>
    </w:rPr>
  </w:style>
  <w:style w:type="character" w:customStyle="1" w:styleId="afff0">
    <w:name w:val="Подпись Знак"/>
    <w:basedOn w:val="a7"/>
    <w:link w:val="afff"/>
    <w:uiPriority w:val="99"/>
    <w:rsid w:val="007D44B5"/>
    <w:rPr>
      <w:rFonts w:ascii="Times New Roman" w:eastAsia="Times New Roman" w:hAnsi="Times New Roman" w:cs="Times New Roman"/>
      <w:sz w:val="20"/>
      <w:szCs w:val="20"/>
      <w:lang w:eastAsia="ru-RU"/>
    </w:rPr>
  </w:style>
  <w:style w:type="paragraph" w:customStyle="1" w:styleId="140">
    <w:name w:val="Пояснение14"/>
    <w:basedOn w:val="a6"/>
    <w:uiPriority w:val="99"/>
    <w:rsid w:val="007D44B5"/>
    <w:pPr>
      <w:widowControl w:val="0"/>
      <w:spacing w:after="0"/>
      <w:ind w:firstLine="720"/>
    </w:pPr>
    <w:rPr>
      <w:sz w:val="28"/>
      <w:szCs w:val="28"/>
    </w:rPr>
  </w:style>
  <w:style w:type="paragraph" w:customStyle="1" w:styleId="afff1">
    <w:name w:val="Табл"/>
    <w:uiPriority w:val="99"/>
    <w:rsid w:val="007D44B5"/>
    <w:pPr>
      <w:spacing w:before="120" w:after="80" w:line="280" w:lineRule="atLeas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1002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email@givnipiet.ru" TargetMode="External"/><Relationship Id="rId25" Type="http://schemas.openxmlformats.org/officeDocument/2006/relationships/package" Target="embeddings/_____Microsoft_Office_Excel3.xlsx"/><Relationship Id="rId2" Type="http://schemas.openxmlformats.org/officeDocument/2006/relationships/numbering" Target="numbering.xml"/><Relationship Id="rId16" Type="http://schemas.openxmlformats.org/officeDocument/2006/relationships/package" Target="embeddings/_____Microsoft_Office_Excel1.xlsx"/><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footer" Target="footer5.xml"/><Relationship Id="rId10" Type="http://schemas.openxmlformats.org/officeDocument/2006/relationships/hyperlink" Target="http://www.fitchratings.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image" Target="media/image2.jpeg"/><Relationship Id="rId22" Type="http://schemas.openxmlformats.org/officeDocument/2006/relationships/package" Target="embeddings/_____Microsoft_Office_Excel2.xlsx"/><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B6A00D-B115-4133-AD04-1549543AF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55</Pages>
  <Words>16182</Words>
  <Characters>92240</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108206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2013-11-21T10:10:00Z</cp:lastPrinted>
  <dcterms:created xsi:type="dcterms:W3CDTF">2013-11-21T07:54:00Z</dcterms:created>
  <dcterms:modified xsi:type="dcterms:W3CDTF">2013-11-21T10:21:00Z</dcterms:modified>
</cp:coreProperties>
</file>