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C138B4" w:rsidP="00DA3CFC">
      <w:pPr>
        <w:pStyle w:val="a3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DA3CFC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2327FE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2327FE">
              <w:rPr>
                <w:color w:val="000000"/>
              </w:rPr>
              <w:t>11</w:t>
            </w:r>
            <w:r w:rsidR="00DA3CFC" w:rsidRPr="00F17B63">
              <w:rPr>
                <w:color w:val="000000"/>
              </w:rPr>
              <w:t xml:space="preserve">» </w:t>
            </w:r>
            <w:r w:rsidR="00302E09">
              <w:rPr>
                <w:color w:val="000000"/>
              </w:rPr>
              <w:t>июля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1" w:name="_Toc354152386"/>
      <w:r w:rsidRPr="00C5190D">
        <w:rPr>
          <w:b/>
          <w:bCs/>
        </w:rPr>
        <w:t xml:space="preserve">ИЗВЕЩЕНИЕ </w:t>
      </w:r>
      <w:bookmarkEnd w:id="1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302E09" w:rsidRPr="001D6E37" w:rsidRDefault="00302E09" w:rsidP="00302E09">
      <w:pPr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2327FE" w:rsidRDefault="00302E09" w:rsidP="00302E09">
      <w:pPr>
        <w:jc w:val="center"/>
      </w:pPr>
      <w:r w:rsidRPr="001D6E37">
        <w:t>отбора на право заключения договора</w:t>
      </w:r>
      <w:r>
        <w:t xml:space="preserve"> </w:t>
      </w:r>
      <w:r w:rsidRPr="001D6E37">
        <w:t>на</w:t>
      </w:r>
      <w:r w:rsidR="002327FE" w:rsidRPr="002327FE">
        <w:t xml:space="preserve"> поставку лакокрасочных материалов</w:t>
      </w:r>
    </w:p>
    <w:p w:rsidR="002327FE" w:rsidRDefault="002327FE" w:rsidP="00302E09">
      <w:pPr>
        <w:jc w:val="center"/>
      </w:pPr>
      <w:r w:rsidRPr="002327FE">
        <w:t>(номенклатурная группа №1.29 - по</w:t>
      </w:r>
      <w:r>
        <w:t>ставка лакокрасочных материалов</w:t>
      </w:r>
    </w:p>
    <w:p w:rsidR="00302E09" w:rsidRDefault="002327FE" w:rsidP="00302E09">
      <w:pPr>
        <w:jc w:val="center"/>
      </w:pPr>
      <w:r>
        <w:t xml:space="preserve">для судостроительных работ) для нужд </w:t>
      </w:r>
      <w:r w:rsidR="00302E09">
        <w:t>ФГУП «Атомфлот»</w:t>
      </w: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CFC">
      <w:pPr>
        <w:suppressAutoHyphens/>
        <w:jc w:val="center"/>
        <w:rPr>
          <w:b/>
        </w:rPr>
      </w:pPr>
    </w:p>
    <w:p w:rsidR="00302E09" w:rsidRDefault="00302E09" w:rsidP="00DA3CFC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C138B4" w:rsidP="00DA3CFC">
      <w:pPr>
        <w:suppressAutoHyphens/>
        <w:ind w:right="-2"/>
        <w:jc w:val="center"/>
      </w:pPr>
      <w:hyperlink r:id="rId5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6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ru</w:t>
        </w:r>
        <w:proofErr w:type="spellEnd"/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DA3CFC" w:rsidRPr="00EC419F" w:rsidRDefault="00C138B4" w:rsidP="00DA3CFC">
      <w:pPr>
        <w:suppressAutoHyphens/>
        <w:ind w:right="-2"/>
        <w:jc w:val="center"/>
      </w:pPr>
      <w:hyperlink r:id="rId7" w:history="1">
        <w:r w:rsidR="00DA3CFC" w:rsidRPr="00EC419F">
          <w:rPr>
            <w:rStyle w:val="a5"/>
            <w:lang w:val="en-US"/>
          </w:rPr>
          <w:t>www</w:t>
        </w:r>
        <w:r w:rsidR="00DA3CFC" w:rsidRPr="00EC419F">
          <w:rPr>
            <w:rStyle w:val="a5"/>
          </w:rPr>
          <w:t>.</w:t>
        </w:r>
        <w:r w:rsidR="00DA3CFC" w:rsidRPr="00EC419F">
          <w:rPr>
            <w:rStyle w:val="a5"/>
            <w:lang w:val="en-US"/>
          </w:rPr>
          <w:t>a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k</w:t>
        </w:r>
        <w:r w:rsidR="00DA3CFC" w:rsidRPr="00EC419F">
          <w:rPr>
            <w:rStyle w:val="a5"/>
          </w:rPr>
          <w:t>-</w:t>
        </w:r>
        <w:r w:rsidR="00DA3CFC" w:rsidRPr="00EC419F">
          <w:rPr>
            <w:rStyle w:val="a5"/>
            <w:lang w:val="en-US"/>
          </w:rPr>
          <w:t>d</w:t>
        </w:r>
        <w:r w:rsidR="00DA3CFC" w:rsidRPr="00EC419F">
          <w:rPr>
            <w:rStyle w:val="a5"/>
          </w:rPr>
          <w:t>.</w:t>
        </w:r>
        <w:proofErr w:type="spellStart"/>
        <w:r w:rsidR="00DA3CFC" w:rsidRPr="00EC419F">
          <w:rPr>
            <w:rStyle w:val="a5"/>
            <w:lang w:val="en-US"/>
          </w:rPr>
          <w:t>ru</w:t>
        </w:r>
        <w:proofErr w:type="spellEnd"/>
      </w:hyperlink>
    </w:p>
    <w:p w:rsidR="00DA3CFC" w:rsidRPr="00EC419F" w:rsidRDefault="00DA3CFC" w:rsidP="00DA3CFC">
      <w:pPr>
        <w:ind w:right="-2"/>
        <w:jc w:val="center"/>
      </w:pPr>
      <w:r>
        <w:t>копия указанного документа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2327FE" w:rsidRPr="002327FE" w:rsidRDefault="00DA3CFC" w:rsidP="002327FE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DA3CFC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</w:t>
      </w:r>
      <w:r w:rsidR="002327FE" w:rsidRPr="001D6E37">
        <w:t>на</w:t>
      </w:r>
      <w:r w:rsidR="002327FE" w:rsidRPr="002327FE">
        <w:t xml:space="preserve"> поставку лакокр</w:t>
      </w:r>
      <w:r w:rsidR="002327FE" w:rsidRPr="002327FE">
        <w:t>а</w:t>
      </w:r>
      <w:r w:rsidR="002327FE" w:rsidRPr="002327FE">
        <w:t>сочных материалов</w:t>
      </w:r>
      <w:r w:rsidR="002327FE">
        <w:t xml:space="preserve"> </w:t>
      </w:r>
      <w:r w:rsidR="002327FE" w:rsidRPr="002327FE">
        <w:t>(номенклатурная группа №1.29 - по</w:t>
      </w:r>
      <w:r w:rsidR="002327FE">
        <w:t>ставка лакокрасочных материалов для судостроительных работ) для нужд ФГУП «Атомфлот»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Мелитонов Александр Сергеевич, 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тел.: 8-8152-553301 (доб. 6269); факс: 8-8152-553269; м.т. +7-911-345-67-86;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9" w:history="1">
        <w:r w:rsidRPr="001D6E37">
          <w:rPr>
            <w:rStyle w:val="a5"/>
            <w:lang w:val="en-US"/>
          </w:rPr>
          <w:t>mawel</w:t>
        </w:r>
        <w:r w:rsidRPr="001D6E37">
          <w:rPr>
            <w:rStyle w:val="a5"/>
          </w:rPr>
          <w:t>@</w:t>
        </w:r>
        <w:r w:rsidRPr="001D6E37">
          <w:rPr>
            <w:rStyle w:val="a5"/>
            <w:lang w:val="en-US"/>
          </w:rPr>
          <w:t>rosatomflot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</w:p>
    <w:p w:rsidR="00DA3CFC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DA3CFC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2327FE">
        <w:t>поставка</w:t>
      </w:r>
      <w:r w:rsidR="002327FE" w:rsidRPr="002327FE">
        <w:t xml:space="preserve"> лакокрасочных материалов</w:t>
      </w:r>
      <w:r w:rsidR="002327FE">
        <w:t xml:space="preserve"> </w:t>
      </w:r>
      <w:r w:rsidR="002327FE" w:rsidRPr="002327FE">
        <w:t>(номенклатурная группа №1.29 - по</w:t>
      </w:r>
      <w:r w:rsidR="002327FE">
        <w:t>ставка лакокрасочных материалов для судостроительных работ) для нужд ФГУП «Атомфлот»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81026E" w:rsidRPr="00DA3CFC" w:rsidRDefault="00ED30A4" w:rsidP="00DA3CFC">
      <w:pPr>
        <w:widowControl w:val="0"/>
        <w:tabs>
          <w:tab w:val="num" w:pos="1134"/>
          <w:tab w:val="num" w:pos="1184"/>
        </w:tabs>
        <w:suppressAutoHyphens/>
        <w:jc w:val="both"/>
      </w:pPr>
      <w:r w:rsidRPr="001D6E37">
        <w:rPr>
          <w:b/>
          <w:bCs/>
        </w:rPr>
        <w:t xml:space="preserve">Срок оказания услуг: </w:t>
      </w:r>
      <w:r w:rsidRPr="001D6E37">
        <w:t>вс</w:t>
      </w:r>
      <w:r w:rsidR="002327FE">
        <w:t xml:space="preserve">я </w:t>
      </w:r>
      <w:r w:rsidR="0081026E" w:rsidRPr="0081026E">
        <w:t>продукция по договору должна быть поставлена в срок с «</w:t>
      </w:r>
      <w:r w:rsidR="00212DB7">
        <w:t>19</w:t>
      </w:r>
      <w:r w:rsidR="0081026E" w:rsidRPr="0081026E">
        <w:t>» </w:t>
      </w:r>
      <w:r w:rsidR="00212DB7">
        <w:t xml:space="preserve">августа </w:t>
      </w:r>
      <w:r w:rsidR="0081026E" w:rsidRPr="0081026E">
        <w:t>2014 г. по «</w:t>
      </w:r>
      <w:r w:rsidR="00212DB7">
        <w:t>30</w:t>
      </w:r>
      <w:r w:rsidR="0081026E" w:rsidRPr="0081026E">
        <w:t xml:space="preserve">» </w:t>
      </w:r>
      <w:r w:rsidR="00212DB7">
        <w:t>сентября</w:t>
      </w:r>
      <w:r w:rsidR="0081026E" w:rsidRPr="0081026E">
        <w:t xml:space="preserve"> 2014г.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Pr="001D6E37">
        <w:t>в соответствии с требованиями, приведенными в томе 2 «Техническая часть».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Запрос предложений проводится на электронной торговой площадке «Аукционный Ко</w:t>
      </w:r>
      <w:r w:rsidRPr="001D6E37">
        <w:t>н</w:t>
      </w:r>
      <w:r w:rsidRPr="001D6E37">
        <w:t xml:space="preserve">курсный Дом» в сети «Интернет» по адресу: </w:t>
      </w:r>
      <w:hyperlink r:id="rId10" w:history="1">
        <w:r w:rsidRPr="001D6E37">
          <w:rPr>
            <w:rStyle w:val="a5"/>
            <w:lang w:val="en-US"/>
          </w:rPr>
          <w:t>www</w:t>
        </w:r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a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k</w:t>
        </w:r>
        <w:r w:rsidRPr="001D6E37">
          <w:rPr>
            <w:rStyle w:val="a5"/>
          </w:rPr>
          <w:t>-</w:t>
        </w:r>
        <w:r w:rsidRPr="001D6E37">
          <w:rPr>
            <w:rStyle w:val="a5"/>
            <w:lang w:val="en-US"/>
          </w:rPr>
          <w:t>d</w:t>
        </w:r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 xml:space="preserve"> в порядке, установленном ре</w:t>
      </w:r>
      <w:r w:rsidRPr="001D6E37">
        <w:t>г</w:t>
      </w:r>
      <w:r w:rsidRPr="001D6E37">
        <w:t>ламентом данной электронной торговой площадки в соответствии с условиями и требов</w:t>
      </w:r>
      <w:r w:rsidRPr="001D6E37">
        <w:t>а</w:t>
      </w:r>
      <w:r w:rsidRPr="001D6E37">
        <w:t>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</w:t>
      </w:r>
      <w:r w:rsidRPr="001D6E37">
        <w:t>н</w:t>
      </w:r>
      <w:r w:rsidRPr="001D6E37">
        <w:t>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Победителем запроса предложений признается, по решению закупочной комиссии, доп</w:t>
      </w:r>
      <w:r w:rsidRPr="001D6E37">
        <w:t>у</w:t>
      </w:r>
      <w:r w:rsidRPr="001D6E37">
        <w:t>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</w:t>
      </w:r>
      <w:r w:rsidRPr="001D6E37">
        <w:t>о</w:t>
      </w:r>
      <w:r w:rsidRPr="001D6E37">
        <w:t>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212DB7">
        <w:t>6 528 029</w:t>
      </w:r>
      <w:r w:rsidRPr="001D6E37">
        <w:t xml:space="preserve"> (Шесть миллионов </w:t>
      </w:r>
      <w:r w:rsidR="00212DB7">
        <w:t>пятьсот двадцать восемь тысяч двадцать девять</w:t>
      </w:r>
      <w:r w:rsidRPr="001D6E37">
        <w:t xml:space="preserve">) рублей </w:t>
      </w:r>
      <w:r w:rsidR="00212DB7">
        <w:t>00</w:t>
      </w:r>
      <w:r w:rsidRPr="001D6E37">
        <w:t xml:space="preserve"> копеек</w:t>
      </w:r>
    </w:p>
    <w:p w:rsidR="00ED30A4" w:rsidRPr="001D6E37" w:rsidRDefault="00ED30A4" w:rsidP="00DA3CFC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sz w:val="22"/>
          <w:szCs w:val="22"/>
        </w:rPr>
      </w:pPr>
      <w:r w:rsidRPr="001D6E37">
        <w:rPr>
          <w:bCs/>
          <w:sz w:val="22"/>
          <w:szCs w:val="22"/>
        </w:rPr>
        <w:lastRenderedPageBreak/>
        <w:t>В связи с тем, что в соответствии со статьей 171 Налогового кодекса Российской Федерации з</w:t>
      </w:r>
      <w:r w:rsidRPr="001D6E37">
        <w:rPr>
          <w:bCs/>
          <w:sz w:val="22"/>
          <w:szCs w:val="22"/>
        </w:rPr>
        <w:t>а</w:t>
      </w:r>
      <w:r w:rsidRPr="001D6E37">
        <w:rPr>
          <w:bCs/>
          <w:sz w:val="22"/>
          <w:szCs w:val="22"/>
        </w:rPr>
        <w:t>казчик имеет право применить налоговый вычет НДС в отношении приобретаемых товаров (р</w:t>
      </w:r>
      <w:r w:rsidRPr="001D6E37">
        <w:rPr>
          <w:bCs/>
          <w:sz w:val="22"/>
          <w:szCs w:val="22"/>
        </w:rPr>
        <w:t>а</w:t>
      </w:r>
      <w:r w:rsidRPr="001D6E37">
        <w:rPr>
          <w:bCs/>
          <w:sz w:val="22"/>
          <w:szCs w:val="22"/>
        </w:rPr>
        <w:t>бот, услуг) - в качестве единого базиса сравнения ценовых предложений используются цены пре</w:t>
      </w:r>
      <w:r w:rsidRPr="001D6E37">
        <w:rPr>
          <w:bCs/>
          <w:sz w:val="22"/>
          <w:szCs w:val="22"/>
        </w:rPr>
        <w:t>д</w:t>
      </w:r>
      <w:r w:rsidRPr="001D6E37">
        <w:rPr>
          <w:bCs/>
          <w:sz w:val="22"/>
          <w:szCs w:val="22"/>
        </w:rPr>
        <w:t>ложений участников без учета НДС.</w:t>
      </w:r>
      <w:r w:rsidRPr="001D6E37">
        <w:rPr>
          <w:sz w:val="28"/>
          <w:szCs w:val="28"/>
        </w:rPr>
        <w:t xml:space="preserve"> </w:t>
      </w:r>
      <w:r w:rsidRPr="001D6E37">
        <w:rPr>
          <w:bCs/>
          <w:sz w:val="22"/>
          <w:szCs w:val="22"/>
        </w:rPr>
        <w:t>Начальн</w:t>
      </w:r>
      <w:r>
        <w:rPr>
          <w:bCs/>
          <w:sz w:val="22"/>
          <w:szCs w:val="22"/>
        </w:rPr>
        <w:t xml:space="preserve">ая (максимальная) цена договора </w:t>
      </w:r>
      <w:r w:rsidR="00212DB7">
        <w:rPr>
          <w:bCs/>
          <w:sz w:val="22"/>
          <w:szCs w:val="22"/>
        </w:rPr>
        <w:t>5 532 227</w:t>
      </w:r>
      <w:r w:rsidRPr="001D6E37">
        <w:rPr>
          <w:bCs/>
          <w:sz w:val="22"/>
          <w:szCs w:val="22"/>
        </w:rPr>
        <w:t xml:space="preserve"> (Пять миллионов </w:t>
      </w:r>
      <w:r w:rsidR="00212DB7">
        <w:rPr>
          <w:bCs/>
          <w:sz w:val="22"/>
          <w:szCs w:val="22"/>
        </w:rPr>
        <w:t>пятьсот тридцать два двести двадцать семь</w:t>
      </w:r>
      <w:r w:rsidRPr="001D6E37">
        <w:rPr>
          <w:bCs/>
          <w:sz w:val="22"/>
          <w:szCs w:val="22"/>
        </w:rPr>
        <w:t>) рубл</w:t>
      </w:r>
      <w:r w:rsidR="00212DB7">
        <w:rPr>
          <w:bCs/>
          <w:sz w:val="22"/>
          <w:szCs w:val="22"/>
        </w:rPr>
        <w:t>ей</w:t>
      </w:r>
      <w:r w:rsidRPr="001D6E37">
        <w:rPr>
          <w:bCs/>
          <w:sz w:val="22"/>
          <w:szCs w:val="22"/>
        </w:rPr>
        <w:t xml:space="preserve"> </w:t>
      </w:r>
      <w:r w:rsidR="00212DB7">
        <w:rPr>
          <w:bCs/>
          <w:sz w:val="22"/>
          <w:szCs w:val="22"/>
        </w:rPr>
        <w:t>97</w:t>
      </w:r>
      <w:r w:rsidRPr="001D6E37">
        <w:rPr>
          <w:bCs/>
          <w:sz w:val="22"/>
          <w:szCs w:val="22"/>
        </w:rPr>
        <w:t xml:space="preserve"> копеек, без учета НДС. Предл</w:t>
      </w:r>
      <w:r w:rsidRPr="001D6E37">
        <w:rPr>
          <w:bCs/>
          <w:sz w:val="22"/>
          <w:szCs w:val="22"/>
        </w:rPr>
        <w:t>о</w:t>
      </w:r>
      <w:r w:rsidRPr="001D6E37">
        <w:rPr>
          <w:bCs/>
          <w:sz w:val="22"/>
          <w:szCs w:val="22"/>
        </w:rPr>
        <w:t>жение участника о цене договора также не должно превышать начальную (максимальную) цену договора без учета НДС.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Pr="001D6E37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</w:t>
      </w:r>
      <w:r w:rsidRPr="001A0618">
        <w:t>а</w:t>
      </w:r>
      <w:r w:rsidRPr="001A0618">
        <w:t>казов на поставки товаров, выполнение работ, оказание услуг, определенном</w:t>
      </w:r>
      <w:r>
        <w:t xml:space="preserve"> Федерал</w:t>
      </w:r>
      <w:r>
        <w:t>ь</w:t>
      </w:r>
      <w:r>
        <w:t>ным законом от 18 июля </w:t>
      </w:r>
      <w:r w:rsidRPr="001A0618">
        <w:t>2011 года № 223-ФЗ «О закупках товаров, работ, услуг отдел</w:t>
      </w:r>
      <w:r w:rsidRPr="001A0618">
        <w:t>ь</w:t>
      </w:r>
      <w:r w:rsidRPr="001A0618">
        <w:t>ными видами юридических лиц» (</w:t>
      </w:r>
      <w:hyperlink r:id="rId11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2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3" w:history="1">
        <w:r w:rsidRPr="001D6E37">
          <w:rPr>
            <w:rStyle w:val="a5"/>
            <w:lang w:val="en-US"/>
          </w:rPr>
          <w:t>http</w:t>
        </w:r>
        <w:r w:rsidRPr="001D6E37">
          <w:rPr>
            <w:rStyle w:val="a5"/>
          </w:rPr>
          <w:t>://www.a-k-d.гu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>настоящего извещения и документации по запросу предлож</w:t>
      </w:r>
      <w:r w:rsidRPr="001A0618">
        <w:t>е</w:t>
      </w:r>
      <w:r w:rsidRPr="001A0618">
        <w:t xml:space="preserve">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>
        <w:t xml:space="preserve">ООО </w:t>
      </w:r>
      <w:r w:rsidRPr="001D6E37">
        <w:t xml:space="preserve">«Аукционный Конкурсный Дом» </w:t>
      </w:r>
      <w:hyperlink w:history="1">
        <w:r w:rsidRPr="00BF5DFC">
          <w:rPr>
            <w:rStyle w:val="a5"/>
          </w:rPr>
          <w:t>www.a-k-d.гu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</w:t>
      </w:r>
      <w:r w:rsidRPr="001D6E37">
        <w:t>а</w:t>
      </w:r>
      <w:r w:rsidRPr="001D6E37">
        <w:t>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</w:t>
      </w:r>
      <w:r w:rsidRPr="001D6E37">
        <w:rPr>
          <w:b/>
          <w:spacing w:val="-6"/>
        </w:rPr>
        <w:t>о</w:t>
      </w:r>
      <w:r w:rsidRPr="001D6E37">
        <w:rPr>
          <w:b/>
          <w:spacing w:val="-6"/>
        </w:rPr>
        <w:t>жений, место и порядок их подачи участниками:</w:t>
      </w:r>
      <w:r w:rsidRPr="001D6E37">
        <w:rPr>
          <w:spacing w:val="-6"/>
        </w:rPr>
        <w:t xml:space="preserve"> Заявки на участие в запросе предложений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Pr="001D6E37">
        <w:t xml:space="preserve">«Аукционный Конкурсный Дом» </w:t>
      </w:r>
      <w:hyperlink r:id="rId14" w:history="1">
        <w:r w:rsidRPr="001A0618">
          <w:rPr>
            <w:rStyle w:val="a5"/>
          </w:rPr>
          <w:t>www.a-k-d.ru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</w:t>
      </w:r>
      <w:r w:rsidRPr="001D6E37">
        <w:t>а</w:t>
      </w:r>
      <w:r w:rsidRPr="001D6E37">
        <w:t>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6840A7">
        <w:rPr>
          <w:spacing w:val="-6"/>
        </w:rPr>
        <w:t>2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787A06" w:rsidRPr="00787A06">
        <w:rPr>
          <w:spacing w:val="-6"/>
        </w:rPr>
        <w:t>25</w:t>
      </w:r>
      <w:r w:rsidRPr="001853AB">
        <w:t>.</w:t>
      </w:r>
      <w:r w:rsidR="001853AB" w:rsidRPr="001853AB">
        <w:t>07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</w:t>
      </w:r>
      <w:bookmarkStart w:id="2" w:name="_GoBack"/>
      <w:bookmarkEnd w:id="2"/>
      <w:r w:rsidRPr="001D6E37">
        <w:rPr>
          <w:b/>
          <w:spacing w:val="-6"/>
        </w:rPr>
        <w:t>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Pr="001D6E37">
        <w:rPr>
          <w:spacing w:val="-6"/>
        </w:rPr>
        <w:t>1</w:t>
      </w:r>
      <w:r w:rsidR="006840A7">
        <w:rPr>
          <w:spacing w:val="-6"/>
        </w:rPr>
        <w:t>2</w:t>
      </w:r>
      <w:r w:rsidRPr="001D6E37">
        <w:rPr>
          <w:spacing w:val="-6"/>
        </w:rPr>
        <w:t xml:space="preserve">-00 (время московское), </w:t>
      </w:r>
      <w:r w:rsidR="00212DB7">
        <w:rPr>
          <w:spacing w:val="-6"/>
        </w:rPr>
        <w:t>25</w:t>
      </w:r>
      <w:r w:rsidRPr="001853AB">
        <w:t>.</w:t>
      </w:r>
      <w:r w:rsidR="001853AB" w:rsidRPr="001853AB">
        <w:t>07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212DB7">
        <w:t>01</w:t>
      </w:r>
      <w:r w:rsidRPr="001853AB">
        <w:t>.</w:t>
      </w:r>
      <w:r w:rsidR="00212DB7">
        <w:t>08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212DB7">
        <w:t>08</w:t>
      </w:r>
      <w:r w:rsidRPr="001853AB">
        <w:t>.</w:t>
      </w:r>
      <w:r w:rsidR="00212DB7">
        <w:t>08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6840A7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 xml:space="preserve">в соответствии с п. 19.2.3 ЕОСЗ (Положение о закупке), в течение 20 (двадцати) дней, но не ранее чем через 10 (десять) дней после размещения на официальном сайте и на ЭТП </w:t>
      </w:r>
      <w:r w:rsidRPr="001D6E37">
        <w:lastRenderedPageBreak/>
        <w:t>протокола, на основании которого заключается договор (</w:t>
      </w:r>
      <w:r w:rsidRPr="001A0618">
        <w:rPr>
          <w:spacing w:val="-6"/>
        </w:rPr>
        <w:t>после получения согласования з</w:t>
      </w:r>
      <w:r w:rsidRPr="001A0618">
        <w:rPr>
          <w:spacing w:val="-6"/>
        </w:rPr>
        <w:t>а</w:t>
      </w:r>
      <w:r w:rsidRPr="001A0618">
        <w:rPr>
          <w:spacing w:val="-6"/>
        </w:rPr>
        <w:t xml:space="preserve">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5464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Форма, размер и срок предоставления обеспечения исполнения договора</w:t>
      </w:r>
      <w:r w:rsidRPr="001D6E37">
        <w:rPr>
          <w:spacing w:val="-6"/>
        </w:rPr>
        <w:t>: не требуе</w:t>
      </w:r>
      <w:r w:rsidRPr="001D6E37">
        <w:rPr>
          <w:spacing w:val="-6"/>
        </w:rPr>
        <w:t>т</w:t>
      </w:r>
      <w:r w:rsidRPr="001D6E37">
        <w:rPr>
          <w:spacing w:val="-6"/>
        </w:rPr>
        <w:t>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</w:t>
      </w:r>
      <w:r w:rsidRPr="006840A7">
        <w:t>й</w:t>
      </w:r>
      <w:r w:rsidRPr="006840A7">
        <w:t>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</w:t>
      </w:r>
      <w:r w:rsidRPr="006840A7">
        <w:t>е</w:t>
      </w:r>
      <w:r w:rsidRPr="006840A7">
        <w:t>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</w:t>
      </w:r>
      <w:r w:rsidRPr="006840A7">
        <w:rPr>
          <w:rFonts w:ascii="Times New Roman" w:hAnsi="Times New Roman"/>
        </w:rPr>
        <w:t>в</w:t>
      </w:r>
      <w:r w:rsidRPr="006840A7">
        <w:rPr>
          <w:rFonts w:ascii="Times New Roman" w:hAnsi="Times New Roman"/>
        </w:rPr>
        <w:t>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</w:t>
      </w:r>
      <w:r w:rsidRPr="006840A7">
        <w:rPr>
          <w:rFonts w:ascii="Times New Roman" w:hAnsi="Times New Roman"/>
        </w:rPr>
        <w:t>ю</w:t>
      </w:r>
      <w:r w:rsidRPr="006840A7">
        <w:rPr>
          <w:rFonts w:ascii="Times New Roman" w:hAnsi="Times New Roman"/>
        </w:rPr>
        <w:t>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</w:t>
      </w:r>
      <w:r w:rsidRPr="006840A7">
        <w:t>н</w:t>
      </w:r>
      <w:r w:rsidRPr="006840A7">
        <w:t>тации по запросу предложений, являющейся неотъемлемым приложением к данному и</w:t>
      </w:r>
      <w:r w:rsidRPr="006840A7">
        <w:t>з</w:t>
      </w:r>
      <w:r w:rsidRPr="006840A7">
        <w:t>вещению.</w:t>
      </w:r>
    </w:p>
    <w:sectPr w:rsidR="006840A7" w:rsidRPr="006840A7" w:rsidSect="00C1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2A0796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compat/>
  <w:rsids>
    <w:rsidRoot w:val="00ED30A4"/>
    <w:rsid w:val="000868D0"/>
    <w:rsid w:val="001853AB"/>
    <w:rsid w:val="001A0618"/>
    <w:rsid w:val="00212DB7"/>
    <w:rsid w:val="002327FE"/>
    <w:rsid w:val="0029715F"/>
    <w:rsid w:val="00302E09"/>
    <w:rsid w:val="006840A7"/>
    <w:rsid w:val="0073574F"/>
    <w:rsid w:val="00787A06"/>
    <w:rsid w:val="0081026E"/>
    <w:rsid w:val="00AF1F83"/>
    <w:rsid w:val="00C138B4"/>
    <w:rsid w:val="00C17FFC"/>
    <w:rsid w:val="00DA3CFC"/>
    <w:rsid w:val="00ED3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wel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1156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ASMelitonov</cp:lastModifiedBy>
  <cp:revision>2</cp:revision>
  <cp:lastPrinted>2014-07-07T15:26:00Z</cp:lastPrinted>
  <dcterms:created xsi:type="dcterms:W3CDTF">2014-07-14T15:20:00Z</dcterms:created>
  <dcterms:modified xsi:type="dcterms:W3CDTF">2014-07-14T15:20:00Z</dcterms:modified>
</cp:coreProperties>
</file>