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152" w:rsidRPr="008C6DF7" w:rsidRDefault="008C7152" w:rsidP="008C7152">
      <w:pPr>
        <w:pStyle w:val="10"/>
        <w:numPr>
          <w:ilvl w:val="0"/>
          <w:numId w:val="0"/>
        </w:numPr>
        <w:jc w:val="center"/>
        <w:rPr>
          <w:b/>
          <w:sz w:val="28"/>
          <w:szCs w:val="28"/>
        </w:rPr>
      </w:pPr>
      <w:bookmarkStart w:id="0" w:name="_Ref318824453"/>
      <w:bookmarkStart w:id="1" w:name="_Toc378078215"/>
      <w:r>
        <w:rPr>
          <w:b/>
          <w:sz w:val="28"/>
          <w:szCs w:val="28"/>
        </w:rPr>
        <w:t xml:space="preserve">ЧАСТЬ </w:t>
      </w:r>
      <w:r w:rsidR="00107FA0">
        <w:rPr>
          <w:b/>
          <w:sz w:val="28"/>
          <w:szCs w:val="28"/>
        </w:rPr>
        <w:t>3</w:t>
      </w:r>
      <w:r>
        <w:rPr>
          <w:b/>
          <w:sz w:val="28"/>
          <w:szCs w:val="28"/>
        </w:rPr>
        <w:t xml:space="preserve">. </w:t>
      </w:r>
      <w:r w:rsidRPr="001A5032">
        <w:rPr>
          <w:b/>
          <w:sz w:val="28"/>
          <w:szCs w:val="28"/>
        </w:rPr>
        <w:t xml:space="preserve"> </w:t>
      </w:r>
      <w:r w:rsidRPr="008C6DF7">
        <w:rPr>
          <w:b/>
          <w:sz w:val="28"/>
          <w:szCs w:val="28"/>
        </w:rPr>
        <w:t>«ПРОЕКТ ДОГОВОРА»</w:t>
      </w:r>
      <w:bookmarkEnd w:id="0"/>
      <w:bookmarkEnd w:id="1"/>
    </w:p>
    <w:p w:rsidR="008C7152" w:rsidRPr="009E0D8E" w:rsidRDefault="008C7152" w:rsidP="008C7152">
      <w:pPr>
        <w:jc w:val="center"/>
        <w:rPr>
          <w:b/>
          <w:bCs/>
          <w:color w:val="000000"/>
          <w:sz w:val="28"/>
          <w:szCs w:val="28"/>
        </w:rPr>
      </w:pPr>
    </w:p>
    <w:p w:rsidR="008C7152" w:rsidRPr="0089152F" w:rsidRDefault="008C7152" w:rsidP="008C7152">
      <w:pPr>
        <w:jc w:val="center"/>
      </w:pPr>
      <w:r w:rsidRPr="0089152F">
        <w:rPr>
          <w:b/>
          <w:bCs/>
          <w:color w:val="000000"/>
        </w:rPr>
        <w:t xml:space="preserve">ДОГОВОР  № </w:t>
      </w:r>
      <w:r w:rsidRPr="0089152F">
        <w:t>____________</w:t>
      </w:r>
    </w:p>
    <w:p w:rsidR="008C7152" w:rsidRPr="0089152F" w:rsidRDefault="008C7152" w:rsidP="008C7152">
      <w:pPr>
        <w:jc w:val="center"/>
        <w:rPr>
          <w:b/>
          <w:bCs/>
          <w:color w:val="000000"/>
        </w:rPr>
      </w:pPr>
    </w:p>
    <w:p w:rsidR="008C7152" w:rsidRPr="0089152F" w:rsidRDefault="008C7152" w:rsidP="008C7152">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«___»_____________ </w:t>
      </w:r>
      <w:r w:rsidR="00A3511E">
        <w:rPr>
          <w:color w:val="000000"/>
        </w:rPr>
        <w:t>2015</w:t>
      </w:r>
      <w:r w:rsidRPr="0089152F">
        <w:rPr>
          <w:color w:val="000000"/>
        </w:rPr>
        <w:t xml:space="preserve"> г. </w:t>
      </w:r>
    </w:p>
    <w:p w:rsidR="008C7152" w:rsidRDefault="008C7152" w:rsidP="008C7152">
      <w:pPr>
        <w:pStyle w:val="310"/>
        <w:tabs>
          <w:tab w:val="left" w:pos="180"/>
          <w:tab w:val="num" w:pos="3510"/>
          <w:tab w:val="num" w:pos="6390"/>
        </w:tabs>
        <w:ind w:firstLine="902"/>
        <w:rPr>
          <w:szCs w:val="24"/>
        </w:rPr>
      </w:pPr>
    </w:p>
    <w:p w:rsidR="008C7152" w:rsidRDefault="00DF221B" w:rsidP="008C7152">
      <w:pPr>
        <w:pStyle w:val="310"/>
        <w:tabs>
          <w:tab w:val="left" w:pos="180"/>
          <w:tab w:val="num" w:pos="3510"/>
          <w:tab w:val="num" w:pos="6390"/>
        </w:tabs>
        <w:ind w:firstLine="902"/>
        <w:rPr>
          <w:szCs w:val="24"/>
        </w:rPr>
      </w:pPr>
      <w:r>
        <w:rPr>
          <w:szCs w:val="24"/>
        </w:rPr>
        <w:t>А</w:t>
      </w:r>
      <w:r w:rsidR="008C7152" w:rsidRPr="0089152F">
        <w:rPr>
          <w:szCs w:val="24"/>
        </w:rPr>
        <w:t xml:space="preserve">кционерное общество НИЖЕГОРОДСКАЯ ИНЖИНИРИНГОВАЯ КОМПАНИЯ «АТОМЭНЕРГОПРОЕКТ», именуемое в </w:t>
      </w:r>
      <w:r w:rsidR="008C7152">
        <w:rPr>
          <w:szCs w:val="24"/>
        </w:rPr>
        <w:t>дальнейшем «Заказчик», в лице __________________________________________________________________________________</w:t>
      </w:r>
      <w:r w:rsidR="008C7152" w:rsidRPr="0089152F">
        <w:rPr>
          <w:szCs w:val="24"/>
        </w:rPr>
        <w:t xml:space="preserve">, действующего на основании </w:t>
      </w:r>
      <w:r w:rsidR="008C7152">
        <w:rPr>
          <w:szCs w:val="24"/>
        </w:rPr>
        <w:t xml:space="preserve">_________________________________________________________, </w:t>
      </w:r>
      <w:r w:rsidR="008C7152" w:rsidRPr="0089152F">
        <w:rPr>
          <w:szCs w:val="24"/>
        </w:rPr>
        <w:t xml:space="preserve">с  одной  стороны, и </w:t>
      </w:r>
      <w:r w:rsidR="008C7152">
        <w:rPr>
          <w:szCs w:val="24"/>
        </w:rPr>
        <w:t>_____________________________________</w:t>
      </w:r>
      <w:r w:rsidR="008C7152" w:rsidRPr="0089152F">
        <w:rPr>
          <w:szCs w:val="24"/>
        </w:rPr>
        <w:t>, именуемое в дальнейшем «</w:t>
      </w:r>
      <w:r w:rsidR="008C7152">
        <w:rPr>
          <w:szCs w:val="24"/>
        </w:rPr>
        <w:t>Исполнитель</w:t>
      </w:r>
      <w:r w:rsidR="008C7152" w:rsidRPr="0089152F">
        <w:rPr>
          <w:szCs w:val="24"/>
        </w:rPr>
        <w:t xml:space="preserve">», в лице </w:t>
      </w:r>
      <w:r w:rsidR="008C7152">
        <w:rPr>
          <w:szCs w:val="24"/>
        </w:rPr>
        <w:t>____________________________________________________________</w:t>
      </w:r>
      <w:r w:rsidR="008C7152" w:rsidRPr="0089152F">
        <w:rPr>
          <w:szCs w:val="24"/>
        </w:rPr>
        <w:t xml:space="preserve">, действующего на основании </w:t>
      </w:r>
      <w:r w:rsidR="008C7152">
        <w:rPr>
          <w:szCs w:val="24"/>
        </w:rPr>
        <w:t>__________________________________,</w:t>
      </w:r>
      <w:r w:rsidR="008C7152" w:rsidRPr="0089152F">
        <w:rPr>
          <w:szCs w:val="24"/>
        </w:rPr>
        <w:t xml:space="preserve"> с другой стороны, именуемые в дальнейшем «Стороны», заключили настоящий Договор о нижеследующем:</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ПРЕДМЕТ ДОГОВОРА</w:t>
      </w:r>
    </w:p>
    <w:p w:rsidR="008C7152" w:rsidRPr="0089152F"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sz w:val="24"/>
          <w:szCs w:val="24"/>
        </w:rPr>
      </w:pPr>
    </w:p>
    <w:p w:rsidR="008C7152" w:rsidRDefault="008C7152" w:rsidP="005369D8">
      <w:pPr>
        <w:pStyle w:val="19"/>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26C16">
        <w:rPr>
          <w:sz w:val="24"/>
          <w:szCs w:val="24"/>
        </w:rPr>
        <w:t xml:space="preserve">В соответствии с условиями настоящего договора Исполнитель принимает на себя обязательства </w:t>
      </w:r>
      <w:r w:rsidR="00E0616E">
        <w:rPr>
          <w:sz w:val="24"/>
          <w:szCs w:val="24"/>
        </w:rPr>
        <w:t xml:space="preserve">оказать услуги </w:t>
      </w:r>
      <w:r w:rsidRPr="00E26C16">
        <w:rPr>
          <w:sz w:val="24"/>
          <w:szCs w:val="24"/>
        </w:rPr>
        <w:t>по технической поддержке программн</w:t>
      </w:r>
      <w:r w:rsidR="00BC6BA1">
        <w:rPr>
          <w:sz w:val="24"/>
          <w:szCs w:val="24"/>
        </w:rPr>
        <w:t>ого</w:t>
      </w:r>
      <w:r w:rsidRPr="00E26C16">
        <w:rPr>
          <w:sz w:val="24"/>
          <w:szCs w:val="24"/>
        </w:rPr>
        <w:t xml:space="preserve"> </w:t>
      </w:r>
      <w:r w:rsidR="00BC6BA1">
        <w:rPr>
          <w:sz w:val="24"/>
          <w:szCs w:val="24"/>
        </w:rPr>
        <w:t>обеспечения</w:t>
      </w:r>
      <w:r w:rsidRPr="00E26C16">
        <w:rPr>
          <w:sz w:val="24"/>
          <w:szCs w:val="24"/>
        </w:rPr>
        <w:t xml:space="preserve"> </w:t>
      </w:r>
      <w:proofErr w:type="spellStart"/>
      <w:r>
        <w:rPr>
          <w:sz w:val="24"/>
          <w:szCs w:val="24"/>
        </w:rPr>
        <w:t>Veeam</w:t>
      </w:r>
      <w:proofErr w:type="spellEnd"/>
      <w:r w:rsidR="00DF221B">
        <w:rPr>
          <w:sz w:val="24"/>
          <w:szCs w:val="24"/>
        </w:rPr>
        <w:t xml:space="preserve"> для нужд </w:t>
      </w:r>
      <w:r w:rsidRPr="00E26C16">
        <w:rPr>
          <w:sz w:val="24"/>
          <w:szCs w:val="24"/>
        </w:rPr>
        <w:t xml:space="preserve">АО «НИАЭП» посредством оказания Заказчику услуг по обеспечению доступа к технической поддержке компании </w:t>
      </w:r>
      <w:proofErr w:type="spellStart"/>
      <w:r>
        <w:rPr>
          <w:sz w:val="24"/>
          <w:szCs w:val="24"/>
        </w:rPr>
        <w:t>Veeam</w:t>
      </w:r>
      <w:proofErr w:type="spellEnd"/>
      <w:r w:rsidR="00F6623D">
        <w:rPr>
          <w:sz w:val="24"/>
          <w:szCs w:val="24"/>
        </w:rPr>
        <w:t xml:space="preserve"> </w:t>
      </w:r>
      <w:r w:rsidRPr="00E26C16">
        <w:rPr>
          <w:sz w:val="24"/>
          <w:szCs w:val="24"/>
        </w:rPr>
        <w:t>(далее – Правообладатель), предусмотренной Приложением №1 к настоящему Договору (далее – Услуги)</w:t>
      </w:r>
      <w:r>
        <w:rPr>
          <w:sz w:val="24"/>
          <w:szCs w:val="24"/>
        </w:rPr>
        <w:t xml:space="preserve"> </w:t>
      </w:r>
      <w:r w:rsidRPr="0068321E">
        <w:rPr>
          <w:sz w:val="24"/>
          <w:szCs w:val="24"/>
        </w:rPr>
        <w:t xml:space="preserve">и </w:t>
      </w:r>
      <w:r w:rsidR="00A3511E">
        <w:rPr>
          <w:sz w:val="24"/>
          <w:szCs w:val="24"/>
        </w:rPr>
        <w:t>Принципами оказания</w:t>
      </w:r>
      <w:r w:rsidR="00A3511E" w:rsidRPr="0068321E">
        <w:rPr>
          <w:sz w:val="24"/>
          <w:szCs w:val="24"/>
        </w:rPr>
        <w:t xml:space="preserve"> </w:t>
      </w:r>
      <w:r w:rsidRPr="0068321E">
        <w:rPr>
          <w:sz w:val="24"/>
          <w:szCs w:val="24"/>
        </w:rPr>
        <w:t xml:space="preserve">технической поддержки Программного </w:t>
      </w:r>
      <w:r w:rsidR="00BC6BA1">
        <w:rPr>
          <w:sz w:val="24"/>
          <w:szCs w:val="24"/>
        </w:rPr>
        <w:t>обеспечения</w:t>
      </w:r>
      <w:r w:rsidRPr="0068321E">
        <w:rPr>
          <w:sz w:val="24"/>
          <w:szCs w:val="24"/>
        </w:rPr>
        <w:t xml:space="preserve"> </w:t>
      </w:r>
      <w:proofErr w:type="spellStart"/>
      <w:r w:rsidR="00A3511E">
        <w:rPr>
          <w:sz w:val="24"/>
          <w:szCs w:val="24"/>
        </w:rPr>
        <w:t>Veeam</w:t>
      </w:r>
      <w:proofErr w:type="spellEnd"/>
      <w:r w:rsidR="00A3511E" w:rsidRPr="0068321E">
        <w:rPr>
          <w:sz w:val="24"/>
          <w:szCs w:val="24"/>
        </w:rPr>
        <w:t xml:space="preserve"> </w:t>
      </w:r>
      <w:r w:rsidRPr="0068321E">
        <w:rPr>
          <w:sz w:val="24"/>
          <w:szCs w:val="24"/>
        </w:rPr>
        <w:t>(Приложение № 2), являющимися неотъемлемой частью настоящего Договора</w:t>
      </w:r>
      <w:r w:rsidRPr="008B1F4D">
        <w:rPr>
          <w:sz w:val="24"/>
          <w:szCs w:val="24"/>
        </w:rPr>
        <w:t>.</w:t>
      </w:r>
      <w:r w:rsidRPr="00E26C16">
        <w:rPr>
          <w:sz w:val="24"/>
          <w:szCs w:val="24"/>
        </w:rPr>
        <w:t xml:space="preserve"> Заказчик обязуется оплатить Услуги Исполнителя в размере и сроки, предусмотренные настоящим договором</w:t>
      </w:r>
      <w:r w:rsidR="007B44BD">
        <w:rPr>
          <w:sz w:val="24"/>
          <w:szCs w:val="24"/>
        </w:rPr>
        <w:t xml:space="preserve">, </w:t>
      </w:r>
      <w:r w:rsidR="007B44BD" w:rsidRPr="007B44BD">
        <w:rPr>
          <w:sz w:val="24"/>
          <w:szCs w:val="24"/>
        </w:rPr>
        <w:t>при условии предоставления документов, указанных в п. 3.7</w:t>
      </w:r>
      <w:r w:rsidRPr="00E26C16">
        <w:rPr>
          <w:sz w:val="24"/>
          <w:szCs w:val="24"/>
        </w:rPr>
        <w:t>.</w:t>
      </w:r>
    </w:p>
    <w:p w:rsidR="008C7152" w:rsidRPr="00E26C16" w:rsidRDefault="008C7152" w:rsidP="005369D8">
      <w:pPr>
        <w:pStyle w:val="19"/>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4219E">
        <w:rPr>
          <w:sz w:val="24"/>
          <w:szCs w:val="24"/>
        </w:rPr>
        <w:t xml:space="preserve">Для целей настоящего Договора </w:t>
      </w:r>
      <w:r>
        <w:rPr>
          <w:sz w:val="24"/>
          <w:szCs w:val="24"/>
        </w:rPr>
        <w:t>техническая поддержка</w:t>
      </w:r>
      <w:r w:rsidRPr="00E4219E">
        <w:rPr>
          <w:sz w:val="24"/>
          <w:szCs w:val="24"/>
        </w:rPr>
        <w:t xml:space="preserve"> – это стандартный сервис Правообладателя по поддержке и техническому сопровождению программного обеспечения на основании  предоставленных или имеющихся  прав использования программного обеспечения. </w:t>
      </w:r>
    </w:p>
    <w:p w:rsidR="008C7152" w:rsidRPr="00E26C16" w:rsidRDefault="008C7152" w:rsidP="005369D8">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Место оказания Услуг: 603006, г. Н.Новгород, пл. Свободы, 3.</w:t>
      </w:r>
    </w:p>
    <w:p w:rsidR="008C7152" w:rsidRPr="00E26C16" w:rsidRDefault="008C7152" w:rsidP="005369D8">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Срок оказания Услуг: указан в Спецификации (Приложение №1 к Договору).</w:t>
      </w:r>
    </w:p>
    <w:p w:rsidR="008C7152" w:rsidRDefault="008C7152" w:rsidP="008C7152">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ПОРЯДОК СДАЧИ-ПРИЁМКИ ОКАЗАННЫХ УСЛУГ</w:t>
      </w:r>
    </w:p>
    <w:p w:rsidR="008C7152" w:rsidRPr="00351F8A" w:rsidRDefault="008C7152" w:rsidP="008C7152">
      <w:pPr>
        <w:tabs>
          <w:tab w:val="left" w:pos="567"/>
        </w:tabs>
        <w:autoSpaceDE w:val="0"/>
        <w:autoSpaceDN w:val="0"/>
        <w:adjustRightInd w:val="0"/>
        <w:ind w:left="432"/>
      </w:pPr>
    </w:p>
    <w:p w:rsidR="008C7152" w:rsidRDefault="008C7152" w:rsidP="005369D8">
      <w:pPr>
        <w:numPr>
          <w:ilvl w:val="1"/>
          <w:numId w:val="13"/>
        </w:numPr>
        <w:tabs>
          <w:tab w:val="clear" w:pos="576"/>
          <w:tab w:val="num" w:pos="709"/>
        </w:tabs>
        <w:autoSpaceDE w:val="0"/>
        <w:autoSpaceDN w:val="0"/>
        <w:adjustRightInd w:val="0"/>
        <w:ind w:left="709" w:hanging="709"/>
        <w:jc w:val="both"/>
      </w:pPr>
      <w:r>
        <w:t>Исполнитель</w:t>
      </w:r>
      <w:r w:rsidRPr="004B094D">
        <w:t xml:space="preserve"> обязан оформить и предоставить </w:t>
      </w:r>
      <w:r>
        <w:t>Заказчику</w:t>
      </w:r>
      <w:r w:rsidRPr="004B094D">
        <w:t xml:space="preserve"> доступ к технической поддержке </w:t>
      </w:r>
      <w:r w:rsidRPr="000C4B5A">
        <w:t xml:space="preserve">в течение </w:t>
      </w:r>
      <w:r>
        <w:t>15 (пятнадцати) рабочих</w:t>
      </w:r>
      <w:r w:rsidRPr="000C4B5A">
        <w:t xml:space="preserve"> дней с момента подписания договора</w:t>
      </w:r>
      <w:r w:rsidRPr="004B094D">
        <w:t>.</w:t>
      </w:r>
    </w:p>
    <w:p w:rsidR="008C7152" w:rsidRDefault="008C7152" w:rsidP="005369D8">
      <w:pPr>
        <w:numPr>
          <w:ilvl w:val="1"/>
          <w:numId w:val="13"/>
        </w:numPr>
        <w:tabs>
          <w:tab w:val="clear" w:pos="576"/>
          <w:tab w:val="num" w:pos="709"/>
        </w:tabs>
        <w:autoSpaceDE w:val="0"/>
        <w:autoSpaceDN w:val="0"/>
        <w:adjustRightInd w:val="0"/>
        <w:ind w:left="709" w:hanging="709"/>
        <w:jc w:val="both"/>
      </w:pPr>
      <w:r w:rsidRPr="004B094D">
        <w:t xml:space="preserve">Доступ к </w:t>
      </w:r>
      <w:r w:rsidRPr="001D2361">
        <w:t xml:space="preserve">технической поддержке считается надлежащим образом оформленным и предоставленным </w:t>
      </w:r>
      <w:r>
        <w:t>Заказчику</w:t>
      </w:r>
      <w:r w:rsidRPr="001D2361">
        <w:t xml:space="preserve"> с момента</w:t>
      </w:r>
      <w:r w:rsidRPr="00046EF5">
        <w:t xml:space="preserve"> </w:t>
      </w:r>
      <w:r w:rsidRPr="001D2361">
        <w:t>подписания обеими Сторонами Акта об оформлении доступа к технической поддержке.</w:t>
      </w:r>
      <w:r w:rsidRPr="004B094D">
        <w:t xml:space="preserve"> </w:t>
      </w:r>
    </w:p>
    <w:p w:rsidR="008C7152" w:rsidRDefault="008C7152" w:rsidP="005369D8">
      <w:pPr>
        <w:numPr>
          <w:ilvl w:val="1"/>
          <w:numId w:val="13"/>
        </w:numPr>
        <w:tabs>
          <w:tab w:val="clear" w:pos="576"/>
          <w:tab w:val="num" w:pos="709"/>
        </w:tabs>
        <w:autoSpaceDE w:val="0"/>
        <w:autoSpaceDN w:val="0"/>
        <w:adjustRightInd w:val="0"/>
        <w:ind w:left="709" w:hanging="709"/>
        <w:jc w:val="both"/>
      </w:pPr>
      <w:r>
        <w:t>Срок</w:t>
      </w:r>
      <w:r w:rsidRPr="004B094D">
        <w:t xml:space="preserve"> оказания </w:t>
      </w:r>
      <w:r>
        <w:t xml:space="preserve"> услуг по технической поддержке указан в Приложении №1 к настоящему Договору</w:t>
      </w:r>
      <w:r w:rsidRPr="004B094D">
        <w:t xml:space="preserve">. </w:t>
      </w:r>
    </w:p>
    <w:p w:rsidR="008C7152" w:rsidRDefault="008C7152" w:rsidP="008C7152">
      <w:pPr>
        <w:tabs>
          <w:tab w:val="num" w:pos="709"/>
        </w:tabs>
        <w:autoSpaceDE w:val="0"/>
        <w:autoSpaceDN w:val="0"/>
        <w:adjustRightInd w:val="0"/>
        <w:ind w:left="709"/>
        <w:jc w:val="both"/>
      </w:pPr>
      <w:r w:rsidRPr="004B094D">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C7152" w:rsidRDefault="008C7152" w:rsidP="005369D8">
      <w:pPr>
        <w:numPr>
          <w:ilvl w:val="2"/>
          <w:numId w:val="13"/>
        </w:numPr>
        <w:tabs>
          <w:tab w:val="clear" w:pos="720"/>
        </w:tabs>
        <w:autoSpaceDE w:val="0"/>
        <w:autoSpaceDN w:val="0"/>
        <w:adjustRightInd w:val="0"/>
        <w:ind w:left="1276" w:hanging="556"/>
        <w:jc w:val="both"/>
      </w:pPr>
      <w:r>
        <w:t xml:space="preserve"> Исполнитель</w:t>
      </w:r>
      <w:r w:rsidRPr="004B094D">
        <w:t xml:space="preserve"> не позднее </w:t>
      </w:r>
      <w:r>
        <w:t>последнего</w:t>
      </w:r>
      <w:r w:rsidRPr="004B094D">
        <w:t xml:space="preserve"> числа последнего месяца каждого отчетного периода в течение срока оказания Исполнителем услуг по технической поддержке передаёт </w:t>
      </w:r>
      <w:r>
        <w:t>Заказчику</w:t>
      </w:r>
      <w:r w:rsidRPr="004B094D">
        <w:t xml:space="preserve"> счет-фактуру и акт об оказании услуг (в двух экземплярах).</w:t>
      </w:r>
    </w:p>
    <w:p w:rsidR="008C7152" w:rsidRDefault="008C7152" w:rsidP="005369D8">
      <w:pPr>
        <w:numPr>
          <w:ilvl w:val="2"/>
          <w:numId w:val="13"/>
        </w:numPr>
        <w:tabs>
          <w:tab w:val="clear" w:pos="720"/>
        </w:tabs>
        <w:autoSpaceDE w:val="0"/>
        <w:autoSpaceDN w:val="0"/>
        <w:adjustRightInd w:val="0"/>
        <w:ind w:left="1276" w:hanging="556"/>
        <w:jc w:val="both"/>
      </w:pPr>
      <w:r>
        <w:t xml:space="preserve"> Заказчик</w:t>
      </w:r>
      <w:r w:rsidRPr="004B094D">
        <w:t xml:space="preserve"> не позднее 5 (пяти) рабочих дней с момента получения док</w:t>
      </w:r>
      <w:r>
        <w:t xml:space="preserve">ументов, предусмотренных в </w:t>
      </w:r>
      <w:r w:rsidRPr="00C200B7">
        <w:t>п. 2.3.1</w:t>
      </w:r>
      <w:r w:rsidRPr="004B094D">
        <w:t xml:space="preserve"> настоящего Договора, направляет </w:t>
      </w:r>
      <w:r>
        <w:t>Исполнителю</w:t>
      </w:r>
      <w:r w:rsidRPr="004B094D">
        <w:t xml:space="preserve"> подписанный экземпляр Акта об оказании услуг или мотивированный отказ от его подпис</w:t>
      </w:r>
      <w:r>
        <w:t>ания.</w:t>
      </w:r>
    </w:p>
    <w:p w:rsidR="008C7152" w:rsidRDefault="008C7152" w:rsidP="005369D8">
      <w:pPr>
        <w:numPr>
          <w:ilvl w:val="2"/>
          <w:numId w:val="13"/>
        </w:numPr>
        <w:tabs>
          <w:tab w:val="clear" w:pos="720"/>
        </w:tabs>
        <w:autoSpaceDE w:val="0"/>
        <w:autoSpaceDN w:val="0"/>
        <w:adjustRightInd w:val="0"/>
        <w:ind w:left="1276" w:hanging="556"/>
        <w:jc w:val="both"/>
      </w:pPr>
      <w:r>
        <w:t xml:space="preserve"> </w:t>
      </w:r>
      <w:r w:rsidRPr="004B094D">
        <w:t xml:space="preserve">В случае получения от </w:t>
      </w:r>
      <w:r>
        <w:t>Заказчика</w:t>
      </w:r>
      <w:r w:rsidRPr="004B094D">
        <w:t xml:space="preserve"> мотивированного отказа от подписания Акта об оказании услуг, </w:t>
      </w:r>
      <w:r>
        <w:t>Исполнитель</w:t>
      </w:r>
      <w:r w:rsidRPr="004B094D">
        <w:t xml:space="preserve"> обязуется предпринять меры по устранению </w:t>
      </w:r>
      <w:r w:rsidRPr="004B094D">
        <w:lastRenderedPageBreak/>
        <w:t xml:space="preserve">недостатков оказанных услуг, и передать </w:t>
      </w:r>
      <w:r>
        <w:t>Заказчику</w:t>
      </w:r>
      <w:r w:rsidRPr="004B094D">
        <w:t xml:space="preserve"> соответственно скорректированный Акт об оказании услуг (в двух экземплярах).</w:t>
      </w:r>
    </w:p>
    <w:p w:rsidR="008C7152" w:rsidRDefault="008C7152" w:rsidP="005369D8">
      <w:pPr>
        <w:numPr>
          <w:ilvl w:val="2"/>
          <w:numId w:val="13"/>
        </w:numPr>
        <w:tabs>
          <w:tab w:val="clear" w:pos="720"/>
        </w:tabs>
        <w:autoSpaceDE w:val="0"/>
        <w:autoSpaceDN w:val="0"/>
        <w:adjustRightInd w:val="0"/>
        <w:ind w:left="1276" w:hanging="556"/>
        <w:jc w:val="both"/>
      </w:pPr>
      <w:r>
        <w:t xml:space="preserve"> </w:t>
      </w:r>
      <w:r w:rsidRPr="004B094D">
        <w:t xml:space="preserve">Услуги </w:t>
      </w:r>
      <w:r w:rsidR="00A3511E">
        <w:t>Исполнителя</w:t>
      </w:r>
      <w:r w:rsidR="00A3511E" w:rsidRPr="004B094D">
        <w:t xml:space="preserve"> </w:t>
      </w:r>
      <w:r w:rsidRPr="004B094D">
        <w:t xml:space="preserve">считаются </w:t>
      </w:r>
      <w:r w:rsidR="00A3511E" w:rsidRPr="004B094D">
        <w:t>надлежащ</w:t>
      </w:r>
      <w:r w:rsidR="00A3511E">
        <w:t>им образом</w:t>
      </w:r>
      <w:r w:rsidR="00A3511E" w:rsidRPr="004B094D">
        <w:t xml:space="preserve"> </w:t>
      </w:r>
      <w:r w:rsidRPr="004B094D">
        <w:t xml:space="preserve">оказанными в каждом отчетном периоде с момента подписания </w:t>
      </w:r>
      <w:r>
        <w:t>Исполнителем</w:t>
      </w:r>
      <w:r w:rsidRPr="004B094D">
        <w:t xml:space="preserve"> и </w:t>
      </w:r>
      <w:r>
        <w:t>Заказчик</w:t>
      </w:r>
      <w:r w:rsidRPr="004B094D">
        <w:t>ом Акта об оказании услуг.</w:t>
      </w:r>
    </w:p>
    <w:p w:rsidR="008C7152" w:rsidRDefault="008C7152" w:rsidP="008C7152">
      <w:pPr>
        <w:tabs>
          <w:tab w:val="left" w:pos="1276"/>
        </w:tabs>
        <w:autoSpaceDE w:val="0"/>
        <w:autoSpaceDN w:val="0"/>
        <w:adjustRightInd w:val="0"/>
        <w:ind w:left="1276"/>
        <w:jc w:val="both"/>
      </w:pPr>
    </w:p>
    <w:p w:rsidR="008C7152" w:rsidRPr="004B094D" w:rsidRDefault="008C7152" w:rsidP="008C7152">
      <w:pPr>
        <w:tabs>
          <w:tab w:val="left" w:pos="1276"/>
        </w:tabs>
        <w:autoSpaceDE w:val="0"/>
        <w:autoSpaceDN w:val="0"/>
        <w:adjustRightInd w:val="0"/>
        <w:ind w:left="1276"/>
        <w:jc w:val="both"/>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8"/>
        </w:rPr>
      </w:pPr>
      <w:r w:rsidRPr="00925102">
        <w:rPr>
          <w:b/>
          <w:sz w:val="24"/>
          <w:szCs w:val="28"/>
        </w:rPr>
        <w:t>ПОРЯДОК РАСЧЁТОВ И СРОКИ ВЫПОЛНЕНИЯ ОБЯЗАТЕЛЬСТВ</w:t>
      </w:r>
    </w:p>
    <w:p w:rsidR="008C7152" w:rsidRPr="00351F8A" w:rsidRDefault="008C7152" w:rsidP="008C7152"/>
    <w:p w:rsidR="008C7152" w:rsidRPr="00046EF5" w:rsidRDefault="008C7152" w:rsidP="005369D8">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составляет </w:t>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r>
      <w:r w:rsidRPr="00046EF5">
        <w:rPr>
          <w:sz w:val="24"/>
          <w:szCs w:val="24"/>
        </w:rPr>
        <w:tab/>
        <w:t xml:space="preserve">, в т.ч. НДС 18 % - _________________________________. </w:t>
      </w:r>
    </w:p>
    <w:p w:rsidR="008C7152" w:rsidRPr="00046EF5" w:rsidRDefault="008C7152" w:rsidP="005369D8">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Цена настоящего договора включает в себя стоимость оказания Услуг, транспортные расходы, а также все иные расходы, связанные с выполнением Исполнителя обязательств по настоящему Договору.</w:t>
      </w:r>
    </w:p>
    <w:p w:rsidR="008C7152" w:rsidRDefault="008C7152" w:rsidP="005369D8">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9E42F0">
        <w:rPr>
          <w:sz w:val="23"/>
          <w:szCs w:val="23"/>
          <w:highlight w:val="yellow"/>
        </w:rPr>
        <w:t>Выбирается</w:t>
      </w:r>
      <w:r w:rsidRPr="009E42F0">
        <w:rPr>
          <w:highlight w:val="yellow"/>
        </w:rPr>
        <w:t xml:space="preserve"> </w:t>
      </w:r>
      <w:r>
        <w:rPr>
          <w:sz w:val="23"/>
          <w:szCs w:val="23"/>
          <w:highlight w:val="yellow"/>
        </w:rPr>
        <w:t>Исполнителем</w:t>
      </w:r>
      <w:r w:rsidRPr="009E42F0">
        <w:rPr>
          <w:sz w:val="23"/>
          <w:szCs w:val="23"/>
          <w:highlight w:val="yellow"/>
        </w:rPr>
        <w:t xml:space="preserve"> из 2-х вариантов в соответствии с условием, предложенным в  Заявке на участие в запросе </w:t>
      </w:r>
      <w:r w:rsidRPr="002F75B1">
        <w:rPr>
          <w:sz w:val="23"/>
          <w:szCs w:val="23"/>
          <w:highlight w:val="yellow"/>
        </w:rPr>
        <w:t>цен</w:t>
      </w:r>
      <w:r w:rsidRPr="002F75B1">
        <w:rPr>
          <w:sz w:val="24"/>
          <w:szCs w:val="24"/>
          <w:highlight w:val="yellow"/>
        </w:rPr>
        <w:t>:</w:t>
      </w:r>
    </w:p>
    <w:p w:rsidR="008C7152" w:rsidRPr="00475C4B" w:rsidRDefault="008C7152" w:rsidP="008C7152">
      <w:pPr>
        <w:ind w:left="709" w:hanging="709"/>
        <w:jc w:val="both"/>
        <w:rPr>
          <w:noProof/>
        </w:rPr>
      </w:pPr>
      <w:r w:rsidRPr="007264D8">
        <w:rPr>
          <w:i/>
          <w:highlight w:val="yellow"/>
        </w:rPr>
        <w:t>1 Вариант:</w:t>
      </w:r>
      <w:r w:rsidRPr="00475C4B">
        <w:t xml:space="preserve"> </w:t>
      </w:r>
      <w:r w:rsidRPr="00754BEB">
        <w:t xml:space="preserve">Оплата </w:t>
      </w:r>
      <w:r>
        <w:t>Заказчиком</w:t>
      </w:r>
      <w:r w:rsidRPr="00754BEB">
        <w:t xml:space="preserve"> </w:t>
      </w:r>
      <w:r w:rsidRPr="000E0DD2">
        <w:t xml:space="preserve">цены настоящего Договора производится путем 100% авансового платежа, в течение </w:t>
      </w:r>
      <w:r>
        <w:t>30</w:t>
      </w:r>
      <w:r w:rsidRPr="000E0DD2">
        <w:t xml:space="preserve"> (</w:t>
      </w:r>
      <w:r>
        <w:t>тридцати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w:t>
      </w:r>
      <w:r>
        <w:t>Исполнителем</w:t>
      </w:r>
      <w:r w:rsidRPr="00100E5F">
        <w:t xml:space="preserve"> обеспечения возврата аванса, в соответствие с условиями, установленными ст. 1</w:t>
      </w:r>
      <w:r>
        <w:t>2</w:t>
      </w:r>
      <w:r w:rsidRPr="00100E5F">
        <w:t xml:space="preserve"> настоящего Договора, и  </w:t>
      </w:r>
      <w:r w:rsidRPr="000E0DD2">
        <w:t xml:space="preserve">предоставления </w:t>
      </w:r>
      <w:r>
        <w:t xml:space="preserve">Заказчику </w:t>
      </w:r>
      <w:r w:rsidRPr="000E0DD2">
        <w:t xml:space="preserve">доступа к технической поддержке по Акту об оформлении доступа, на основании счета, выставленного </w:t>
      </w:r>
      <w:r>
        <w:t>Исполнителем</w:t>
      </w:r>
      <w:r w:rsidRPr="00A02276">
        <w:rPr>
          <w:noProof/>
        </w:rPr>
        <w:t>.</w:t>
      </w:r>
    </w:p>
    <w:p w:rsidR="008C7152" w:rsidRPr="00E0616E" w:rsidRDefault="008C7152" w:rsidP="008C7152">
      <w:pPr>
        <w:ind w:left="709" w:hanging="709"/>
        <w:jc w:val="both"/>
      </w:pPr>
      <w:r w:rsidRPr="00E0616E">
        <w:rPr>
          <w:i/>
          <w:noProof/>
          <w:highlight w:val="yellow"/>
        </w:rPr>
        <w:t>2 Вариант:</w:t>
      </w:r>
      <w:r w:rsidRPr="00E0616E">
        <w:rPr>
          <w:i/>
          <w:noProof/>
        </w:rPr>
        <w:t xml:space="preserve"> </w:t>
      </w:r>
      <w:r w:rsidRPr="00E0616E">
        <w:t xml:space="preserve">Оплата Заказчиком цены настоящего Договора производится ежеквартально пропорционально времени, в течение которого оказывались услуги в каждом отчетном периоде, в течение 20 (двадцати) банковских дней с момента подписания акта выполненных работ, в соответствии </w:t>
      </w:r>
      <w:r w:rsidRPr="00E0616E">
        <w:rPr>
          <w:highlight w:val="yellow"/>
        </w:rPr>
        <w:t>с п. 2.3.2</w:t>
      </w:r>
      <w:r w:rsidRPr="00E0616E">
        <w:t xml:space="preserve"> настоящего договора и предоставления Исполнителем счета на оплату.</w:t>
      </w:r>
    </w:p>
    <w:p w:rsidR="008C7152" w:rsidRPr="00E0616E" w:rsidRDefault="00F5313E" w:rsidP="005369D8">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F5313E">
        <w:rPr>
          <w:sz w:val="24"/>
          <w:szCs w:val="24"/>
        </w:rPr>
        <w:t>Расчеты</w:t>
      </w:r>
      <w:r w:rsidR="008C7152" w:rsidRPr="00E0616E">
        <w:rPr>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rsidRPr="00F5313E">
        <w:rPr>
          <w:sz w:val="24"/>
          <w:szCs w:val="24"/>
        </w:rPr>
        <w:t>.</w:t>
      </w:r>
    </w:p>
    <w:p w:rsidR="008C7152" w:rsidRDefault="008C7152" w:rsidP="005369D8">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046EF5">
        <w:rPr>
          <w:sz w:val="24"/>
        </w:rPr>
        <w:t>Датой оплаты является дата списания денежных средств с расчетного счета Заказчика.</w:t>
      </w:r>
    </w:p>
    <w:p w:rsidR="007B44BD" w:rsidRPr="00046EF5" w:rsidRDefault="007B44BD" w:rsidP="005369D8">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780C7D">
        <w:rPr>
          <w:sz w:val="24"/>
          <w:szCs w:val="24"/>
        </w:rPr>
        <w:t xml:space="preserve">Первичные бухгалтерские документы (Акты приема-передачи, счета на оплату, </w:t>
      </w:r>
      <w:proofErr w:type="spellStart"/>
      <w:r w:rsidRPr="00780C7D">
        <w:rPr>
          <w:sz w:val="24"/>
          <w:szCs w:val="24"/>
        </w:rPr>
        <w:t>счет-фактуры</w:t>
      </w:r>
      <w:proofErr w:type="spellEnd"/>
      <w:r w:rsidRPr="00780C7D">
        <w:rPr>
          <w:sz w:val="24"/>
          <w:szCs w:val="24"/>
        </w:rPr>
        <w:t xml:space="preserve"> и т.д.), представляемые Исполнителем Заказчику, должны в обязательном порядке содержать атрибуты Договора (номер, дату)</w:t>
      </w:r>
      <w:r>
        <w:rPr>
          <w:sz w:val="24"/>
          <w:szCs w:val="24"/>
        </w:rPr>
        <w:t>.</w:t>
      </w:r>
    </w:p>
    <w:p w:rsidR="008C7152" w:rsidRDefault="008C7152" w:rsidP="008C7152"/>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ОБЯЗАННОСТИ СТОРОН</w:t>
      </w:r>
    </w:p>
    <w:p w:rsidR="008C7152" w:rsidRPr="00CE6AFD"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sz w:val="24"/>
          <w:szCs w:val="24"/>
        </w:rPr>
      </w:pP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Исполнитель обязан:</w:t>
      </w:r>
    </w:p>
    <w:p w:rsidR="008C7152" w:rsidRDefault="008C7152" w:rsidP="005369D8">
      <w:pPr>
        <w:pStyle w:val="19"/>
        <w:numPr>
          <w:ilvl w:val="2"/>
          <w:numId w:val="13"/>
        </w:numPr>
        <w:tabs>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153"/>
        <w:rPr>
          <w:sz w:val="24"/>
          <w:szCs w:val="24"/>
        </w:rPr>
      </w:pPr>
      <w:r w:rsidRPr="003273B7">
        <w:rPr>
          <w:sz w:val="24"/>
          <w:szCs w:val="24"/>
        </w:rPr>
        <w:t xml:space="preserve">Оказывать услуги по технической поддержке </w:t>
      </w:r>
      <w:r w:rsidR="00E0616E">
        <w:rPr>
          <w:sz w:val="24"/>
          <w:szCs w:val="24"/>
        </w:rPr>
        <w:t>П</w:t>
      </w:r>
      <w:r w:rsidRPr="003273B7">
        <w:rPr>
          <w:sz w:val="24"/>
          <w:szCs w:val="24"/>
        </w:rPr>
        <w:t xml:space="preserve">рограммного </w:t>
      </w:r>
      <w:r w:rsidR="00BC6BA1">
        <w:rPr>
          <w:sz w:val="24"/>
          <w:szCs w:val="24"/>
        </w:rPr>
        <w:t>обеспечения</w:t>
      </w:r>
      <w:r w:rsidRPr="003273B7">
        <w:rPr>
          <w:sz w:val="24"/>
          <w:szCs w:val="24"/>
        </w:rPr>
        <w:t xml:space="preserve">, в соответствии со спецификацией (Приложение №1) и </w:t>
      </w:r>
      <w:r w:rsidRPr="0068321E">
        <w:rPr>
          <w:sz w:val="24"/>
          <w:szCs w:val="24"/>
        </w:rPr>
        <w:t xml:space="preserve">описанием технической поддержки Программного </w:t>
      </w:r>
      <w:r w:rsidR="00BC6BA1">
        <w:rPr>
          <w:sz w:val="24"/>
          <w:szCs w:val="24"/>
        </w:rPr>
        <w:t>обеспечения</w:t>
      </w:r>
      <w:r w:rsidR="00BC6BA1" w:rsidRPr="003273B7">
        <w:rPr>
          <w:sz w:val="24"/>
          <w:szCs w:val="24"/>
        </w:rPr>
        <w:t xml:space="preserve"> </w:t>
      </w:r>
      <w:r w:rsidRPr="003273B7">
        <w:rPr>
          <w:sz w:val="24"/>
          <w:szCs w:val="24"/>
        </w:rPr>
        <w:t>(Приложение №</w:t>
      </w:r>
      <w:r>
        <w:rPr>
          <w:sz w:val="24"/>
          <w:szCs w:val="24"/>
        </w:rPr>
        <w:t>2</w:t>
      </w:r>
      <w:r w:rsidRPr="003273B7">
        <w:rPr>
          <w:sz w:val="24"/>
          <w:szCs w:val="24"/>
        </w:rPr>
        <w:t>).</w:t>
      </w:r>
    </w:p>
    <w:p w:rsidR="008C7152" w:rsidRPr="003273B7"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Заказчик обязан:</w:t>
      </w:r>
    </w:p>
    <w:p w:rsidR="008C7152" w:rsidRDefault="008C7152" w:rsidP="005369D8">
      <w:pPr>
        <w:pStyle w:val="19"/>
        <w:numPr>
          <w:ilvl w:val="2"/>
          <w:numId w:val="13"/>
        </w:numPr>
        <w:tabs>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153"/>
        <w:rPr>
          <w:sz w:val="24"/>
          <w:szCs w:val="24"/>
        </w:rPr>
      </w:pPr>
      <w:r w:rsidRPr="003273B7">
        <w:rPr>
          <w:sz w:val="24"/>
          <w:szCs w:val="24"/>
        </w:rPr>
        <w:t>Оплатить стоимость оказания Услуг в размерах и в сроки, установленные настоящим Договором.</w:t>
      </w:r>
    </w:p>
    <w:p w:rsidR="008C7152" w:rsidRPr="00585CBD" w:rsidRDefault="008C7152" w:rsidP="005369D8">
      <w:pPr>
        <w:pStyle w:val="19"/>
        <w:numPr>
          <w:ilvl w:val="2"/>
          <w:numId w:val="13"/>
        </w:numPr>
        <w:tabs>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153"/>
        <w:rPr>
          <w:sz w:val="24"/>
          <w:szCs w:val="24"/>
        </w:rPr>
      </w:pPr>
      <w:r w:rsidRPr="00585CBD">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8C7152" w:rsidRPr="00677850"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с даты получения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8C7152" w:rsidRDefault="008C7152" w:rsidP="008C7152">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ОТВЕТСТВЕННОСТЬ СТОРОН</w:t>
      </w:r>
    </w:p>
    <w:p w:rsidR="008C7152" w:rsidRPr="00535C5F" w:rsidRDefault="008C7152" w:rsidP="008C7152">
      <w:pPr>
        <w:ind w:left="432"/>
      </w:pP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8C7152" w:rsidRPr="004B094D"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4B094D">
        <w:t>.</w:t>
      </w:r>
    </w:p>
    <w:p w:rsidR="008C7152" w:rsidRDefault="008C7152" w:rsidP="008C7152">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ОБСТОЯТЕЛЬСТВА НЕПРЕОДОЛИМОЙ СИЛЫ</w:t>
      </w:r>
    </w:p>
    <w:p w:rsidR="008C7152" w:rsidRDefault="008C7152" w:rsidP="008C7152">
      <w:pPr>
        <w:pStyle w:val="19"/>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C7152" w:rsidRDefault="008C7152" w:rsidP="008C7152">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КОНФИДЕНЦИАЛЬНОСТЬ</w:t>
      </w:r>
    </w:p>
    <w:p w:rsidR="008C7152" w:rsidRPr="00B9336D" w:rsidRDefault="008C7152" w:rsidP="008C7152">
      <w:pPr>
        <w:ind w:left="432"/>
      </w:pP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w:t>
      </w:r>
      <w:r>
        <w:rPr>
          <w:sz w:val="24"/>
          <w:szCs w:val="24"/>
        </w:rPr>
        <w:t>7</w:t>
      </w:r>
      <w:r w:rsidRPr="00925102">
        <w:rPr>
          <w:sz w:val="24"/>
          <w:szCs w:val="24"/>
        </w:rPr>
        <w:t>.4. настоящего Договора.</w:t>
      </w: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w:t>
      </w:r>
      <w:r w:rsidRPr="00925102">
        <w:rPr>
          <w:sz w:val="24"/>
          <w:szCs w:val="24"/>
        </w:rPr>
        <w:lastRenderedPageBreak/>
        <w:t xml:space="preserve">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8C7152" w:rsidRPr="0092510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Заказчик имеет право сообщать условия настоящего Договора ОАО «Концерн </w:t>
      </w:r>
      <w:proofErr w:type="spellStart"/>
      <w:r w:rsidRPr="00925102">
        <w:rPr>
          <w:sz w:val="24"/>
          <w:szCs w:val="24"/>
        </w:rPr>
        <w:t>Росэнергоатом</w:t>
      </w:r>
      <w:proofErr w:type="spellEnd"/>
      <w:r w:rsidRPr="00925102">
        <w:rPr>
          <w:sz w:val="24"/>
          <w:szCs w:val="24"/>
        </w:rPr>
        <w:t>», АО «</w:t>
      </w:r>
      <w:proofErr w:type="spellStart"/>
      <w:r w:rsidRPr="00925102">
        <w:rPr>
          <w:sz w:val="24"/>
          <w:szCs w:val="24"/>
        </w:rPr>
        <w:t>Атомэнергопром</w:t>
      </w:r>
      <w:proofErr w:type="spellEnd"/>
      <w:r w:rsidRPr="00925102">
        <w:rPr>
          <w:sz w:val="24"/>
          <w:szCs w:val="24"/>
        </w:rPr>
        <w:t xml:space="preserve">» и </w:t>
      </w:r>
      <w:proofErr w:type="spellStart"/>
      <w:r w:rsidRPr="00925102">
        <w:rPr>
          <w:sz w:val="24"/>
          <w:szCs w:val="24"/>
        </w:rPr>
        <w:t>Госкорпорации</w:t>
      </w:r>
      <w:proofErr w:type="spellEnd"/>
      <w:r w:rsidRPr="00925102">
        <w:rPr>
          <w:sz w:val="24"/>
          <w:szCs w:val="24"/>
        </w:rPr>
        <w:t xml:space="preserve"> «</w:t>
      </w:r>
      <w:proofErr w:type="spellStart"/>
      <w:r w:rsidRPr="00925102">
        <w:rPr>
          <w:sz w:val="24"/>
          <w:szCs w:val="24"/>
        </w:rPr>
        <w:t>Росатом</w:t>
      </w:r>
      <w:proofErr w:type="spellEnd"/>
      <w:r w:rsidRPr="00925102">
        <w:rPr>
          <w:sz w:val="24"/>
          <w:szCs w:val="24"/>
        </w:rPr>
        <w:t>». Такое разглашение не является  нарушением условий конфиденциальности.</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Pr>
          <w:sz w:val="23"/>
          <w:szCs w:val="23"/>
        </w:rPr>
        <w:t>.</w:t>
      </w:r>
    </w:p>
    <w:p w:rsidR="008C7152" w:rsidRDefault="008C7152" w:rsidP="008C7152">
      <w:pPr>
        <w:tabs>
          <w:tab w:val="left" w:pos="708"/>
        </w:tabs>
        <w:ind w:left="709"/>
        <w:jc w:val="both"/>
      </w:pPr>
    </w:p>
    <w:p w:rsidR="008C7152" w:rsidRPr="00B9336D" w:rsidRDefault="008C7152" w:rsidP="008C7152">
      <w:pPr>
        <w:tabs>
          <w:tab w:val="left" w:pos="708"/>
        </w:tabs>
        <w:ind w:left="709"/>
        <w:jc w:val="both"/>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РАЗРЕШЕНИЕ СПОРОВ</w:t>
      </w:r>
    </w:p>
    <w:p w:rsidR="008C7152" w:rsidRDefault="008C7152" w:rsidP="008C7152">
      <w:pPr>
        <w:pStyle w:val="19"/>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7152" w:rsidRDefault="008C7152" w:rsidP="008C7152">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Default="008C7152" w:rsidP="008C7152">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ПОРЯДОК  ВНЕСЕНИЯ ИЗМЕНЕНИЙ, ДОПОЛНЕНИЙ В ДОГОВОР И ЕГО РАСТОРЖЕНИЯ</w:t>
      </w:r>
    </w:p>
    <w:p w:rsidR="008C7152" w:rsidRDefault="008C7152" w:rsidP="008C7152">
      <w:pPr>
        <w:pStyle w:val="19"/>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BC6BA1" w:rsidRDefault="008C7152">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3A278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C7152" w:rsidRDefault="008C7152" w:rsidP="008C7152">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СРОК  ДЕЙСТВИЯ ДОГОВОРА</w:t>
      </w:r>
    </w:p>
    <w:p w:rsidR="008C7152" w:rsidRDefault="008C7152" w:rsidP="008C7152">
      <w:pPr>
        <w:pStyle w:val="19"/>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Настоящий Договор вступает в силу с даты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C7152" w:rsidRDefault="008C7152" w:rsidP="008C7152">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5369D8">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ПРОЧИЕ УСЛОВИЯ</w:t>
      </w:r>
    </w:p>
    <w:p w:rsidR="008C7152" w:rsidRDefault="008C7152" w:rsidP="008C7152">
      <w:pPr>
        <w:pStyle w:val="19"/>
        <w:tabs>
          <w:tab w:val="left" w:pos="-2268"/>
          <w:tab w:val="left" w:pos="708"/>
          <w:tab w:val="left" w:pos="11057"/>
          <w:tab w:val="left" w:pos="11199"/>
          <w:tab w:val="left" w:pos="11624"/>
        </w:tabs>
        <w:spacing w:after="0" w:line="240" w:lineRule="auto"/>
        <w:ind w:left="432" w:firstLine="0"/>
        <w:rPr>
          <w:sz w:val="24"/>
          <w:szCs w:val="24"/>
        </w:rPr>
      </w:pP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Исполнитель не вправе полностью или частично уступать свои права по настоящему Договору третьим лицам без согласования с Заказчиком. </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7152" w:rsidRDefault="008C7152"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7152" w:rsidRPr="003A2782" w:rsidRDefault="00DF221B" w:rsidP="005369D8">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Pr>
          <w:sz w:val="24"/>
          <w:szCs w:val="24"/>
        </w:rPr>
        <w:t xml:space="preserve">Исполнитель гарантирует </w:t>
      </w:r>
      <w:r w:rsidR="008C7152" w:rsidRPr="003A2782">
        <w:rPr>
          <w:sz w:val="24"/>
          <w:szCs w:val="24"/>
        </w:rPr>
        <w:t>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C7152" w:rsidRPr="00124DD6" w:rsidRDefault="008C7152" w:rsidP="008C7152">
      <w:pPr>
        <w:tabs>
          <w:tab w:val="num" w:pos="567"/>
        </w:tabs>
        <w:ind w:left="567" w:firstLine="425"/>
        <w:jc w:val="both"/>
      </w:pPr>
      <w:r w:rsidRPr="00124DD6">
        <w:t xml:space="preserve">При изменении Сведений </w:t>
      </w:r>
      <w:r>
        <w:t>Исполнитель</w:t>
      </w:r>
      <w:r w:rsidRPr="00124DD6">
        <w:t xml:space="preserve"> обязан не позднее 5 (пяти) дней с мом</w:t>
      </w:r>
      <w:r w:rsidR="00DF221B">
        <w:t xml:space="preserve">ента таких изменений направить </w:t>
      </w:r>
      <w:r w:rsidRPr="00124DD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C7152" w:rsidRPr="00124DD6" w:rsidRDefault="008C7152" w:rsidP="008C7152">
      <w:pPr>
        <w:tabs>
          <w:tab w:val="num" w:pos="567"/>
        </w:tabs>
        <w:ind w:left="567" w:firstLine="425"/>
        <w:jc w:val="both"/>
      </w:pPr>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DF221B">
        <w:t xml:space="preserve">ботку предоставленных Сведений </w:t>
      </w:r>
      <w:r w:rsidRPr="00124DD6">
        <w:t>АО</w:t>
      </w:r>
      <w:r w:rsidR="00DF221B">
        <w:t xml:space="preserve"> «НИАЭП», а также на раскрытие </w:t>
      </w:r>
      <w:r w:rsidRPr="00124DD6">
        <w:t xml:space="preserve">АО «НИАЭП» Сведений, полностью или частично, </w:t>
      </w:r>
      <w:proofErr w:type="spellStart"/>
      <w:r w:rsidRPr="00124DD6">
        <w:t>Госкорп</w:t>
      </w:r>
      <w:r w:rsidR="00552668">
        <w:t>о</w:t>
      </w:r>
      <w:r w:rsidRPr="00124DD6">
        <w:t>рации</w:t>
      </w:r>
      <w:proofErr w:type="spellEnd"/>
      <w:r w:rsidRPr="00124DD6">
        <w:t xml:space="preserve"> «</w:t>
      </w:r>
      <w:proofErr w:type="spellStart"/>
      <w:r w:rsidRPr="00124DD6">
        <w:t>Росатом</w:t>
      </w:r>
      <w:proofErr w:type="spellEnd"/>
      <w:r w:rsidRPr="00124DD6">
        <w:t xml:space="preserve">» и компетентным органам государственной власти (в том числе Федеральной налоговой службе, Минэнерго России, </w:t>
      </w:r>
      <w:proofErr w:type="spellStart"/>
      <w:r w:rsidRPr="00124DD6">
        <w:t>Росфинмониторингу</w:t>
      </w:r>
      <w:proofErr w:type="spellEnd"/>
      <w:r w:rsidRPr="00124DD6">
        <w:t xml:space="preserve">, Правительству Российской Федерации) и последующую обработку Сведений </w:t>
      </w:r>
      <w:proofErr w:type="spellStart"/>
      <w:r w:rsidRPr="00124DD6">
        <w:t>Госкорпорацией</w:t>
      </w:r>
      <w:proofErr w:type="spellEnd"/>
      <w:r w:rsidRPr="00124DD6">
        <w:t xml:space="preserve"> «</w:t>
      </w:r>
      <w:proofErr w:type="spellStart"/>
      <w:r w:rsidRPr="00124DD6">
        <w:t>Росатом</w:t>
      </w:r>
      <w:proofErr w:type="spellEnd"/>
      <w:r w:rsidRPr="00124DD6">
        <w:t xml:space="preserve">» и такими органами (далее – Раскрытие). </w:t>
      </w:r>
      <w:r>
        <w:t>Исполнитель</w:t>
      </w:r>
      <w:r w:rsidRPr="00124DD6">
        <w:t xml:space="preserve"> освоб</w:t>
      </w:r>
      <w:r w:rsidR="00DF221B">
        <w:t xml:space="preserve">ождает </w:t>
      </w:r>
      <w:r w:rsidRPr="00124DD6">
        <w:t>АО «НИАЭП» от любой ответственности в связи с Рас</w:t>
      </w:r>
      <w:r w:rsidR="00DF221B">
        <w:t xml:space="preserve">крытием, в том числе возмещает </w:t>
      </w:r>
      <w:r w:rsidRPr="00124DD6">
        <w:t>АО «НИАЭП» убытки, поне</w:t>
      </w:r>
      <w:r w:rsidR="00DF221B">
        <w:t xml:space="preserve">сенные в связи с предъявлением </w:t>
      </w:r>
      <w:r w:rsidRPr="00124DD6">
        <w:t>АО «НИАЭП» претензий, исков и требований любыми третьими лицами, чьи права были или могли быть нарушены таким Раскрытием.</w:t>
      </w:r>
    </w:p>
    <w:p w:rsidR="008C7152" w:rsidRPr="00124DD6" w:rsidRDefault="008C7152" w:rsidP="008C7152">
      <w:pPr>
        <w:tabs>
          <w:tab w:val="num" w:pos="567"/>
        </w:tabs>
        <w:ind w:left="567" w:firstLine="425"/>
        <w:jc w:val="both"/>
      </w:pPr>
      <w:r>
        <w:t>Исполнитель</w:t>
      </w:r>
      <w:r w:rsidR="00DF221B">
        <w:t xml:space="preserve"> и </w:t>
      </w:r>
      <w:r w:rsidRPr="00124DD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7152" w:rsidRPr="009C1C09" w:rsidRDefault="008C7152" w:rsidP="008C7152">
      <w:pPr>
        <w:tabs>
          <w:tab w:val="num" w:pos="567"/>
        </w:tabs>
        <w:ind w:left="567" w:firstLine="425"/>
        <w:jc w:val="both"/>
      </w:pPr>
      <w:r w:rsidRPr="00124DD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w:t>
      </w:r>
      <w:r>
        <w:t>Исполнителю</w:t>
      </w:r>
      <w:r w:rsidRPr="00124DD6">
        <w:t xml:space="preserve"> требования о возмещении убытков, причиненных прекращением Договора. Договор считается расторгнутым с даты получения </w:t>
      </w:r>
      <w:r>
        <w:t>Исполнителем</w:t>
      </w:r>
      <w:r w:rsidRPr="00124DD6">
        <w:t xml:space="preserve"> соответствующего письменного </w:t>
      </w:r>
      <w:r w:rsidR="00DF221B">
        <w:t xml:space="preserve">уведомления </w:t>
      </w:r>
      <w:r w:rsidRPr="009C1C09">
        <w:t>АО «НИАЭП», если более поздняя дата не будет установлена в уведомлении.</w:t>
      </w:r>
    </w:p>
    <w:p w:rsidR="008C7152" w:rsidRPr="009C1C09" w:rsidRDefault="008C7152" w:rsidP="005369D8">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Все приложения к настоящему Договору являются его неотъемлемой частью.</w:t>
      </w:r>
    </w:p>
    <w:p w:rsidR="008C7152" w:rsidRPr="009C1C09" w:rsidRDefault="008C7152" w:rsidP="005369D8">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7152" w:rsidRPr="009C1C09" w:rsidRDefault="008C7152" w:rsidP="005369D8">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C7152" w:rsidRDefault="008C7152" w:rsidP="005369D8">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Настоящий Договор составлен в двух экземплярах, имеющих одинаковую силу,  по одному  для каждой из Сторон</w:t>
      </w:r>
      <w:r w:rsidRPr="0089152F">
        <w:rPr>
          <w:sz w:val="24"/>
          <w:szCs w:val="24"/>
        </w:rPr>
        <w:t>.</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8C7152" w:rsidRPr="00925102" w:rsidRDefault="008C7152" w:rsidP="005369D8">
      <w:pPr>
        <w:pStyle w:val="ConsNormal"/>
        <w:widowControl w:val="0"/>
        <w:numPr>
          <w:ilvl w:val="0"/>
          <w:numId w:val="15"/>
        </w:numPr>
        <w:ind w:right="0"/>
        <w:jc w:val="center"/>
        <w:rPr>
          <w:rFonts w:ascii="Times New Roman" w:hAnsi="Times New Roman" w:cs="Times New Roman"/>
          <w:b/>
          <w:color w:val="000000"/>
          <w:sz w:val="24"/>
          <w:szCs w:val="24"/>
        </w:rPr>
      </w:pPr>
      <w:r w:rsidRPr="00925102">
        <w:rPr>
          <w:rFonts w:ascii="Times New Roman" w:hAnsi="Times New Roman" w:cs="Times New Roman"/>
          <w:b/>
          <w:color w:val="000000"/>
          <w:sz w:val="24"/>
          <w:szCs w:val="24"/>
        </w:rPr>
        <w:t xml:space="preserve">ОБЕСПЕЧЕНИЕ </w:t>
      </w:r>
    </w:p>
    <w:p w:rsidR="008C7152" w:rsidRPr="009C1C09" w:rsidRDefault="008C7152" w:rsidP="008C7152">
      <w:pPr>
        <w:pStyle w:val="ConsNormal"/>
        <w:widowControl w:val="0"/>
        <w:ind w:left="480" w:right="0" w:firstLine="0"/>
        <w:jc w:val="center"/>
        <w:rPr>
          <w:rFonts w:ascii="Times New Roman" w:hAnsi="Times New Roman" w:cs="Times New Roman"/>
          <w:color w:val="000000"/>
          <w:sz w:val="24"/>
          <w:szCs w:val="24"/>
        </w:rPr>
      </w:pPr>
      <w:r w:rsidRPr="009C1C09">
        <w:rPr>
          <w:rFonts w:ascii="Times New Roman" w:hAnsi="Times New Roman" w:cs="Times New Roman"/>
          <w:color w:val="000000"/>
          <w:sz w:val="24"/>
          <w:szCs w:val="24"/>
        </w:rPr>
        <w:lastRenderedPageBreak/>
        <w:t>(</w:t>
      </w:r>
      <w:r w:rsidRPr="009C1C09">
        <w:rPr>
          <w:rFonts w:ascii="Times New Roman" w:hAnsi="Times New Roman" w:cs="Times New Roman"/>
          <w:color w:val="000000"/>
          <w:sz w:val="24"/>
          <w:szCs w:val="24"/>
          <w:highlight w:val="yellow"/>
        </w:rPr>
        <w:t xml:space="preserve">Этот раздел исключается, в случае выбора в п. </w:t>
      </w:r>
      <w:r>
        <w:rPr>
          <w:rFonts w:ascii="Times New Roman" w:hAnsi="Times New Roman" w:cs="Times New Roman"/>
          <w:color w:val="000000"/>
          <w:sz w:val="24"/>
          <w:szCs w:val="24"/>
          <w:highlight w:val="yellow"/>
        </w:rPr>
        <w:t>3.3</w:t>
      </w:r>
      <w:r w:rsidRPr="009C1C09">
        <w:rPr>
          <w:rFonts w:ascii="Times New Roman" w:hAnsi="Times New Roman" w:cs="Times New Roman"/>
          <w:color w:val="000000"/>
          <w:sz w:val="24"/>
          <w:szCs w:val="24"/>
          <w:highlight w:val="yellow"/>
        </w:rPr>
        <w:t xml:space="preserve"> 2-го Варианта оплаты</w:t>
      </w:r>
      <w:r w:rsidRPr="009C1C09">
        <w:rPr>
          <w:rFonts w:ascii="Times New Roman" w:hAnsi="Times New Roman" w:cs="Times New Roman"/>
          <w:color w:val="000000"/>
          <w:sz w:val="24"/>
          <w:szCs w:val="24"/>
        </w:rPr>
        <w:t>)</w:t>
      </w:r>
    </w:p>
    <w:p w:rsidR="00DF221B" w:rsidRDefault="00DF221B" w:rsidP="00DF221B">
      <w:pPr>
        <w:pStyle w:val="afff"/>
        <w:tabs>
          <w:tab w:val="left" w:pos="1276"/>
        </w:tabs>
        <w:spacing w:after="0" w:line="240" w:lineRule="auto"/>
        <w:ind w:left="567"/>
        <w:jc w:val="both"/>
        <w:rPr>
          <w:rFonts w:ascii="Times New Roman" w:hAnsi="Times New Roman"/>
          <w:sz w:val="24"/>
          <w:szCs w:val="24"/>
        </w:rPr>
      </w:pPr>
    </w:p>
    <w:p w:rsidR="008C7152" w:rsidRDefault="008C7152" w:rsidP="008C7152">
      <w:pPr>
        <w:pStyle w:val="ConsNormal"/>
        <w:widowControl w:val="0"/>
        <w:tabs>
          <w:tab w:val="left" w:pos="709"/>
        </w:tabs>
        <w:ind w:right="0" w:firstLine="0"/>
        <w:jc w:val="both"/>
        <w:rPr>
          <w:rFonts w:ascii="Times New Roman" w:hAnsi="Times New Roman" w:cs="Times New Roman"/>
          <w:sz w:val="24"/>
          <w:szCs w:val="24"/>
        </w:rPr>
      </w:pPr>
    </w:p>
    <w:p w:rsidR="00E0616E" w:rsidRPr="00CE0873" w:rsidRDefault="00E0616E" w:rsidP="00E0616E">
      <w:pPr>
        <w:tabs>
          <w:tab w:val="left" w:pos="0"/>
        </w:tabs>
        <w:ind w:firstLine="709"/>
        <w:jc w:val="both"/>
        <w:rPr>
          <w:noProof/>
        </w:rPr>
      </w:pPr>
      <w:r>
        <w:rPr>
          <w:noProof/>
        </w:rPr>
        <w:t>12</w:t>
      </w:r>
      <w:r w:rsidRPr="00CE0873">
        <w:rPr>
          <w:noProof/>
        </w:rPr>
        <w:t>.1. Исполнитель обязан предоставить обеспечение возврата аванса (авансового платежа).</w:t>
      </w:r>
    </w:p>
    <w:p w:rsidR="00E0616E" w:rsidRPr="00CE0873" w:rsidRDefault="00E0616E" w:rsidP="00E0616E">
      <w:pPr>
        <w:tabs>
          <w:tab w:val="left" w:pos="0"/>
        </w:tabs>
        <w:ind w:firstLine="709"/>
        <w:jc w:val="both"/>
        <w:rPr>
          <w:noProof/>
        </w:rPr>
      </w:pPr>
      <w:r w:rsidRPr="00CE0873">
        <w:rPr>
          <w:noProof/>
        </w:rPr>
        <w:t>Обеспечение возврата аванса может быть предоставлено в виде:</w:t>
      </w:r>
    </w:p>
    <w:p w:rsidR="00E0616E" w:rsidRPr="00CE0873" w:rsidRDefault="00E0616E" w:rsidP="00E0616E">
      <w:pPr>
        <w:tabs>
          <w:tab w:val="left" w:pos="0"/>
        </w:tabs>
        <w:ind w:firstLine="709"/>
        <w:jc w:val="both"/>
        <w:rPr>
          <w:noProof/>
        </w:rPr>
      </w:pPr>
      <w:r>
        <w:rPr>
          <w:noProof/>
        </w:rPr>
        <w:t>12</w:t>
      </w:r>
      <w:r w:rsidRPr="00CE0873">
        <w:rPr>
          <w:noProof/>
        </w:rPr>
        <w:t>.1.1. 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E0616E" w:rsidRPr="00CE0873" w:rsidRDefault="00E0616E" w:rsidP="00E0616E">
      <w:pPr>
        <w:tabs>
          <w:tab w:val="left" w:pos="0"/>
        </w:tabs>
        <w:ind w:firstLine="709"/>
        <w:jc w:val="both"/>
        <w:rPr>
          <w:noProof/>
        </w:rPr>
      </w:pPr>
      <w:r>
        <w:rPr>
          <w:noProof/>
        </w:rPr>
        <w:t>12</w:t>
      </w:r>
      <w:r w:rsidRPr="00CE0873">
        <w:rPr>
          <w:noProof/>
        </w:rPr>
        <w:t>.1.2. 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0616E" w:rsidRPr="00CE0873" w:rsidRDefault="00E0616E" w:rsidP="00E0616E">
      <w:pPr>
        <w:tabs>
          <w:tab w:val="left" w:pos="0"/>
        </w:tabs>
        <w:ind w:firstLine="709"/>
        <w:jc w:val="both"/>
        <w:rPr>
          <w:noProof/>
        </w:rPr>
      </w:pPr>
      <w:r>
        <w:rPr>
          <w:noProof/>
        </w:rPr>
        <w:t>12</w:t>
      </w:r>
      <w:r w:rsidRPr="00CE0873">
        <w:rPr>
          <w:noProof/>
        </w:rPr>
        <w:t>.1.3. Безотзывной банковской гарантии на бланке банка-гаранта, подписанной уполномоченным лицом банка-гаранта, с печатью банка-гаранта.</w:t>
      </w:r>
    </w:p>
    <w:p w:rsidR="00E0616E" w:rsidRPr="00CE0873" w:rsidRDefault="00E0616E" w:rsidP="00E0616E">
      <w:pPr>
        <w:tabs>
          <w:tab w:val="left" w:pos="0"/>
        </w:tabs>
        <w:ind w:firstLine="709"/>
        <w:jc w:val="both"/>
        <w:rPr>
          <w:noProof/>
        </w:rPr>
      </w:pPr>
      <w:r>
        <w:rPr>
          <w:noProof/>
        </w:rPr>
        <w:t>12</w:t>
      </w:r>
      <w:r w:rsidRPr="00CE0873">
        <w:rPr>
          <w:noProof/>
        </w:rPr>
        <w:t>.1.4. Договора поручительства с подписью уполномоченного лица Поручителя и печатью Поручителя.</w:t>
      </w:r>
    </w:p>
    <w:p w:rsidR="00E0616E" w:rsidRPr="00CE0873" w:rsidRDefault="00E0616E" w:rsidP="00E0616E">
      <w:pPr>
        <w:tabs>
          <w:tab w:val="left" w:pos="0"/>
        </w:tabs>
        <w:ind w:firstLine="709"/>
        <w:jc w:val="both"/>
        <w:rPr>
          <w:noProof/>
        </w:rPr>
      </w:pPr>
      <w:r>
        <w:rPr>
          <w:noProof/>
        </w:rPr>
        <w:t>12</w:t>
      </w:r>
      <w:r w:rsidRPr="00CE0873">
        <w:rPr>
          <w:noProof/>
        </w:rPr>
        <w:t>.1.5. В форме денежных средств путем их перечисления Заказчику (обеспечительный взнос).</w:t>
      </w:r>
    </w:p>
    <w:p w:rsidR="00E0616E" w:rsidRPr="00CE0873" w:rsidRDefault="00E0616E" w:rsidP="00E0616E">
      <w:pPr>
        <w:tabs>
          <w:tab w:val="left" w:pos="0"/>
        </w:tabs>
        <w:ind w:firstLine="709"/>
        <w:jc w:val="both"/>
        <w:rPr>
          <w:noProof/>
        </w:rPr>
      </w:pPr>
      <w:r w:rsidRPr="00CE0873">
        <w:rPr>
          <w:noProof/>
        </w:rPr>
        <w:t>Вид обеспечения возврата аванса из указанных в настоящем пункте видов определяется Исполнителем самостоятельно.</w:t>
      </w:r>
    </w:p>
    <w:p w:rsidR="00E0616E" w:rsidRPr="00CE0873" w:rsidRDefault="00E0616E" w:rsidP="00E0616E">
      <w:pPr>
        <w:tabs>
          <w:tab w:val="left" w:pos="0"/>
        </w:tabs>
        <w:ind w:firstLine="709"/>
        <w:jc w:val="both"/>
        <w:rPr>
          <w:noProof/>
        </w:rPr>
      </w:pPr>
      <w:r w:rsidRPr="00CE0873">
        <w:rPr>
          <w:noProof/>
        </w:rPr>
        <w:t xml:space="preserve">В случае, если обеспечение возврата аванса предоставляется в виде банковской гарантии банка-нерезидента, то данная банковская гарантия должна предоставляться согласно пунктам </w:t>
      </w:r>
      <w:r>
        <w:rPr>
          <w:noProof/>
        </w:rPr>
        <w:t>12</w:t>
      </w:r>
      <w:r w:rsidRPr="00CE0873">
        <w:rPr>
          <w:noProof/>
        </w:rPr>
        <w:t xml:space="preserve">.1.1 и/или </w:t>
      </w:r>
      <w:r>
        <w:rPr>
          <w:noProof/>
        </w:rPr>
        <w:t>12</w:t>
      </w:r>
      <w:r w:rsidRPr="00CE0873">
        <w:rPr>
          <w:noProof/>
        </w:rPr>
        <w:t>.1.2 настоящего Договора.</w:t>
      </w:r>
    </w:p>
    <w:p w:rsidR="00E0616E" w:rsidRPr="00CE0873" w:rsidRDefault="00E0616E" w:rsidP="00E0616E">
      <w:pPr>
        <w:tabs>
          <w:tab w:val="left" w:pos="0"/>
        </w:tabs>
        <w:ind w:firstLine="709"/>
        <w:jc w:val="both"/>
        <w:rPr>
          <w:noProof/>
        </w:rPr>
      </w:pPr>
      <w:r>
        <w:rPr>
          <w:noProof/>
        </w:rPr>
        <w:t>12</w:t>
      </w:r>
      <w:r w:rsidRPr="00CE0873">
        <w:rPr>
          <w:noProof/>
        </w:rPr>
        <w:t xml:space="preserve">.2. Банковские гарантии оформляются в соответствии с формой, установленной Приложением № </w:t>
      </w:r>
      <w:r>
        <w:rPr>
          <w:noProof/>
        </w:rPr>
        <w:t>3</w:t>
      </w:r>
      <w:r w:rsidRPr="00CE0873">
        <w:rPr>
          <w:noProof/>
        </w:rPr>
        <w:t xml:space="preserve"> к настоящему Договору.</w:t>
      </w:r>
    </w:p>
    <w:p w:rsidR="00E0616E" w:rsidRPr="00CE0873" w:rsidRDefault="00E0616E" w:rsidP="00E0616E">
      <w:pPr>
        <w:tabs>
          <w:tab w:val="left" w:pos="0"/>
        </w:tabs>
        <w:ind w:firstLine="709"/>
        <w:jc w:val="both"/>
        <w:rPr>
          <w:noProof/>
        </w:rPr>
      </w:pPr>
      <w:r>
        <w:rPr>
          <w:noProof/>
        </w:rPr>
        <w:t>12</w:t>
      </w:r>
      <w:r w:rsidRPr="00CE0873">
        <w:rPr>
          <w:noProof/>
        </w:rPr>
        <w:t xml:space="preserve">.3. Договор поручительства заключается по форме, установленной в Приложении № </w:t>
      </w:r>
      <w:r>
        <w:rPr>
          <w:noProof/>
        </w:rPr>
        <w:t>4</w:t>
      </w:r>
      <w:r w:rsidRPr="00CE0873">
        <w:rPr>
          <w:noProof/>
        </w:rPr>
        <w:t xml:space="preserve"> к настоящему Договору.</w:t>
      </w:r>
    </w:p>
    <w:p w:rsidR="00E0616E" w:rsidRPr="00CE0873" w:rsidRDefault="00E0616E" w:rsidP="00E0616E">
      <w:pPr>
        <w:tabs>
          <w:tab w:val="left" w:pos="0"/>
        </w:tabs>
        <w:ind w:firstLine="709"/>
        <w:jc w:val="both"/>
        <w:rPr>
          <w:noProof/>
        </w:rPr>
      </w:pPr>
      <w:r>
        <w:rPr>
          <w:noProof/>
        </w:rPr>
        <w:t>12</w:t>
      </w:r>
      <w:r w:rsidRPr="00CE0873">
        <w:rPr>
          <w:noProof/>
        </w:rPr>
        <w:t>.4. 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w:t>
      </w:r>
    </w:p>
    <w:p w:rsidR="00E0616E" w:rsidRPr="00CE0873" w:rsidRDefault="00E0616E" w:rsidP="00E0616E">
      <w:pPr>
        <w:tabs>
          <w:tab w:val="left" w:pos="0"/>
        </w:tabs>
        <w:ind w:firstLine="709"/>
        <w:jc w:val="both"/>
        <w:rPr>
          <w:noProof/>
        </w:rPr>
      </w:pPr>
      <w:r>
        <w:rPr>
          <w:noProof/>
        </w:rPr>
        <w:t>12</w:t>
      </w:r>
      <w:r w:rsidRPr="00CE0873">
        <w:rPr>
          <w:noProof/>
        </w:rPr>
        <w:t xml:space="preserve">.5. Срок действия обеспечения возврата авансового платежа (в виде безотзывной банковской гарантии) должен составлять установленный Договором срок поставки Оборудования Исполнителем, плюс 60 дней. </w:t>
      </w:r>
    </w:p>
    <w:p w:rsidR="00E0616E" w:rsidRPr="00CE0873" w:rsidRDefault="00E0616E" w:rsidP="00E0616E">
      <w:pPr>
        <w:tabs>
          <w:tab w:val="left" w:pos="0"/>
        </w:tabs>
        <w:ind w:firstLine="709"/>
        <w:jc w:val="both"/>
        <w:rPr>
          <w:noProof/>
        </w:rPr>
      </w:pPr>
      <w:r>
        <w:rPr>
          <w:noProof/>
        </w:rPr>
        <w:t>12</w:t>
      </w:r>
      <w:r w:rsidRPr="00CE0873">
        <w:rPr>
          <w:noProof/>
        </w:rPr>
        <w:t>.6. Срок действия обеспечения возврата авансового платежа (в виде поручительства) должен составлять установленный Договором срок поставки Оборудования Исполнителем, плюс 60 дней.</w:t>
      </w:r>
    </w:p>
    <w:p w:rsidR="00E0616E" w:rsidRPr="00CE0873" w:rsidRDefault="00E0616E" w:rsidP="00E0616E">
      <w:pPr>
        <w:tabs>
          <w:tab w:val="left" w:pos="0"/>
        </w:tabs>
        <w:ind w:firstLine="709"/>
        <w:jc w:val="both"/>
        <w:rPr>
          <w:noProof/>
        </w:rPr>
      </w:pPr>
      <w:r>
        <w:rPr>
          <w:noProof/>
        </w:rPr>
        <w:t>12</w:t>
      </w:r>
      <w:r w:rsidRPr="00CE0873">
        <w:rPr>
          <w:noProof/>
        </w:rPr>
        <w:t>.6.1. Срок действия обеспечения возврата авансового платежа (в форме денежных средств путем их перечисления Заказчику) должен составлять установленный Договором срок поставки Оборудования Исполнителем, плюс 60 дней.</w:t>
      </w:r>
    </w:p>
    <w:p w:rsidR="00E0616E" w:rsidRPr="00CE0873" w:rsidRDefault="00E0616E" w:rsidP="00E0616E">
      <w:pPr>
        <w:tabs>
          <w:tab w:val="left" w:pos="0"/>
        </w:tabs>
        <w:ind w:firstLine="709"/>
        <w:jc w:val="both"/>
        <w:rPr>
          <w:noProof/>
        </w:rPr>
      </w:pPr>
      <w:r>
        <w:rPr>
          <w:noProof/>
        </w:rPr>
        <w:t>12</w:t>
      </w:r>
      <w:r w:rsidRPr="00CE0873">
        <w:rPr>
          <w:noProof/>
        </w:rPr>
        <w:t>.7. Исполнитель обязан до представления банковской гарантии согласовать с Заказчиком банк-гарант.</w:t>
      </w:r>
    </w:p>
    <w:p w:rsidR="00E0616E" w:rsidRPr="00CE0873" w:rsidRDefault="00E0616E" w:rsidP="00E0616E">
      <w:pPr>
        <w:tabs>
          <w:tab w:val="left" w:pos="0"/>
        </w:tabs>
        <w:ind w:firstLine="709"/>
        <w:jc w:val="both"/>
        <w:rPr>
          <w:noProof/>
        </w:rPr>
      </w:pPr>
      <w:r>
        <w:rPr>
          <w:noProof/>
        </w:rPr>
        <w:t>12</w:t>
      </w:r>
      <w:r w:rsidRPr="00CE0873">
        <w:rPr>
          <w:noProof/>
        </w:rPr>
        <w:t>.8.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0616E" w:rsidRPr="00CE0873" w:rsidRDefault="00E0616E" w:rsidP="00E0616E">
      <w:pPr>
        <w:tabs>
          <w:tab w:val="left" w:pos="0"/>
        </w:tabs>
        <w:ind w:firstLine="709"/>
        <w:jc w:val="both"/>
        <w:rPr>
          <w:noProof/>
        </w:rPr>
      </w:pPr>
      <w:r>
        <w:rPr>
          <w:noProof/>
        </w:rPr>
        <w:t>12</w:t>
      </w:r>
      <w:r w:rsidRPr="00CE0873">
        <w:rPr>
          <w:noProof/>
        </w:rPr>
        <w:t>.9. Если в течение 30 (Тридцати) рабочих дней с даты окончания срока действия банковской гарантии Исполнитель не потребует от Покупателя возврата банковской гарантии в письменной форме, то возврат Исполнительу банковской гарантии с истекшим сроком действия не производится.</w:t>
      </w:r>
    </w:p>
    <w:p w:rsidR="00E0616E" w:rsidRPr="00CE0873" w:rsidRDefault="00E0616E" w:rsidP="00E0616E">
      <w:pPr>
        <w:tabs>
          <w:tab w:val="left" w:pos="0"/>
        </w:tabs>
        <w:ind w:firstLine="709"/>
        <w:jc w:val="both"/>
        <w:rPr>
          <w:noProof/>
        </w:rPr>
      </w:pPr>
      <w:r>
        <w:rPr>
          <w:noProof/>
        </w:rPr>
        <w:lastRenderedPageBreak/>
        <w:t>12</w:t>
      </w:r>
      <w:r w:rsidRPr="00CE0873">
        <w:rPr>
          <w:noProof/>
        </w:rPr>
        <w:t>.10. 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E0616E" w:rsidRPr="00CE0873" w:rsidRDefault="00E0616E" w:rsidP="00E0616E">
      <w:pPr>
        <w:tabs>
          <w:tab w:val="left" w:pos="0"/>
        </w:tabs>
        <w:ind w:firstLine="709"/>
        <w:jc w:val="both"/>
        <w:rPr>
          <w:noProof/>
        </w:rPr>
      </w:pPr>
      <w:r w:rsidRPr="00CE0873">
        <w:rPr>
          <w:noProof/>
        </w:rPr>
        <w:t>- бенефициаром в банковской гарантии должен быть указан Заказчик, принципалом – Исполнитель, гарантом – банк, выдавший банковскую гарантию;</w:t>
      </w:r>
    </w:p>
    <w:p w:rsidR="00E0616E" w:rsidRPr="00CE0873" w:rsidRDefault="00E0616E" w:rsidP="00E0616E">
      <w:pPr>
        <w:tabs>
          <w:tab w:val="left" w:pos="0"/>
        </w:tabs>
        <w:ind w:firstLine="709"/>
        <w:jc w:val="both"/>
        <w:rPr>
          <w:noProof/>
        </w:rPr>
      </w:pPr>
      <w:r w:rsidRPr="00CE0873">
        <w:rPr>
          <w:noProof/>
        </w:rPr>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rPr>
          <w:noProof/>
        </w:rPr>
        <w:t>Исполнителя</w:t>
      </w:r>
      <w:r w:rsidRPr="00CE0873">
        <w:rPr>
          <w:noProof/>
        </w:rPr>
        <w:t>;</w:t>
      </w:r>
    </w:p>
    <w:p w:rsidR="00E0616E" w:rsidRPr="00CE0873" w:rsidRDefault="00E0616E" w:rsidP="00E0616E">
      <w:pPr>
        <w:tabs>
          <w:tab w:val="left" w:pos="0"/>
        </w:tabs>
        <w:ind w:firstLine="709"/>
        <w:jc w:val="both"/>
        <w:rPr>
          <w:noProof/>
        </w:rPr>
      </w:pPr>
      <w:r w:rsidRPr="00CE0873">
        <w:rPr>
          <w:noProof/>
        </w:rPr>
        <w:t>- 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E0616E" w:rsidRPr="00CE0873" w:rsidRDefault="00E0616E" w:rsidP="00E0616E">
      <w:pPr>
        <w:tabs>
          <w:tab w:val="left" w:pos="0"/>
        </w:tabs>
        <w:ind w:firstLine="709"/>
        <w:jc w:val="both"/>
        <w:rPr>
          <w:noProof/>
        </w:rPr>
      </w:pPr>
      <w:r w:rsidRPr="00CE0873">
        <w:rPr>
          <w:noProof/>
        </w:rPr>
        <w:t xml:space="preserve">- в банковской гарантии должно быть предусмотрено, что для истребования суммы обеспечения Заказчик направляет гаранту только письменное требование, в котором Заказчик указывает </w:t>
      </w:r>
      <w:r w:rsidR="0018303A" w:rsidRPr="00BE18A8">
        <w:t>обстоятельства, наступление которых влечет выплату по банковской гарантии</w:t>
      </w:r>
      <w:r w:rsidR="0018303A">
        <w:t>;</w:t>
      </w:r>
      <w:bookmarkStart w:id="2" w:name="_GoBack"/>
      <w:bookmarkEnd w:id="2"/>
    </w:p>
    <w:p w:rsidR="00E0616E" w:rsidRPr="00CE0873" w:rsidRDefault="00E0616E" w:rsidP="00E0616E">
      <w:pPr>
        <w:tabs>
          <w:tab w:val="left" w:pos="0"/>
        </w:tabs>
        <w:ind w:firstLine="709"/>
        <w:jc w:val="both"/>
        <w:rPr>
          <w:noProof/>
        </w:rPr>
      </w:pPr>
      <w:r w:rsidRPr="00CE0873">
        <w:rPr>
          <w:noProof/>
        </w:rPr>
        <w:t xml:space="preserve">- в банковской гарантии указывается срок ее действия (пункт </w:t>
      </w:r>
      <w:r>
        <w:rPr>
          <w:noProof/>
        </w:rPr>
        <w:t>12</w:t>
      </w:r>
      <w:r w:rsidRPr="00CE0873">
        <w:rPr>
          <w:noProof/>
        </w:rPr>
        <w:t>.5 настоящего Договора);</w:t>
      </w:r>
    </w:p>
    <w:p w:rsidR="00E0616E" w:rsidRPr="00CE0873" w:rsidRDefault="00E0616E" w:rsidP="00E0616E">
      <w:pPr>
        <w:tabs>
          <w:tab w:val="left" w:pos="0"/>
        </w:tabs>
        <w:ind w:firstLine="709"/>
        <w:jc w:val="both"/>
        <w:rPr>
          <w:noProof/>
        </w:rPr>
      </w:pPr>
      <w:r w:rsidRPr="00CE0873">
        <w:rPr>
          <w:noProof/>
        </w:rPr>
        <w:t>- банковская гарантия должна быть безотзывной;</w:t>
      </w:r>
    </w:p>
    <w:p w:rsidR="00E0616E" w:rsidRPr="00CE0873" w:rsidRDefault="00E0616E" w:rsidP="00E0616E">
      <w:pPr>
        <w:tabs>
          <w:tab w:val="left" w:pos="0"/>
        </w:tabs>
        <w:ind w:firstLine="709"/>
        <w:jc w:val="both"/>
        <w:rPr>
          <w:noProof/>
        </w:rPr>
      </w:pPr>
      <w:r w:rsidRPr="00CE0873">
        <w:rPr>
          <w:noProof/>
        </w:rPr>
        <w:t>- платеж по банковской гарантии должен быть осуществлен гарантом в течение 5 (пяти) банковских дней с момента получения письменного требования Покупателя;</w:t>
      </w:r>
    </w:p>
    <w:p w:rsidR="00E0616E" w:rsidRPr="00CE0873" w:rsidRDefault="00E0616E" w:rsidP="00E0616E">
      <w:pPr>
        <w:tabs>
          <w:tab w:val="left" w:pos="0"/>
        </w:tabs>
        <w:ind w:firstLine="709"/>
        <w:jc w:val="both"/>
        <w:rPr>
          <w:noProof/>
        </w:rPr>
      </w:pPr>
      <w:r w:rsidRPr="00CE0873">
        <w:rPr>
          <w:noProof/>
        </w:rPr>
        <w:t>- обязательство гаранта по выплате суммы гарантии считается исполненным надлежащим образом после зачисления денежных средств на расчетный счет Покупателя;</w:t>
      </w:r>
    </w:p>
    <w:p w:rsidR="00E0616E" w:rsidRPr="00CE0873" w:rsidRDefault="00E0616E" w:rsidP="00E0616E">
      <w:pPr>
        <w:tabs>
          <w:tab w:val="left" w:pos="0"/>
        </w:tabs>
        <w:ind w:firstLine="709"/>
        <w:jc w:val="both"/>
        <w:rPr>
          <w:noProof/>
        </w:rPr>
      </w:pPr>
      <w:r w:rsidRPr="00CE0873">
        <w:rPr>
          <w:noProof/>
        </w:rPr>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E0616E" w:rsidRPr="00CE0873" w:rsidRDefault="00E0616E" w:rsidP="00E0616E">
      <w:pPr>
        <w:tabs>
          <w:tab w:val="left" w:pos="0"/>
        </w:tabs>
        <w:ind w:firstLine="709"/>
        <w:jc w:val="both"/>
        <w:rPr>
          <w:noProof/>
        </w:rPr>
      </w:pPr>
      <w:r w:rsidRPr="00CE0873">
        <w:rPr>
          <w:noProof/>
        </w:rPr>
        <w:t>-</w:t>
      </w:r>
      <w:r w:rsidRPr="00CE0873">
        <w:rPr>
          <w:sz w:val="28"/>
          <w:szCs w:val="20"/>
        </w:rPr>
        <w:t xml:space="preserve"> </w:t>
      </w:r>
      <w:r w:rsidRPr="00CE0873">
        <w:rPr>
          <w:noProof/>
        </w:rPr>
        <w:t xml:space="preserve">к банковской гарантии, предоставляемой в соответствии с пунктом </w:t>
      </w:r>
      <w:r>
        <w:rPr>
          <w:noProof/>
        </w:rPr>
        <w:t>12</w:t>
      </w:r>
      <w:r w:rsidRPr="00CE0873">
        <w:rPr>
          <w:noProof/>
        </w:rPr>
        <w:t xml:space="preserve">.1.3 настоящего Договора, должны быть приложены документы, указанные в пункте </w:t>
      </w:r>
      <w:r>
        <w:rPr>
          <w:noProof/>
        </w:rPr>
        <w:t>12</w:t>
      </w:r>
      <w:r w:rsidRPr="00CE0873">
        <w:rPr>
          <w:noProof/>
        </w:rPr>
        <w:t>.12 настоящего Договора;</w:t>
      </w:r>
    </w:p>
    <w:p w:rsidR="00E0616E" w:rsidRPr="00CE0873" w:rsidRDefault="00E0616E" w:rsidP="00E0616E">
      <w:pPr>
        <w:tabs>
          <w:tab w:val="left" w:pos="0"/>
        </w:tabs>
        <w:ind w:firstLine="709"/>
        <w:jc w:val="both"/>
        <w:rPr>
          <w:noProof/>
        </w:rPr>
      </w:pPr>
      <w:r w:rsidRPr="00CE0873">
        <w:rPr>
          <w:noProof/>
        </w:rPr>
        <w:t xml:space="preserve">- в банковской гарантии не должно быть условий или требований, противоречащих вышеизложенному или делающих вышеизложенное неисполнимым. </w:t>
      </w:r>
    </w:p>
    <w:p w:rsidR="00E0616E" w:rsidRPr="00CE0873" w:rsidRDefault="00E0616E" w:rsidP="00E0616E">
      <w:pPr>
        <w:tabs>
          <w:tab w:val="left" w:pos="0"/>
        </w:tabs>
        <w:ind w:firstLine="709"/>
        <w:jc w:val="both"/>
        <w:rPr>
          <w:noProof/>
        </w:rPr>
      </w:pPr>
      <w:r>
        <w:rPr>
          <w:noProof/>
        </w:rPr>
        <w:t>12</w:t>
      </w:r>
      <w:r w:rsidRPr="00CE0873">
        <w:rPr>
          <w:noProof/>
        </w:rPr>
        <w:t>.11. Банковская гарантия должна быть выдана банком, отвечающим следующим требованиям:</w:t>
      </w:r>
    </w:p>
    <w:p w:rsidR="00E0616E" w:rsidRPr="00CE0873" w:rsidRDefault="00E0616E" w:rsidP="00E0616E">
      <w:pPr>
        <w:tabs>
          <w:tab w:val="left" w:pos="0"/>
        </w:tabs>
        <w:ind w:firstLine="709"/>
        <w:jc w:val="both"/>
        <w:rPr>
          <w:noProof/>
        </w:rPr>
      </w:pPr>
      <w:r w:rsidRPr="00CE0873">
        <w:rPr>
          <w:noProof/>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18303A" w:rsidRDefault="00E0616E" w:rsidP="00E0616E">
      <w:pPr>
        <w:tabs>
          <w:tab w:val="left" w:pos="0"/>
        </w:tabs>
        <w:ind w:firstLine="709"/>
        <w:jc w:val="both"/>
        <w:rPr>
          <w:noProof/>
        </w:rPr>
      </w:pPr>
      <w:r w:rsidRPr="00CE0873">
        <w:rPr>
          <w:noProof/>
        </w:rPr>
        <w:t xml:space="preserve"> - наличие в системе страхования вкладов </w:t>
      </w:r>
    </w:p>
    <w:p w:rsidR="00E0616E" w:rsidRPr="00CE0873" w:rsidRDefault="00E0616E" w:rsidP="00E0616E">
      <w:pPr>
        <w:tabs>
          <w:tab w:val="left" w:pos="0"/>
        </w:tabs>
        <w:ind w:firstLine="709"/>
        <w:jc w:val="both"/>
        <w:rPr>
          <w:noProof/>
        </w:rPr>
      </w:pPr>
      <w:r w:rsidRPr="00CE0873">
        <w:rPr>
          <w:noProof/>
        </w:rPr>
        <w:t>(в случае если банковскую гарантию предоставляет российский банк);</w:t>
      </w:r>
    </w:p>
    <w:p w:rsidR="00E0616E" w:rsidRPr="00CE0873" w:rsidRDefault="00E0616E" w:rsidP="00E0616E">
      <w:pPr>
        <w:tabs>
          <w:tab w:val="left" w:pos="0"/>
        </w:tabs>
        <w:ind w:firstLine="709"/>
        <w:jc w:val="both"/>
        <w:rPr>
          <w:noProof/>
        </w:rPr>
      </w:pPr>
      <w:r w:rsidRPr="00CE0873">
        <w:rPr>
          <w:noProof/>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0616E" w:rsidRPr="00CE0873" w:rsidRDefault="00E0616E" w:rsidP="00E0616E">
      <w:pPr>
        <w:tabs>
          <w:tab w:val="left" w:pos="0"/>
        </w:tabs>
        <w:ind w:firstLine="709"/>
        <w:jc w:val="both"/>
        <w:rPr>
          <w:noProof/>
        </w:rPr>
      </w:pPr>
      <w:r w:rsidRPr="00CE0873">
        <w:rPr>
          <w:noProof/>
        </w:rPr>
        <w:t>- не принимаются банковские гарантии, выдаваемые некоммерческими кредитными организациями и страховыми организациями.</w:t>
      </w:r>
    </w:p>
    <w:p w:rsidR="00E0616E" w:rsidRPr="00CE0873" w:rsidRDefault="00E0616E" w:rsidP="00E0616E">
      <w:pPr>
        <w:tabs>
          <w:tab w:val="left" w:pos="0"/>
        </w:tabs>
        <w:ind w:firstLine="709"/>
        <w:jc w:val="both"/>
        <w:rPr>
          <w:noProof/>
        </w:rPr>
      </w:pPr>
      <w:r w:rsidRPr="00CE0873">
        <w:rPr>
          <w:noProof/>
        </w:rPr>
        <w:t>Банковская гарантия со стороны Исполнител</w:t>
      </w:r>
      <w:r>
        <w:rPr>
          <w:noProof/>
        </w:rPr>
        <w:t>я</w:t>
      </w:r>
      <w:r w:rsidRPr="00CE0873">
        <w:rPr>
          <w:noProof/>
        </w:rPr>
        <w:t xml:space="preserve">, не являющегося резидентом Российской Федерации, может быть предоставлена от банков-резидентов страны местонахождения </w:t>
      </w:r>
      <w:r>
        <w:rPr>
          <w:noProof/>
        </w:rPr>
        <w:t>Исполнителя</w:t>
      </w:r>
      <w:r w:rsidRPr="00CE0873">
        <w:rPr>
          <w:noProof/>
        </w:rPr>
        <w:t>.</w:t>
      </w:r>
    </w:p>
    <w:p w:rsidR="00E0616E" w:rsidRPr="00CE0873" w:rsidRDefault="00E0616E" w:rsidP="00E0616E">
      <w:pPr>
        <w:tabs>
          <w:tab w:val="left" w:pos="0"/>
        </w:tabs>
        <w:ind w:firstLine="709"/>
        <w:jc w:val="both"/>
        <w:rPr>
          <w:noProof/>
        </w:rPr>
      </w:pPr>
      <w:r w:rsidRPr="00CE0873">
        <w:rPr>
          <w:noProof/>
        </w:rPr>
        <w:t>В дополнение к вышеуказанным требованиям банки-нерезиденты должны соответствовать следующим требованиям:</w:t>
      </w:r>
    </w:p>
    <w:p w:rsidR="00E0616E" w:rsidRPr="00CE0873" w:rsidRDefault="00E0616E" w:rsidP="00E0616E">
      <w:pPr>
        <w:tabs>
          <w:tab w:val="left" w:pos="0"/>
        </w:tabs>
        <w:ind w:firstLine="709"/>
        <w:jc w:val="both"/>
        <w:rPr>
          <w:noProof/>
        </w:rPr>
      </w:pPr>
      <w:r w:rsidRPr="00CE0873">
        <w:rPr>
          <w:noProof/>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находиться в состоянии «отозван» или «приостановлен».</w:t>
      </w:r>
    </w:p>
    <w:p w:rsidR="00E0616E" w:rsidRPr="00CE0873" w:rsidRDefault="00E0616E" w:rsidP="00E0616E">
      <w:pPr>
        <w:tabs>
          <w:tab w:val="left" w:pos="0"/>
        </w:tabs>
        <w:ind w:firstLine="709"/>
        <w:jc w:val="both"/>
        <w:rPr>
          <w:noProof/>
        </w:rPr>
      </w:pPr>
      <w:r w:rsidRPr="00CE0873">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0616E" w:rsidRPr="00CE0873" w:rsidRDefault="00E0616E" w:rsidP="00E0616E">
      <w:pPr>
        <w:tabs>
          <w:tab w:val="left" w:pos="0"/>
        </w:tabs>
        <w:ind w:firstLine="709"/>
        <w:jc w:val="both"/>
        <w:rPr>
          <w:noProof/>
        </w:rPr>
      </w:pPr>
      <w:r w:rsidRPr="00CE0873">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w:t>
      </w:r>
      <w:r w:rsidRPr="00CE0873">
        <w:rPr>
          <w:noProof/>
        </w:rPr>
        <w:lastRenderedPageBreak/>
        <w:t xml:space="preserve">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7" w:history="1">
        <w:r w:rsidRPr="00CE0873">
          <w:rPr>
            <w:rStyle w:val="afb"/>
            <w:rFonts w:eastAsia="Arial Unicode MS"/>
            <w:noProof/>
            <w:lang w:val="en-US"/>
          </w:rPr>
          <w:t>www</w:t>
        </w:r>
        <w:r w:rsidRPr="00CE0873">
          <w:rPr>
            <w:rStyle w:val="afb"/>
            <w:rFonts w:eastAsia="Arial Unicode MS"/>
            <w:noProof/>
          </w:rPr>
          <w:t>.cbr.ru</w:t>
        </w:r>
      </w:hyperlink>
      <w:r w:rsidRPr="00CE0873">
        <w:rPr>
          <w:noProof/>
        </w:rPr>
        <w:t xml:space="preserve"> –для банков – резидентов Российской Федерации) является основанием для отказа в приеме гарантии данного банка.</w:t>
      </w:r>
    </w:p>
    <w:p w:rsidR="00E0616E" w:rsidRPr="00CE0873" w:rsidRDefault="00E0616E" w:rsidP="00E0616E">
      <w:pPr>
        <w:tabs>
          <w:tab w:val="left" w:pos="0"/>
        </w:tabs>
        <w:ind w:firstLine="709"/>
        <w:jc w:val="both"/>
        <w:rPr>
          <w:noProof/>
        </w:rPr>
      </w:pPr>
      <w:r>
        <w:rPr>
          <w:noProof/>
        </w:rPr>
        <w:t>12</w:t>
      </w:r>
      <w:r w:rsidRPr="00CE0873">
        <w:rPr>
          <w:noProof/>
        </w:rPr>
        <w:t xml:space="preserve">.12. При предоставлении обеспечения возврата аванса согласно пункту </w:t>
      </w:r>
      <w:r>
        <w:rPr>
          <w:noProof/>
        </w:rPr>
        <w:t>12</w:t>
      </w:r>
      <w:r w:rsidRPr="00CE0873">
        <w:rPr>
          <w:noProof/>
        </w:rPr>
        <w:t>.1.3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E0616E" w:rsidRPr="00CE0873" w:rsidRDefault="00E0616E" w:rsidP="00E0616E">
      <w:pPr>
        <w:tabs>
          <w:tab w:val="left" w:pos="0"/>
        </w:tabs>
        <w:ind w:firstLine="709"/>
        <w:jc w:val="both"/>
        <w:rPr>
          <w:noProof/>
        </w:rPr>
      </w:pPr>
      <w:r w:rsidRPr="00CE0873">
        <w:rPr>
          <w:noProof/>
        </w:rPr>
        <w:t>- заверенные уполномоченным лицом банка-гаранта или нотариально заверенные копии действующих учредительных документов банка-гаранта;</w:t>
      </w:r>
    </w:p>
    <w:p w:rsidR="00E0616E" w:rsidRPr="00CE0873" w:rsidRDefault="00E0616E" w:rsidP="00E0616E">
      <w:pPr>
        <w:tabs>
          <w:tab w:val="left" w:pos="0"/>
        </w:tabs>
        <w:ind w:firstLine="709"/>
        <w:jc w:val="both"/>
        <w:rPr>
          <w:noProof/>
        </w:rPr>
      </w:pPr>
      <w:r w:rsidRPr="00CE0873">
        <w:rPr>
          <w:noProof/>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E0616E" w:rsidRPr="00CE0873" w:rsidRDefault="00E0616E" w:rsidP="00E0616E">
      <w:pPr>
        <w:tabs>
          <w:tab w:val="left" w:pos="0"/>
        </w:tabs>
        <w:ind w:firstLine="709"/>
        <w:jc w:val="both"/>
        <w:rPr>
          <w:noProof/>
        </w:rPr>
      </w:pPr>
      <w:r w:rsidRPr="00CE0873">
        <w:rPr>
          <w:noProof/>
        </w:rPr>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E0616E" w:rsidRPr="00CE0873" w:rsidRDefault="00E0616E" w:rsidP="00E0616E">
      <w:pPr>
        <w:tabs>
          <w:tab w:val="left" w:pos="0"/>
        </w:tabs>
        <w:ind w:firstLine="709"/>
        <w:jc w:val="both"/>
        <w:rPr>
          <w:noProof/>
        </w:rPr>
      </w:pPr>
      <w:r w:rsidRPr="00CE0873">
        <w:rPr>
          <w:noProof/>
        </w:rPr>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E0616E" w:rsidRPr="00CE0873" w:rsidRDefault="00E0616E" w:rsidP="00E0616E">
      <w:pPr>
        <w:tabs>
          <w:tab w:val="left" w:pos="0"/>
        </w:tabs>
        <w:ind w:firstLine="709"/>
        <w:jc w:val="both"/>
        <w:rPr>
          <w:noProof/>
        </w:rPr>
      </w:pPr>
      <w:r w:rsidRPr="00CE0873">
        <w:rPr>
          <w:noProof/>
        </w:rPr>
        <w:t>- 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0616E" w:rsidRPr="00CE0873" w:rsidRDefault="00E0616E" w:rsidP="00E0616E">
      <w:pPr>
        <w:tabs>
          <w:tab w:val="left" w:pos="0"/>
        </w:tabs>
        <w:ind w:firstLine="709"/>
        <w:jc w:val="both"/>
        <w:rPr>
          <w:noProof/>
        </w:rPr>
      </w:pPr>
      <w:r>
        <w:rPr>
          <w:noProof/>
        </w:rPr>
        <w:t>12</w:t>
      </w:r>
      <w:r w:rsidRPr="00CE0873">
        <w:rPr>
          <w:noProof/>
        </w:rPr>
        <w:t>.13. Поручитель должен отвечать следующим требованиям:</w:t>
      </w:r>
    </w:p>
    <w:p w:rsidR="00E0616E" w:rsidRPr="00CE0873" w:rsidRDefault="00E0616E" w:rsidP="00E0616E">
      <w:pPr>
        <w:tabs>
          <w:tab w:val="left" w:pos="0"/>
        </w:tabs>
        <w:ind w:firstLine="709"/>
        <w:jc w:val="both"/>
        <w:rPr>
          <w:noProof/>
        </w:rPr>
      </w:pPr>
      <w:r w:rsidRPr="00CE0873">
        <w:rPr>
          <w:noProof/>
        </w:rPr>
        <w:t>-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8" w:history="1">
        <w:r w:rsidRPr="00CE0873">
          <w:rPr>
            <w:rStyle w:val="afb"/>
            <w:rFonts w:eastAsia="Arial Unicode MS"/>
            <w:noProof/>
          </w:rPr>
          <w:t>www.standartandpoors.com</w:t>
        </w:r>
      </w:hyperlink>
      <w:r w:rsidRPr="00CE0873">
        <w:rPr>
          <w:noProof/>
        </w:rPr>
        <w:t>), Moody’s Investors Service (</w:t>
      </w:r>
      <w:hyperlink r:id="rId9" w:history="1">
        <w:r w:rsidRPr="00CE0873">
          <w:rPr>
            <w:rStyle w:val="afb"/>
            <w:rFonts w:eastAsia="Arial Unicode MS"/>
            <w:noProof/>
            <w:lang w:val="en-US"/>
          </w:rPr>
          <w:t>www</w:t>
        </w:r>
        <w:r w:rsidRPr="00CE0873">
          <w:rPr>
            <w:rStyle w:val="afb"/>
            <w:rFonts w:eastAsia="Arial Unicode MS"/>
            <w:noProof/>
          </w:rPr>
          <w:t>.</w:t>
        </w:r>
        <w:r w:rsidRPr="00CE0873">
          <w:rPr>
            <w:rStyle w:val="afb"/>
            <w:rFonts w:eastAsia="Arial Unicode MS"/>
            <w:noProof/>
            <w:lang w:val="en-US"/>
          </w:rPr>
          <w:t>moodys</w:t>
        </w:r>
        <w:r w:rsidRPr="00CE0873">
          <w:rPr>
            <w:rStyle w:val="afb"/>
            <w:rFonts w:eastAsia="Arial Unicode MS"/>
            <w:noProof/>
          </w:rPr>
          <w:t>.</w:t>
        </w:r>
        <w:r w:rsidRPr="00CE0873">
          <w:rPr>
            <w:rStyle w:val="afb"/>
            <w:rFonts w:eastAsia="Arial Unicode MS"/>
            <w:noProof/>
            <w:lang w:val="en-US"/>
          </w:rPr>
          <w:t>com</w:t>
        </w:r>
      </w:hyperlink>
      <w:r w:rsidRPr="00CE0873">
        <w:rPr>
          <w:noProof/>
        </w:rPr>
        <w:t xml:space="preserve">) или </w:t>
      </w:r>
      <w:r w:rsidRPr="00CE0873">
        <w:rPr>
          <w:noProof/>
          <w:lang w:val="en-US"/>
        </w:rPr>
        <w:t>Fitch</w:t>
      </w:r>
      <w:r w:rsidRPr="00CE0873">
        <w:rPr>
          <w:noProof/>
        </w:rPr>
        <w:t xml:space="preserve"> </w:t>
      </w:r>
      <w:r w:rsidRPr="00CE0873">
        <w:rPr>
          <w:noProof/>
          <w:lang w:val="en-US"/>
        </w:rPr>
        <w:t>Ratings</w:t>
      </w:r>
      <w:r w:rsidRPr="00CE0873">
        <w:rPr>
          <w:noProof/>
        </w:rPr>
        <w:t xml:space="preserve"> (</w:t>
      </w:r>
      <w:r w:rsidRPr="00CE0873">
        <w:rPr>
          <w:noProof/>
          <w:lang w:val="en-US"/>
        </w:rPr>
        <w:t>www</w:t>
      </w:r>
      <w:r w:rsidRPr="00CE0873">
        <w:rPr>
          <w:noProof/>
        </w:rPr>
        <w:t>.</w:t>
      </w:r>
      <w:r w:rsidRPr="00CE0873">
        <w:rPr>
          <w:noProof/>
          <w:lang w:val="en-US"/>
        </w:rPr>
        <w:t>fitchratings</w:t>
      </w:r>
      <w:r w:rsidRPr="00CE0873">
        <w:rPr>
          <w:noProof/>
        </w:rPr>
        <w:t xml:space="preserve">. </w:t>
      </w:r>
      <w:r w:rsidRPr="00CE0873">
        <w:rPr>
          <w:noProof/>
          <w:lang w:val="en-US"/>
        </w:rPr>
        <w:t>com</w:t>
      </w:r>
      <w:r w:rsidRPr="00CE0873">
        <w:rPr>
          <w:noProof/>
        </w:rPr>
        <w:t xml:space="preserve">)  на уровне суверенного кредитного рейтинга Российской Федерации, присвоенного по международной шкале соответствующего агентства (Standart &amp; Poor’s, </w:t>
      </w:r>
      <w:r w:rsidRPr="00CE0873">
        <w:rPr>
          <w:noProof/>
          <w:lang w:val="en-US"/>
        </w:rPr>
        <w:t>Fitch</w:t>
      </w:r>
      <w:r w:rsidRPr="00CE0873">
        <w:rPr>
          <w:noProof/>
        </w:rPr>
        <w:t xml:space="preserve"> </w:t>
      </w:r>
      <w:r w:rsidRPr="00CE0873">
        <w:rPr>
          <w:noProof/>
          <w:lang w:val="en-US"/>
        </w:rPr>
        <w:t>Ratings</w:t>
      </w:r>
      <w:r w:rsidRPr="00CE0873">
        <w:rPr>
          <w:noProof/>
        </w:rPr>
        <w:t>, Moody’s Investors Service). Указанные рейтинги должны быть действительными и не находиться в состоянии «отозван» или «приостановлен».</w:t>
      </w:r>
    </w:p>
    <w:p w:rsidR="00E0616E" w:rsidRPr="00CE0873" w:rsidRDefault="00E0616E" w:rsidP="00E0616E">
      <w:pPr>
        <w:tabs>
          <w:tab w:val="left" w:pos="0"/>
        </w:tabs>
        <w:ind w:firstLine="709"/>
        <w:jc w:val="both"/>
        <w:rPr>
          <w:noProof/>
        </w:rPr>
      </w:pPr>
      <w:r w:rsidRPr="00CE0873">
        <w:rPr>
          <w:noProof/>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0616E" w:rsidRPr="00CE0873" w:rsidRDefault="00E0616E" w:rsidP="00E0616E">
      <w:pPr>
        <w:tabs>
          <w:tab w:val="left" w:pos="0"/>
        </w:tabs>
        <w:ind w:firstLine="709"/>
        <w:jc w:val="both"/>
        <w:rPr>
          <w:noProof/>
        </w:rPr>
      </w:pPr>
      <w:r w:rsidRPr="00CE0873">
        <w:rPr>
          <w:noProof/>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0616E" w:rsidRPr="00CE0873" w:rsidRDefault="00E0616E" w:rsidP="00E0616E">
      <w:pPr>
        <w:tabs>
          <w:tab w:val="left" w:pos="0"/>
        </w:tabs>
        <w:ind w:firstLine="709"/>
        <w:jc w:val="both"/>
        <w:rPr>
          <w:noProof/>
        </w:rPr>
      </w:pPr>
      <w:r>
        <w:rPr>
          <w:noProof/>
        </w:rPr>
        <w:t>12</w:t>
      </w:r>
      <w:r w:rsidRPr="00CE0873">
        <w:rPr>
          <w:noProof/>
        </w:rPr>
        <w:t>.14. При предоставлении обеспечения возврата аванса согласно пункту 5.1.4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E0616E" w:rsidRPr="00CE0873" w:rsidRDefault="00E0616E" w:rsidP="00E0616E">
      <w:pPr>
        <w:tabs>
          <w:tab w:val="left" w:pos="0"/>
        </w:tabs>
        <w:ind w:firstLine="709"/>
        <w:jc w:val="both"/>
        <w:rPr>
          <w:noProof/>
        </w:rPr>
      </w:pPr>
      <w:r w:rsidRPr="00CE0873">
        <w:rPr>
          <w:noProof/>
        </w:rPr>
        <w:t>- заверенные уполномоченным лицом поручителя или нотариально заверенные копии действующих учредительных документов поручителя;</w:t>
      </w:r>
    </w:p>
    <w:p w:rsidR="00E0616E" w:rsidRPr="00CE0873" w:rsidRDefault="00E0616E" w:rsidP="00E0616E">
      <w:pPr>
        <w:tabs>
          <w:tab w:val="left" w:pos="0"/>
        </w:tabs>
        <w:ind w:firstLine="709"/>
        <w:jc w:val="both"/>
        <w:rPr>
          <w:noProof/>
        </w:rPr>
      </w:pPr>
      <w:r w:rsidRPr="00CE0873">
        <w:rPr>
          <w:noProof/>
        </w:rPr>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E0616E" w:rsidRPr="00CE0873" w:rsidRDefault="00E0616E" w:rsidP="00E0616E">
      <w:pPr>
        <w:tabs>
          <w:tab w:val="left" w:pos="0"/>
        </w:tabs>
        <w:ind w:firstLine="709"/>
        <w:jc w:val="both"/>
        <w:rPr>
          <w:noProof/>
        </w:rPr>
      </w:pPr>
      <w:r w:rsidRPr="00CE0873">
        <w:rPr>
          <w:noProof/>
        </w:rPr>
        <w:lastRenderedPageBreak/>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E0616E" w:rsidRPr="00CE0873" w:rsidRDefault="00E0616E" w:rsidP="00E0616E">
      <w:pPr>
        <w:tabs>
          <w:tab w:val="left" w:pos="0"/>
        </w:tabs>
        <w:ind w:firstLine="709"/>
        <w:jc w:val="both"/>
        <w:rPr>
          <w:noProof/>
        </w:rPr>
      </w:pPr>
      <w:r w:rsidRPr="00CE0873">
        <w:rPr>
          <w:noProof/>
        </w:rPr>
        <w:t>-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E0616E" w:rsidRPr="00CE0873" w:rsidRDefault="00E0616E" w:rsidP="00E0616E">
      <w:pPr>
        <w:tabs>
          <w:tab w:val="left" w:pos="0"/>
        </w:tabs>
        <w:ind w:firstLine="709"/>
        <w:jc w:val="both"/>
        <w:rPr>
          <w:noProof/>
        </w:rPr>
      </w:pPr>
      <w:r>
        <w:rPr>
          <w:noProof/>
        </w:rPr>
        <w:t>12</w:t>
      </w:r>
      <w:r w:rsidRPr="00CE0873">
        <w:rPr>
          <w:noProof/>
        </w:rPr>
        <w:t>.15. Заказчик отказывает в приеме обеспечения (в виде банковской гарантии или поручительства) если:</w:t>
      </w:r>
    </w:p>
    <w:p w:rsidR="00E0616E" w:rsidRPr="00CE0873" w:rsidRDefault="00E0616E" w:rsidP="00E0616E">
      <w:pPr>
        <w:tabs>
          <w:tab w:val="left" w:pos="0"/>
        </w:tabs>
        <w:ind w:firstLine="709"/>
        <w:jc w:val="both"/>
        <w:rPr>
          <w:noProof/>
        </w:rPr>
      </w:pPr>
      <w:r w:rsidRPr="00CE0873">
        <w:rPr>
          <w:noProof/>
        </w:rPr>
        <w:t>- такое поручительство или банковская гарантия не обеспечивает обязательства, подлежащего обеспечению в соответствии с условиями договора;</w:t>
      </w:r>
    </w:p>
    <w:p w:rsidR="00E0616E" w:rsidRPr="00CE0873" w:rsidRDefault="00E0616E" w:rsidP="00E0616E">
      <w:pPr>
        <w:tabs>
          <w:tab w:val="left" w:pos="0"/>
        </w:tabs>
        <w:ind w:firstLine="709"/>
        <w:jc w:val="both"/>
        <w:rPr>
          <w:noProof/>
        </w:rPr>
      </w:pPr>
      <w:r w:rsidRPr="00CE0873">
        <w:rPr>
          <w:noProof/>
        </w:rPr>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E0616E" w:rsidRPr="00CE0873" w:rsidRDefault="00E0616E" w:rsidP="00E0616E">
      <w:pPr>
        <w:tabs>
          <w:tab w:val="left" w:pos="0"/>
        </w:tabs>
        <w:ind w:firstLine="709"/>
        <w:jc w:val="both"/>
        <w:rPr>
          <w:noProof/>
        </w:rPr>
      </w:pPr>
      <w:r w:rsidRPr="00CE0873">
        <w:rPr>
          <w:noProof/>
        </w:rPr>
        <w:t>- получено уведомление от поручителя или банка-гаранта о неподтверждении факта выдачи обеспечения;</w:t>
      </w:r>
    </w:p>
    <w:p w:rsidR="00E0616E" w:rsidRPr="00CE0873" w:rsidRDefault="00E0616E" w:rsidP="00E0616E">
      <w:pPr>
        <w:tabs>
          <w:tab w:val="left" w:pos="0"/>
        </w:tabs>
        <w:ind w:firstLine="709"/>
        <w:jc w:val="both"/>
        <w:rPr>
          <w:noProof/>
        </w:rPr>
      </w:pPr>
      <w:r w:rsidRPr="00CE0873">
        <w:rPr>
          <w:noProof/>
        </w:rPr>
        <w:t>-</w:t>
      </w:r>
      <w:r w:rsidRPr="00CE0873">
        <w:rPr>
          <w:rFonts w:eastAsia="Calibri"/>
          <w:sz w:val="28"/>
          <w:szCs w:val="28"/>
          <w:lang w:eastAsia="en-US"/>
        </w:rPr>
        <w:t xml:space="preserve"> </w:t>
      </w:r>
      <w:r w:rsidRPr="00CE0873">
        <w:rPr>
          <w:noProof/>
        </w:rPr>
        <w:t>суммарный размер обязательств, выданных банком-гарантом или поручителем в пользу организаций Госкорпорации «Росатом», превысит установленный максимальный лимит риска;</w:t>
      </w:r>
    </w:p>
    <w:p w:rsidR="00E0616E" w:rsidRPr="00CE0873" w:rsidRDefault="00E0616E" w:rsidP="00E0616E">
      <w:pPr>
        <w:tabs>
          <w:tab w:val="left" w:pos="0"/>
        </w:tabs>
        <w:ind w:firstLine="709"/>
        <w:jc w:val="both"/>
        <w:rPr>
          <w:noProof/>
        </w:rPr>
      </w:pPr>
      <w:r w:rsidRPr="00CE0873">
        <w:rPr>
          <w:noProof/>
        </w:rPr>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5, 6, 6а к настоящему Договору).</w:t>
      </w:r>
    </w:p>
    <w:p w:rsidR="00E0616E" w:rsidRPr="00CE0873" w:rsidRDefault="00E0616E" w:rsidP="00E0616E">
      <w:pPr>
        <w:tabs>
          <w:tab w:val="left" w:pos="0"/>
        </w:tabs>
        <w:ind w:firstLine="709"/>
        <w:jc w:val="both"/>
        <w:rPr>
          <w:noProof/>
        </w:rPr>
      </w:pPr>
      <w:r>
        <w:rPr>
          <w:noProof/>
        </w:rPr>
        <w:t>12</w:t>
      </w:r>
      <w:r w:rsidRPr="00CE0873">
        <w:rPr>
          <w:noProof/>
        </w:rPr>
        <w:t>.1</w:t>
      </w:r>
      <w:r>
        <w:rPr>
          <w:noProof/>
        </w:rPr>
        <w:t>6</w:t>
      </w:r>
      <w:r w:rsidRPr="00CE0873">
        <w:rPr>
          <w:noProof/>
        </w:rPr>
        <w:t>. В случае предоставления обеспечения возврата авансового платежа в форме денежных средств путем их перечисления Заказчику, денежные средства перечисляются по следующим реквизитам Покупателя: р/сч 40702810200000002518 в НФ «ГАРАНТИЯ» ОАО «АКБ САРОВБИЗНЕСБАНК» г. Нижний Новгород, БИК 042282710 ОГРН 1075260029240, К/сч 30101810400000000710.</w:t>
      </w:r>
    </w:p>
    <w:p w:rsidR="00E0616E" w:rsidRPr="00CE0873" w:rsidRDefault="00E0616E" w:rsidP="00E0616E">
      <w:pPr>
        <w:tabs>
          <w:tab w:val="left" w:pos="0"/>
        </w:tabs>
        <w:ind w:firstLine="709"/>
        <w:jc w:val="both"/>
        <w:rPr>
          <w:noProof/>
        </w:rPr>
      </w:pPr>
      <w:r w:rsidRPr="00CE0873">
        <w:rPr>
          <w:noProof/>
        </w:rPr>
        <w:t>Назначение платежа: «Перечисление обеспечения возврата аванса (выбрать нужное) по Договору №___________от «_____»__________20___г., заключенному в соответствии с процедурой закупки №___________, НДС не облагается».</w:t>
      </w:r>
    </w:p>
    <w:p w:rsidR="00E0616E" w:rsidRPr="00CE0873" w:rsidRDefault="00E0616E" w:rsidP="00E0616E">
      <w:pPr>
        <w:tabs>
          <w:tab w:val="left" w:pos="0"/>
        </w:tabs>
        <w:ind w:firstLine="709"/>
        <w:jc w:val="both"/>
        <w:rPr>
          <w:noProof/>
        </w:rPr>
      </w:pPr>
      <w:r>
        <w:rPr>
          <w:noProof/>
        </w:rPr>
        <w:t>12</w:t>
      </w:r>
      <w:r w:rsidRPr="00CE0873">
        <w:rPr>
          <w:noProof/>
        </w:rPr>
        <w:t>.1</w:t>
      </w:r>
      <w:r>
        <w:rPr>
          <w:noProof/>
        </w:rPr>
        <w:t>7</w:t>
      </w:r>
      <w:r w:rsidRPr="00CE0873">
        <w:rPr>
          <w:noProof/>
        </w:rPr>
        <w:t>. Денежные средства, перечисляемые в качестве обеспечения возврата авансового платежа считаются предоставленными Исполнителем Заказчику с момента поступления денежных средств на расчетный счет Покупателя.</w:t>
      </w:r>
    </w:p>
    <w:p w:rsidR="00E0616E" w:rsidRPr="00CE0873" w:rsidRDefault="00E0616E" w:rsidP="00E0616E">
      <w:pPr>
        <w:tabs>
          <w:tab w:val="left" w:pos="0"/>
        </w:tabs>
        <w:ind w:firstLine="709"/>
        <w:jc w:val="both"/>
        <w:rPr>
          <w:noProof/>
        </w:rPr>
      </w:pPr>
      <w:r w:rsidRPr="00CE0873">
        <w:rPr>
          <w:noProof/>
        </w:rPr>
        <w:t>5.1</w:t>
      </w:r>
      <w:r>
        <w:rPr>
          <w:noProof/>
        </w:rPr>
        <w:t>8</w:t>
      </w:r>
      <w:r w:rsidRPr="00CE0873">
        <w:rPr>
          <w:noProof/>
        </w:rPr>
        <w:t>. Денежные средства возвращаются Исполнител</w:t>
      </w:r>
      <w:r>
        <w:rPr>
          <w:noProof/>
        </w:rPr>
        <w:t>ю</w:t>
      </w:r>
      <w:r w:rsidRPr="00CE0873">
        <w:rPr>
          <w:noProof/>
        </w:rPr>
        <w:t xml:space="preserve"> после надлежащего исполнения им соответствующих обязательств в течение 10 (Десяти) дней со дня получения Заказчиком соответствующего письменного требования </w:t>
      </w:r>
      <w:r>
        <w:rPr>
          <w:noProof/>
        </w:rPr>
        <w:t>Исполнителя</w:t>
      </w:r>
      <w:r w:rsidRPr="00CE0873">
        <w:rPr>
          <w:noProof/>
        </w:rPr>
        <w:t>, которое может быть направлено Исполнителем не ранее срока поставки Оборудования плюс 60 дней.</w:t>
      </w:r>
    </w:p>
    <w:p w:rsidR="00E0616E" w:rsidRPr="00CE0873" w:rsidRDefault="00E0616E" w:rsidP="00E0616E">
      <w:pPr>
        <w:tabs>
          <w:tab w:val="left" w:pos="0"/>
        </w:tabs>
        <w:ind w:firstLine="709"/>
        <w:jc w:val="both"/>
        <w:rPr>
          <w:noProof/>
        </w:rPr>
      </w:pPr>
      <w:r w:rsidRPr="00CE0873">
        <w:rPr>
          <w:noProof/>
        </w:rPr>
        <w:t>Денежные средства возвращаются на банковский счет Исполнител</w:t>
      </w:r>
      <w:r>
        <w:rPr>
          <w:noProof/>
        </w:rPr>
        <w:t>я</w:t>
      </w:r>
      <w:r w:rsidRPr="00CE0873">
        <w:rPr>
          <w:noProof/>
        </w:rPr>
        <w:t xml:space="preserve">, указанный в Договоре, если иной счет не указан в письменном требовании, направленном Исполнителем в соответствии с настоящим пунктом и пунктом </w:t>
      </w:r>
      <w:r>
        <w:rPr>
          <w:noProof/>
        </w:rPr>
        <w:t>12</w:t>
      </w:r>
      <w:r w:rsidRPr="00CE0873">
        <w:rPr>
          <w:noProof/>
        </w:rPr>
        <w:t>.</w:t>
      </w:r>
      <w:r>
        <w:rPr>
          <w:noProof/>
        </w:rPr>
        <w:t>19</w:t>
      </w:r>
      <w:r w:rsidRPr="00CE0873">
        <w:rPr>
          <w:noProof/>
        </w:rPr>
        <w:t xml:space="preserve"> настоящего Договора.</w:t>
      </w:r>
    </w:p>
    <w:p w:rsidR="00E0616E" w:rsidRPr="00CE0873" w:rsidRDefault="00E0616E" w:rsidP="00E0616E">
      <w:pPr>
        <w:tabs>
          <w:tab w:val="left" w:pos="0"/>
        </w:tabs>
        <w:ind w:firstLine="709"/>
        <w:jc w:val="both"/>
        <w:rPr>
          <w:noProof/>
        </w:rPr>
      </w:pPr>
      <w:r w:rsidRPr="00CE0873">
        <w:rPr>
          <w:noProof/>
        </w:rPr>
        <w:t>Датой возврата обеспечения в форме денежных средств считается дата списания банком Покупателя денежных средств с расчетного счета Покупателя в пользу Исполнителя.</w:t>
      </w:r>
    </w:p>
    <w:p w:rsidR="00E0616E" w:rsidRPr="00CE0873" w:rsidRDefault="00E0616E" w:rsidP="00E0616E">
      <w:pPr>
        <w:tabs>
          <w:tab w:val="left" w:pos="0"/>
        </w:tabs>
        <w:ind w:firstLine="709"/>
        <w:jc w:val="both"/>
        <w:rPr>
          <w:noProof/>
        </w:rPr>
      </w:pPr>
      <w:r>
        <w:rPr>
          <w:noProof/>
        </w:rPr>
        <w:t>12</w:t>
      </w:r>
      <w:r w:rsidRPr="00CE0873">
        <w:rPr>
          <w:noProof/>
        </w:rPr>
        <w:t>.</w:t>
      </w:r>
      <w:r>
        <w:rPr>
          <w:noProof/>
        </w:rPr>
        <w:t>19</w:t>
      </w:r>
      <w:r w:rsidRPr="00CE0873">
        <w:rPr>
          <w:noProof/>
        </w:rPr>
        <w:t xml:space="preserve">. В случае изменения в период действия обеспечения возврата авансового платежа банковских реквизитов </w:t>
      </w:r>
      <w:r>
        <w:rPr>
          <w:noProof/>
        </w:rPr>
        <w:t>Исполнителя</w:t>
      </w:r>
      <w:r w:rsidRPr="00CE0873">
        <w:rPr>
          <w:noProof/>
        </w:rPr>
        <w:t xml:space="preserve">, указанных в настоящем Договоре, Исполнитель обязан указать свои новые реквизиты в письменном требовании, направляемом в соответствии с пунктом </w:t>
      </w:r>
      <w:r>
        <w:rPr>
          <w:noProof/>
        </w:rPr>
        <w:t>12</w:t>
      </w:r>
      <w:r w:rsidRPr="00CE0873">
        <w:rPr>
          <w:noProof/>
        </w:rPr>
        <w:t>.1</w:t>
      </w:r>
      <w:r>
        <w:rPr>
          <w:noProof/>
        </w:rPr>
        <w:t>8</w:t>
      </w:r>
      <w:r w:rsidRPr="00CE0873">
        <w:rPr>
          <w:noProof/>
        </w:rPr>
        <w:t xml:space="preserve"> Договора. В ином случае Исполнитель несет все риски, связанные с возвратом обеспечения возврата авансового платежа на указанный в настоящем Договоре счет Исполнителя.</w:t>
      </w:r>
    </w:p>
    <w:p w:rsidR="00E0616E" w:rsidRPr="00CE0873" w:rsidRDefault="00E0616E" w:rsidP="00E0616E">
      <w:pPr>
        <w:tabs>
          <w:tab w:val="left" w:pos="0"/>
        </w:tabs>
        <w:ind w:firstLine="709"/>
        <w:jc w:val="both"/>
        <w:rPr>
          <w:noProof/>
        </w:rPr>
      </w:pPr>
      <w:r>
        <w:rPr>
          <w:noProof/>
        </w:rPr>
        <w:lastRenderedPageBreak/>
        <w:t>12</w:t>
      </w:r>
      <w:r w:rsidRPr="00CE0873">
        <w:rPr>
          <w:noProof/>
        </w:rPr>
        <w:t>.2</w:t>
      </w:r>
      <w:r>
        <w:rPr>
          <w:noProof/>
        </w:rPr>
        <w:t>0</w:t>
      </w:r>
      <w:r w:rsidRPr="00CE0873">
        <w:rPr>
          <w:noProof/>
        </w:rPr>
        <w:t xml:space="preserve">. В случае неисполнения или ненадлежащего исполнения Исполнителем соответствующих обязательств по настоящему Договору, Заказчик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 с уведомлением об этом </w:t>
      </w:r>
      <w:r>
        <w:rPr>
          <w:noProof/>
        </w:rPr>
        <w:t>Исполнителя</w:t>
      </w:r>
      <w:r w:rsidRPr="00CE0873">
        <w:rPr>
          <w:noProof/>
        </w:rPr>
        <w:t>.</w:t>
      </w:r>
    </w:p>
    <w:p w:rsidR="00E0616E" w:rsidRPr="00CE0873" w:rsidRDefault="00E0616E" w:rsidP="00E0616E">
      <w:pPr>
        <w:tabs>
          <w:tab w:val="left" w:pos="0"/>
        </w:tabs>
        <w:ind w:firstLine="709"/>
        <w:jc w:val="both"/>
        <w:rPr>
          <w:noProof/>
        </w:rPr>
      </w:pPr>
      <w:r>
        <w:rPr>
          <w:noProof/>
        </w:rPr>
        <w:t>12</w:t>
      </w:r>
      <w:r w:rsidRPr="00CE0873">
        <w:rPr>
          <w:noProof/>
        </w:rPr>
        <w:t>.2</w:t>
      </w:r>
      <w:r>
        <w:rPr>
          <w:noProof/>
        </w:rPr>
        <w:t>1</w:t>
      </w:r>
      <w:r w:rsidRPr="00CE0873">
        <w:rPr>
          <w:noProof/>
        </w:rPr>
        <w:t>. В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обеспечивать исполнение Исполнителем его обязательств по Договору, а равно в случае отзыва или приостановления действия лицензии банка-гаранта, Исполнитель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 в том же размере, которые указаны в настоящем разделе Договора.</w:t>
      </w:r>
    </w:p>
    <w:p w:rsidR="00E0616E" w:rsidRPr="00CE0873" w:rsidRDefault="00E0616E" w:rsidP="00E0616E">
      <w:pPr>
        <w:tabs>
          <w:tab w:val="left" w:pos="0"/>
        </w:tabs>
        <w:ind w:firstLine="709"/>
        <w:jc w:val="both"/>
        <w:rPr>
          <w:noProof/>
        </w:rPr>
      </w:pPr>
      <w:r w:rsidRPr="00CE0873">
        <w:rPr>
          <w:noProof/>
        </w:rPr>
        <w:t>Заказчик также вправе потребовать от Исполнителя предоставления нового обеспечения в следующих случаях:</w:t>
      </w:r>
    </w:p>
    <w:p w:rsidR="00E0616E" w:rsidRPr="00CE0873" w:rsidRDefault="00E0616E" w:rsidP="00E0616E">
      <w:pPr>
        <w:tabs>
          <w:tab w:val="left" w:pos="0"/>
        </w:tabs>
        <w:ind w:firstLine="709"/>
        <w:jc w:val="both"/>
        <w:rPr>
          <w:noProof/>
        </w:rPr>
      </w:pPr>
      <w:r w:rsidRPr="00CE0873">
        <w:rPr>
          <w:noProof/>
        </w:rPr>
        <w:t>- если в отношении Поручителя в соответствии с законодательством о банкротстве введена процедура наблюдения;</w:t>
      </w:r>
    </w:p>
    <w:p w:rsidR="00E0616E" w:rsidRPr="00CE0873" w:rsidRDefault="00E0616E" w:rsidP="00E0616E">
      <w:pPr>
        <w:tabs>
          <w:tab w:val="left" w:pos="0"/>
        </w:tabs>
        <w:ind w:firstLine="709"/>
        <w:jc w:val="both"/>
        <w:rPr>
          <w:noProof/>
        </w:rPr>
      </w:pPr>
      <w:r w:rsidRPr="00CE0873">
        <w:rPr>
          <w:noProof/>
        </w:rPr>
        <w:t>- снижения кредитного рейтинга Поручителя;</w:t>
      </w:r>
    </w:p>
    <w:p w:rsidR="00E0616E" w:rsidRPr="00CE0873" w:rsidRDefault="00E0616E" w:rsidP="00E0616E">
      <w:pPr>
        <w:tabs>
          <w:tab w:val="left" w:pos="0"/>
        </w:tabs>
        <w:ind w:firstLine="709"/>
        <w:jc w:val="both"/>
        <w:rPr>
          <w:noProof/>
        </w:rPr>
      </w:pPr>
      <w:r w:rsidRPr="00CE0873">
        <w:rPr>
          <w:noProof/>
        </w:rPr>
        <w:t>- публикации Поручителем в соответствии с действующим законодательством сведений о начале процедуры ликвидации или реорганизации.</w:t>
      </w:r>
    </w:p>
    <w:p w:rsidR="00E0616E" w:rsidRDefault="00E0616E" w:rsidP="00E0616E">
      <w:pPr>
        <w:tabs>
          <w:tab w:val="left" w:pos="0"/>
        </w:tabs>
        <w:ind w:firstLine="709"/>
        <w:jc w:val="both"/>
        <w:rPr>
          <w:noProof/>
        </w:rPr>
      </w:pPr>
      <w:r>
        <w:rPr>
          <w:noProof/>
        </w:rPr>
        <w:t>12</w:t>
      </w:r>
      <w:r w:rsidRPr="00CE0873">
        <w:rPr>
          <w:noProof/>
        </w:rPr>
        <w:t>.2</w:t>
      </w:r>
      <w:r>
        <w:rPr>
          <w:noProof/>
        </w:rPr>
        <w:t>2</w:t>
      </w:r>
      <w:r w:rsidRPr="00CE0873">
        <w:rPr>
          <w:noProof/>
        </w:rPr>
        <w:t xml:space="preserve">. </w:t>
      </w:r>
      <w:r w:rsidRPr="00CE0873">
        <w:rPr>
          <w:bCs/>
          <w:szCs w:val="28"/>
        </w:rPr>
        <w:t>Неисполнение или ненадлежащее исполнение Исполнителем обязательств по предоставлению обеспечения 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0616E" w:rsidRPr="00AF195B" w:rsidRDefault="00E0616E" w:rsidP="008C7152">
      <w:pPr>
        <w:pStyle w:val="ConsNormal"/>
        <w:widowControl w:val="0"/>
        <w:tabs>
          <w:tab w:val="left" w:pos="709"/>
        </w:tabs>
        <w:ind w:right="0" w:firstLine="0"/>
        <w:jc w:val="both"/>
        <w:rPr>
          <w:rFonts w:ascii="Times New Roman" w:hAnsi="Times New Roman" w:cs="Times New Roman"/>
          <w:sz w:val="24"/>
          <w:szCs w:val="24"/>
        </w:rPr>
      </w:pPr>
    </w:p>
    <w:p w:rsidR="008C7152" w:rsidRDefault="008C7152" w:rsidP="008C7152">
      <w:pPr>
        <w:pStyle w:val="ConsNormal"/>
        <w:widowControl w:val="0"/>
        <w:tabs>
          <w:tab w:val="left" w:pos="709"/>
        </w:tabs>
        <w:ind w:right="0"/>
        <w:jc w:val="both"/>
        <w:rPr>
          <w:rFonts w:ascii="Times New Roman" w:hAnsi="Times New Roman" w:cs="Times New Roman"/>
          <w:sz w:val="24"/>
          <w:szCs w:val="24"/>
        </w:rPr>
      </w:pPr>
    </w:p>
    <w:p w:rsidR="008C7152" w:rsidRPr="000C77FA" w:rsidRDefault="008C7152" w:rsidP="008C7152">
      <w:pPr>
        <w:pStyle w:val="ConsNormal"/>
        <w:widowControl w:val="0"/>
        <w:tabs>
          <w:tab w:val="left" w:pos="1080"/>
        </w:tabs>
        <w:ind w:left="540" w:right="0" w:firstLine="0"/>
        <w:jc w:val="both"/>
        <w:rPr>
          <w:rFonts w:ascii="Times New Roman" w:hAnsi="Times New Roman" w:cs="Times New Roman"/>
          <w:sz w:val="24"/>
          <w:szCs w:val="24"/>
        </w:rPr>
      </w:pPr>
    </w:p>
    <w:p w:rsidR="008C7152" w:rsidRPr="00925102" w:rsidRDefault="008C7152" w:rsidP="00E0616E">
      <w:pPr>
        <w:pStyle w:val="19"/>
        <w:numPr>
          <w:ilvl w:val="0"/>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b/>
          <w:sz w:val="24"/>
          <w:szCs w:val="24"/>
        </w:rPr>
      </w:pPr>
      <w:r w:rsidRPr="00925102">
        <w:rPr>
          <w:b/>
          <w:sz w:val="24"/>
          <w:szCs w:val="24"/>
        </w:rPr>
        <w:t>ЮРИДИЧЕСКИЕ АДРЕСА И ПЛАТЕЖНЫЕ РЕКВИЗИТЫ СТОРОН</w:t>
      </w:r>
    </w:p>
    <w:p w:rsidR="008C7152" w:rsidRPr="0089152F"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851" w:type="dxa"/>
        <w:shd w:val="clear" w:color="auto" w:fill="FFFFFF"/>
        <w:tblLayout w:type="fixed"/>
        <w:tblLook w:val="0000"/>
      </w:tblPr>
      <w:tblGrid>
        <w:gridCol w:w="4827"/>
        <w:gridCol w:w="4245"/>
      </w:tblGrid>
      <w:tr w:rsidR="008C7152" w:rsidRPr="0089152F" w:rsidTr="00DF221B">
        <w:trPr>
          <w:cantSplit/>
          <w:trHeight w:val="258"/>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Исполнитель</w:t>
            </w:r>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Заказчик</w:t>
            </w:r>
            <w:r w:rsidRPr="0089152F">
              <w:rPr>
                <w:sz w:val="24"/>
              </w:rPr>
              <w:t>:</w:t>
            </w:r>
          </w:p>
        </w:tc>
      </w:tr>
      <w:tr w:rsidR="008C7152" w:rsidRPr="0089152F" w:rsidTr="00DF221B">
        <w:trPr>
          <w:cantSplit/>
          <w:trHeight w:val="33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АО «НИАЭП»</w:t>
            </w:r>
          </w:p>
        </w:tc>
      </w:tr>
      <w:tr w:rsidR="008C7152" w:rsidRPr="0089152F" w:rsidTr="00DF221B">
        <w:trPr>
          <w:cantSplit/>
          <w:trHeight w:val="48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p>
        </w:tc>
        <w:tc>
          <w:tcPr>
            <w:tcW w:w="4245" w:type="dxa"/>
            <w:shd w:val="clear" w:color="auto" w:fill="FFFFFF"/>
            <w:tcMar>
              <w:top w:w="0" w:type="dxa"/>
              <w:left w:w="0" w:type="dxa"/>
              <w:bottom w:w="0" w:type="dxa"/>
              <w:right w:w="0" w:type="dxa"/>
            </w:tcMar>
          </w:tcPr>
          <w:p w:rsidR="008C7152" w:rsidRPr="0089152F" w:rsidRDefault="00CF2E49"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Адрес</w:t>
            </w:r>
            <w:r w:rsidR="008C7152" w:rsidRPr="0089152F">
              <w:rPr>
                <w:sz w:val="24"/>
              </w:rPr>
              <w:t>: 603006, г. Нижний Новгород, пл. Свободы, д. 3</w:t>
            </w:r>
          </w:p>
        </w:tc>
      </w:tr>
      <w:tr w:rsidR="008C7152" w:rsidRPr="0089152F" w:rsidTr="00DF221B">
        <w:trPr>
          <w:cantSplit/>
          <w:trHeight w:val="33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ИНН/КПП: </w:t>
            </w: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ИНН/КПП: 5260214123/525350001</w:t>
            </w:r>
          </w:p>
        </w:tc>
      </w:tr>
      <w:tr w:rsidR="008C7152" w:rsidRPr="0089152F" w:rsidTr="00DF221B">
        <w:trPr>
          <w:cantSplit/>
          <w:trHeight w:val="33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ОГРН: </w:t>
            </w: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ОГРН: 1075260029240</w:t>
            </w:r>
          </w:p>
        </w:tc>
      </w:tr>
      <w:tr w:rsidR="008C7152" w:rsidRPr="0089152F" w:rsidTr="00DF221B">
        <w:trPr>
          <w:cantSplit/>
          <w:trHeight w:val="33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spellStart"/>
            <w:r w:rsidRPr="0089152F">
              <w:rPr>
                <w:sz w:val="24"/>
              </w:rPr>
              <w:t>р</w:t>
            </w:r>
            <w:proofErr w:type="spellEnd"/>
            <w:r w:rsidRPr="0089152F">
              <w:rPr>
                <w:sz w:val="24"/>
              </w:rPr>
              <w:t>/</w:t>
            </w:r>
            <w:proofErr w:type="spellStart"/>
            <w:r w:rsidRPr="0089152F">
              <w:rPr>
                <w:sz w:val="24"/>
              </w:rPr>
              <w:t>сч</w:t>
            </w:r>
            <w:proofErr w:type="spellEnd"/>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spellStart"/>
            <w:r w:rsidRPr="0089152F">
              <w:rPr>
                <w:sz w:val="24"/>
              </w:rPr>
              <w:t>р</w:t>
            </w:r>
            <w:proofErr w:type="spellEnd"/>
            <w:r w:rsidRPr="0089152F">
              <w:rPr>
                <w:sz w:val="24"/>
              </w:rPr>
              <w:t>/</w:t>
            </w:r>
            <w:proofErr w:type="spellStart"/>
            <w:r w:rsidRPr="0089152F">
              <w:rPr>
                <w:sz w:val="24"/>
              </w:rPr>
              <w:t>сч</w:t>
            </w:r>
            <w:proofErr w:type="spellEnd"/>
            <w:r w:rsidRPr="0089152F">
              <w:rPr>
                <w:sz w:val="24"/>
              </w:rPr>
              <w:t>. 40702810542020102883</w:t>
            </w:r>
          </w:p>
        </w:tc>
      </w:tr>
      <w:tr w:rsidR="008C7152" w:rsidRPr="0089152F" w:rsidTr="00DF221B">
        <w:trPr>
          <w:cantSplit/>
          <w:trHeight w:val="48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w:t>
            </w: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в Волго-Вятском банке Сбербанка РФ г. Нижний Новгород</w:t>
            </w:r>
          </w:p>
        </w:tc>
      </w:tr>
      <w:tr w:rsidR="008C7152" w:rsidRPr="0089152F" w:rsidTr="00DF221B">
        <w:trPr>
          <w:cantSplit/>
          <w:trHeight w:val="33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xml:space="preserve">. </w:t>
            </w: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30101810900000000603</w:t>
            </w:r>
          </w:p>
        </w:tc>
      </w:tr>
      <w:tr w:rsidR="008C7152" w:rsidRPr="0089152F" w:rsidTr="00DF221B">
        <w:trPr>
          <w:cantSplit/>
          <w:trHeight w:val="330"/>
        </w:trPr>
        <w:tc>
          <w:tcPr>
            <w:tcW w:w="4827"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БИК </w:t>
            </w:r>
          </w:p>
        </w:tc>
        <w:tc>
          <w:tcPr>
            <w:tcW w:w="4245"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БИК 042202603</w:t>
            </w:r>
          </w:p>
        </w:tc>
      </w:tr>
    </w:tbl>
    <w:p w:rsidR="008C7152" w:rsidRPr="0089152F" w:rsidRDefault="008C7152" w:rsidP="008C7152">
      <w:pPr>
        <w:pStyle w:val="afffd"/>
        <w:ind w:left="108"/>
        <w:rPr>
          <w:sz w:val="24"/>
          <w:szCs w:val="24"/>
        </w:rPr>
      </w:pPr>
    </w:p>
    <w:p w:rsidR="008C7152" w:rsidRPr="0089152F" w:rsidRDefault="008C7152" w:rsidP="008C7152">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3" w:name="TOC255233551"/>
      <w:r w:rsidRPr="0089152F">
        <w:rPr>
          <w:sz w:val="24"/>
        </w:rPr>
        <w:t>ПОДПИСИ СТОРОН:</w:t>
      </w:r>
      <w:bookmarkEnd w:id="3"/>
    </w:p>
    <w:tbl>
      <w:tblPr>
        <w:tblW w:w="0" w:type="auto"/>
        <w:tblInd w:w="10" w:type="dxa"/>
        <w:shd w:val="clear" w:color="auto" w:fill="FFFFFF"/>
        <w:tblLayout w:type="fixed"/>
        <w:tblLook w:val="0000"/>
      </w:tblPr>
      <w:tblGrid>
        <w:gridCol w:w="4968"/>
        <w:gridCol w:w="4968"/>
      </w:tblGrid>
      <w:tr w:rsidR="008C7152" w:rsidRPr="0089152F" w:rsidTr="00DF221B">
        <w:trPr>
          <w:cantSplit/>
          <w:trHeight w:val="1440"/>
        </w:trPr>
        <w:tc>
          <w:tcPr>
            <w:tcW w:w="4968"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 _________________ </w:t>
            </w:r>
            <w:r w:rsidR="00A3511E">
              <w:rPr>
                <w:sz w:val="24"/>
              </w:rPr>
              <w:t>2015</w:t>
            </w:r>
            <w:r w:rsidRPr="0089152F">
              <w:rPr>
                <w:sz w:val="24"/>
              </w:rPr>
              <w:t xml:space="preserve"> г.</w:t>
            </w:r>
          </w:p>
        </w:tc>
        <w:tc>
          <w:tcPr>
            <w:tcW w:w="4968"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 _________________ </w:t>
            </w:r>
            <w:r w:rsidR="00A3511E">
              <w:rPr>
                <w:sz w:val="24"/>
              </w:rPr>
              <w:t>2015</w:t>
            </w:r>
            <w:r w:rsidRPr="0089152F">
              <w:rPr>
                <w:sz w:val="24"/>
              </w:rPr>
              <w:t xml:space="preserve"> г.</w:t>
            </w:r>
          </w:p>
        </w:tc>
      </w:tr>
    </w:tbl>
    <w:p w:rsidR="008C7152" w:rsidRPr="0089152F" w:rsidRDefault="008C7152" w:rsidP="008C7152">
      <w:pPr>
        <w:pStyle w:val="afffd"/>
        <w:ind w:left="108"/>
        <w:rPr>
          <w:sz w:val="24"/>
          <w:szCs w:val="24"/>
          <w:lang w:val="en-US"/>
        </w:rPr>
      </w:pPr>
    </w:p>
    <w:p w:rsidR="008C7152" w:rsidRPr="0089152F" w:rsidRDefault="008C7152" w:rsidP="008C7152">
      <w:pPr>
        <w:ind w:left="5760"/>
        <w:jc w:val="right"/>
      </w:pPr>
      <w:r w:rsidRPr="0089152F">
        <w:br w:type="page"/>
      </w:r>
      <w:r w:rsidRPr="0089152F">
        <w:rPr>
          <w:b/>
          <w:bCs/>
        </w:rPr>
        <w:lastRenderedPageBreak/>
        <w:t>Приложение № 1</w:t>
      </w:r>
      <w:r w:rsidRPr="0089152F">
        <w:t xml:space="preserve">  </w:t>
      </w:r>
    </w:p>
    <w:p w:rsidR="008C7152" w:rsidRPr="0089152F" w:rsidRDefault="008C7152" w:rsidP="008C7152">
      <w:pPr>
        <w:ind w:left="5760"/>
        <w:jc w:val="right"/>
        <w:rPr>
          <w:b/>
          <w:bCs/>
        </w:rPr>
      </w:pPr>
      <w:r w:rsidRPr="0089152F">
        <w:rPr>
          <w:b/>
          <w:bCs/>
        </w:rPr>
        <w:t xml:space="preserve">к договору № </w:t>
      </w:r>
      <w:r w:rsidRPr="0089152F">
        <w:t>__________</w:t>
      </w:r>
    </w:p>
    <w:p w:rsidR="008C7152" w:rsidRPr="0089152F" w:rsidRDefault="008C7152" w:rsidP="008C7152">
      <w:pPr>
        <w:ind w:left="5760"/>
        <w:jc w:val="right"/>
        <w:rPr>
          <w:bCs/>
        </w:rPr>
      </w:pPr>
      <w:r w:rsidRPr="0089152F">
        <w:rPr>
          <w:b/>
          <w:bCs/>
        </w:rPr>
        <w:t xml:space="preserve">от </w:t>
      </w:r>
      <w:r w:rsidRPr="0089152F">
        <w:t>«___»____________</w:t>
      </w:r>
      <w:r w:rsidR="00A3511E">
        <w:rPr>
          <w:b/>
        </w:rPr>
        <w:t>2015</w:t>
      </w:r>
      <w:r w:rsidRPr="0086317F">
        <w:rPr>
          <w:b/>
        </w:rPr>
        <w:t xml:space="preserve"> года</w:t>
      </w:r>
    </w:p>
    <w:p w:rsidR="008C7152" w:rsidRPr="0089152F" w:rsidRDefault="008C7152" w:rsidP="008C7152">
      <w:pPr>
        <w:jc w:val="center"/>
        <w:rPr>
          <w:b/>
          <w:bCs/>
        </w:rPr>
      </w:pPr>
    </w:p>
    <w:p w:rsidR="008C7152" w:rsidRPr="0089152F" w:rsidRDefault="008C7152" w:rsidP="008C7152">
      <w:pPr>
        <w:jc w:val="center"/>
        <w:rPr>
          <w:b/>
          <w:bCs/>
        </w:rPr>
      </w:pPr>
      <w:r w:rsidRPr="0089152F">
        <w:rPr>
          <w:b/>
          <w:bCs/>
        </w:rPr>
        <w:t>Спецификация</w:t>
      </w:r>
    </w:p>
    <w:p w:rsidR="008C7152" w:rsidRDefault="008C7152" w:rsidP="008C7152"/>
    <w:p w:rsidR="008C7152" w:rsidRPr="0089152F" w:rsidRDefault="008C7152" w:rsidP="008C7152"/>
    <w:p w:rsidR="008C7152" w:rsidRPr="0089152F" w:rsidRDefault="008C7152" w:rsidP="008C7152">
      <w:pPr>
        <w:tabs>
          <w:tab w:val="right" w:pos="9923"/>
        </w:tabs>
        <w:rPr>
          <w:bCs/>
        </w:rPr>
      </w:pPr>
      <w:r w:rsidRPr="0089152F">
        <w:t>г. Н. Новгород</w:t>
      </w:r>
      <w:r w:rsidRPr="0089152F">
        <w:tab/>
        <w:t>«___»____________</w:t>
      </w:r>
      <w:r w:rsidR="00A3511E">
        <w:t>2015</w:t>
      </w:r>
      <w:r w:rsidRPr="0089152F">
        <w:t xml:space="preserve"> года</w:t>
      </w:r>
    </w:p>
    <w:p w:rsidR="008C7152" w:rsidRDefault="008C7152" w:rsidP="008C7152">
      <w:pPr>
        <w:rPr>
          <w:color w:val="000000"/>
          <w:sz w:val="28"/>
          <w:szCs w:val="28"/>
        </w:rPr>
      </w:pPr>
    </w:p>
    <w:p w:rsidR="008C7152" w:rsidRDefault="008C7152" w:rsidP="008C7152">
      <w:pPr>
        <w:rPr>
          <w:color w:val="000000"/>
          <w:sz w:val="28"/>
          <w:szCs w:val="28"/>
        </w:rPr>
      </w:pPr>
    </w:p>
    <w:p w:rsidR="008C7152" w:rsidRDefault="008C7152" w:rsidP="008C7152">
      <w:pPr>
        <w:jc w:val="center"/>
        <w:rPr>
          <w:b/>
          <w:color w:val="000000"/>
        </w:rPr>
      </w:pPr>
      <w:r w:rsidRPr="0086317F">
        <w:rPr>
          <w:b/>
          <w:color w:val="000000"/>
        </w:rPr>
        <w:t xml:space="preserve">Оказание услуг по технической поддержке программного </w:t>
      </w:r>
      <w:r w:rsidR="00BC6BA1">
        <w:rPr>
          <w:b/>
          <w:color w:val="000000"/>
        </w:rPr>
        <w:t>обеспечения</w:t>
      </w:r>
      <w:r w:rsidR="00BC6BA1" w:rsidRPr="0086317F">
        <w:rPr>
          <w:b/>
          <w:color w:val="000000"/>
        </w:rPr>
        <w:t xml:space="preserve"> </w:t>
      </w:r>
      <w:proofErr w:type="spellStart"/>
      <w:r>
        <w:rPr>
          <w:b/>
          <w:color w:val="000000"/>
        </w:rPr>
        <w:t>Veeam</w:t>
      </w:r>
      <w:proofErr w:type="spellEnd"/>
    </w:p>
    <w:p w:rsidR="008C7152" w:rsidRPr="0086317F" w:rsidRDefault="008C7152" w:rsidP="008C7152">
      <w:pPr>
        <w:jc w:val="center"/>
        <w:rPr>
          <w:color w:val="000000"/>
        </w:rPr>
      </w:pPr>
    </w:p>
    <w:tbl>
      <w:tblPr>
        <w:tblW w:w="10916" w:type="dxa"/>
        <w:tblInd w:w="-318" w:type="dxa"/>
        <w:tblLayout w:type="fixed"/>
        <w:tblLook w:val="04A0"/>
      </w:tblPr>
      <w:tblGrid>
        <w:gridCol w:w="426"/>
        <w:gridCol w:w="993"/>
        <w:gridCol w:w="992"/>
        <w:gridCol w:w="2268"/>
        <w:gridCol w:w="851"/>
        <w:gridCol w:w="1134"/>
        <w:gridCol w:w="1417"/>
        <w:gridCol w:w="1701"/>
        <w:gridCol w:w="1134"/>
      </w:tblGrid>
      <w:tr w:rsidR="008C7152" w:rsidRPr="0086317F" w:rsidTr="00DF221B">
        <w:trPr>
          <w:trHeight w:val="271"/>
        </w:trPr>
        <w:tc>
          <w:tcPr>
            <w:tcW w:w="426" w:type="dxa"/>
            <w:vMerge w:val="restart"/>
            <w:tcBorders>
              <w:top w:val="single" w:sz="8" w:space="0" w:color="auto"/>
              <w:left w:val="single" w:sz="8" w:space="0" w:color="auto"/>
              <w:right w:val="single" w:sz="4" w:space="0" w:color="auto"/>
            </w:tcBorders>
            <w:shd w:val="clear" w:color="auto" w:fill="D9D9D9"/>
            <w:noWrap/>
            <w:vAlign w:val="center"/>
            <w:hideMark/>
          </w:tcPr>
          <w:p w:rsidR="008C7152" w:rsidRPr="0086317F" w:rsidRDefault="008C7152" w:rsidP="00DF221B">
            <w:pPr>
              <w:jc w:val="center"/>
              <w:rPr>
                <w:b/>
                <w:bCs/>
                <w:color w:val="000000"/>
                <w:sz w:val="20"/>
                <w:szCs w:val="20"/>
              </w:rPr>
            </w:pPr>
            <w:r w:rsidRPr="0086317F">
              <w:rPr>
                <w:b/>
                <w:bCs/>
                <w:color w:val="000000"/>
                <w:sz w:val="20"/>
                <w:szCs w:val="20"/>
              </w:rPr>
              <w:t>№</w:t>
            </w:r>
          </w:p>
        </w:tc>
        <w:tc>
          <w:tcPr>
            <w:tcW w:w="993" w:type="dxa"/>
            <w:vMerge w:val="restart"/>
            <w:tcBorders>
              <w:top w:val="single" w:sz="4" w:space="0" w:color="auto"/>
              <w:left w:val="single" w:sz="4" w:space="0" w:color="auto"/>
              <w:right w:val="single" w:sz="4" w:space="0" w:color="auto"/>
            </w:tcBorders>
            <w:shd w:val="clear" w:color="auto" w:fill="D9D9D9"/>
          </w:tcPr>
          <w:p w:rsidR="008C7152" w:rsidRPr="0086317F" w:rsidRDefault="008C7152" w:rsidP="00DF221B">
            <w:pPr>
              <w:jc w:val="center"/>
              <w:rPr>
                <w:b/>
                <w:bCs/>
                <w:color w:val="000000"/>
                <w:sz w:val="20"/>
                <w:szCs w:val="20"/>
              </w:rPr>
            </w:pPr>
            <w:proofErr w:type="spellStart"/>
            <w:r>
              <w:rPr>
                <w:b/>
                <w:bCs/>
                <w:color w:val="000000"/>
                <w:sz w:val="20"/>
                <w:szCs w:val="20"/>
              </w:rPr>
              <w:t>Парт-номер</w:t>
            </w:r>
            <w:proofErr w:type="spellEnd"/>
          </w:p>
        </w:tc>
        <w:tc>
          <w:tcPr>
            <w:tcW w:w="992" w:type="dxa"/>
            <w:tcBorders>
              <w:top w:val="single" w:sz="8" w:space="0" w:color="auto"/>
              <w:left w:val="single" w:sz="4" w:space="0" w:color="auto"/>
              <w:right w:val="single" w:sz="4" w:space="0" w:color="auto"/>
            </w:tcBorders>
            <w:shd w:val="clear" w:color="auto" w:fill="D9D9D9"/>
          </w:tcPr>
          <w:p w:rsidR="008C7152" w:rsidRPr="0086317F" w:rsidRDefault="008C7152" w:rsidP="00DF221B">
            <w:pPr>
              <w:jc w:val="center"/>
              <w:rPr>
                <w:b/>
                <w:bCs/>
                <w:color w:val="000000"/>
                <w:sz w:val="20"/>
                <w:szCs w:val="20"/>
              </w:rPr>
            </w:pPr>
          </w:p>
        </w:tc>
        <w:tc>
          <w:tcPr>
            <w:tcW w:w="2268" w:type="dxa"/>
            <w:vMerge w:val="restart"/>
            <w:tcBorders>
              <w:top w:val="single" w:sz="8" w:space="0" w:color="auto"/>
              <w:left w:val="single" w:sz="4" w:space="0" w:color="auto"/>
              <w:right w:val="single" w:sz="4" w:space="0" w:color="auto"/>
            </w:tcBorders>
            <w:shd w:val="clear" w:color="auto" w:fill="D9D9D9"/>
            <w:vAlign w:val="center"/>
            <w:hideMark/>
          </w:tcPr>
          <w:p w:rsidR="008C7152" w:rsidRPr="0086317F" w:rsidRDefault="008C7152" w:rsidP="00DF221B">
            <w:pPr>
              <w:jc w:val="center"/>
              <w:rPr>
                <w:b/>
                <w:bCs/>
                <w:color w:val="000000"/>
                <w:sz w:val="20"/>
                <w:szCs w:val="20"/>
              </w:rPr>
            </w:pPr>
            <w:r w:rsidRPr="0086317F">
              <w:rPr>
                <w:b/>
                <w:bCs/>
                <w:color w:val="000000"/>
                <w:sz w:val="20"/>
                <w:szCs w:val="20"/>
              </w:rPr>
              <w:t>Наименование</w:t>
            </w:r>
            <w:r>
              <w:rPr>
                <w:b/>
                <w:bCs/>
                <w:color w:val="000000"/>
                <w:sz w:val="20"/>
                <w:szCs w:val="20"/>
              </w:rPr>
              <w:t xml:space="preserve"> </w:t>
            </w:r>
          </w:p>
        </w:tc>
        <w:tc>
          <w:tcPr>
            <w:tcW w:w="851" w:type="dxa"/>
            <w:vMerge w:val="restart"/>
            <w:tcBorders>
              <w:top w:val="single" w:sz="8" w:space="0" w:color="auto"/>
              <w:left w:val="single" w:sz="4" w:space="0" w:color="auto"/>
              <w:right w:val="single" w:sz="4" w:space="0" w:color="auto"/>
            </w:tcBorders>
            <w:shd w:val="clear" w:color="auto" w:fill="D9D9D9"/>
            <w:vAlign w:val="center"/>
            <w:hideMark/>
          </w:tcPr>
          <w:p w:rsidR="008C7152" w:rsidRPr="0086317F" w:rsidRDefault="008C7152" w:rsidP="00DF221B">
            <w:pPr>
              <w:jc w:val="center"/>
              <w:rPr>
                <w:b/>
                <w:bCs/>
                <w:color w:val="000000"/>
                <w:sz w:val="20"/>
                <w:szCs w:val="20"/>
              </w:rPr>
            </w:pPr>
            <w:r w:rsidRPr="0086317F">
              <w:rPr>
                <w:b/>
                <w:bCs/>
                <w:color w:val="000000"/>
                <w:sz w:val="20"/>
                <w:szCs w:val="20"/>
              </w:rPr>
              <w:t xml:space="preserve">Кол-во, </w:t>
            </w:r>
            <w:proofErr w:type="spellStart"/>
            <w:r w:rsidRPr="0086317F">
              <w:rPr>
                <w:b/>
                <w:bCs/>
                <w:color w:val="000000"/>
                <w:sz w:val="20"/>
                <w:szCs w:val="20"/>
              </w:rPr>
              <w:t>шт</w:t>
            </w:r>
            <w:proofErr w:type="spellEnd"/>
          </w:p>
        </w:tc>
        <w:tc>
          <w:tcPr>
            <w:tcW w:w="1134" w:type="dxa"/>
            <w:vMerge w:val="restart"/>
            <w:tcBorders>
              <w:top w:val="single" w:sz="4" w:space="0" w:color="auto"/>
              <w:left w:val="single" w:sz="4" w:space="0" w:color="auto"/>
              <w:right w:val="single" w:sz="4" w:space="0" w:color="auto"/>
            </w:tcBorders>
            <w:shd w:val="clear" w:color="auto" w:fill="D9D9D9"/>
            <w:vAlign w:val="center"/>
          </w:tcPr>
          <w:p w:rsidR="008C7152" w:rsidRPr="0086317F" w:rsidRDefault="008C7152" w:rsidP="00DF221B">
            <w:pPr>
              <w:jc w:val="center"/>
              <w:rPr>
                <w:b/>
                <w:bCs/>
                <w:color w:val="000000"/>
                <w:sz w:val="20"/>
                <w:szCs w:val="20"/>
              </w:rPr>
            </w:pPr>
            <w:r>
              <w:rPr>
                <w:b/>
                <w:bCs/>
                <w:color w:val="000000"/>
                <w:sz w:val="20"/>
                <w:szCs w:val="20"/>
              </w:rPr>
              <w:t>Цена, руб.</w:t>
            </w:r>
          </w:p>
        </w:tc>
        <w:tc>
          <w:tcPr>
            <w:tcW w:w="1417" w:type="dxa"/>
            <w:vMerge w:val="restart"/>
            <w:tcBorders>
              <w:top w:val="single" w:sz="4" w:space="0" w:color="auto"/>
              <w:left w:val="single" w:sz="4" w:space="0" w:color="auto"/>
              <w:right w:val="single" w:sz="4" w:space="0" w:color="auto"/>
            </w:tcBorders>
            <w:shd w:val="clear" w:color="auto" w:fill="D9D9D9"/>
            <w:vAlign w:val="center"/>
          </w:tcPr>
          <w:p w:rsidR="008C7152" w:rsidRPr="0086317F" w:rsidRDefault="008C7152" w:rsidP="00DF221B">
            <w:pPr>
              <w:jc w:val="center"/>
              <w:rPr>
                <w:b/>
                <w:bCs/>
                <w:color w:val="000000"/>
                <w:sz w:val="20"/>
                <w:szCs w:val="20"/>
              </w:rPr>
            </w:pPr>
            <w:r>
              <w:rPr>
                <w:b/>
                <w:bCs/>
                <w:color w:val="000000"/>
                <w:sz w:val="20"/>
                <w:szCs w:val="20"/>
              </w:rPr>
              <w:t>Сумма, руб.</w:t>
            </w:r>
          </w:p>
        </w:tc>
        <w:tc>
          <w:tcPr>
            <w:tcW w:w="2835" w:type="dxa"/>
            <w:gridSpan w:val="2"/>
            <w:tcBorders>
              <w:top w:val="single" w:sz="8" w:space="0" w:color="auto"/>
              <w:left w:val="single" w:sz="4" w:space="0" w:color="auto"/>
              <w:bottom w:val="single" w:sz="4" w:space="0" w:color="auto"/>
              <w:right w:val="single" w:sz="4" w:space="0" w:color="auto"/>
            </w:tcBorders>
            <w:shd w:val="clear" w:color="auto" w:fill="D9D9D9"/>
            <w:vAlign w:val="center"/>
            <w:hideMark/>
          </w:tcPr>
          <w:p w:rsidR="008C7152" w:rsidRPr="0086317F" w:rsidRDefault="008C7152" w:rsidP="00DF221B">
            <w:pPr>
              <w:jc w:val="center"/>
              <w:rPr>
                <w:b/>
                <w:bCs/>
                <w:color w:val="000000"/>
                <w:sz w:val="20"/>
                <w:szCs w:val="20"/>
              </w:rPr>
            </w:pPr>
            <w:r w:rsidRPr="0086317F">
              <w:rPr>
                <w:b/>
                <w:bCs/>
                <w:color w:val="000000"/>
                <w:sz w:val="20"/>
                <w:szCs w:val="20"/>
              </w:rPr>
              <w:t>Срок оказания услуг по технической поддержке</w:t>
            </w:r>
          </w:p>
        </w:tc>
      </w:tr>
      <w:tr w:rsidR="008C7152" w:rsidRPr="0086317F" w:rsidTr="00DF221B">
        <w:trPr>
          <w:trHeight w:val="489"/>
        </w:trPr>
        <w:tc>
          <w:tcPr>
            <w:tcW w:w="426" w:type="dxa"/>
            <w:vMerge/>
            <w:tcBorders>
              <w:left w:val="single" w:sz="8" w:space="0" w:color="auto"/>
              <w:bottom w:val="single" w:sz="8" w:space="0" w:color="000000"/>
              <w:right w:val="single" w:sz="4" w:space="0" w:color="auto"/>
            </w:tcBorders>
            <w:shd w:val="clear" w:color="auto" w:fill="D9D9D9"/>
            <w:noWrap/>
            <w:vAlign w:val="center"/>
          </w:tcPr>
          <w:p w:rsidR="008C7152" w:rsidRPr="0086317F" w:rsidRDefault="008C7152" w:rsidP="00DF221B">
            <w:pPr>
              <w:jc w:val="center"/>
              <w:rPr>
                <w:b/>
                <w:bCs/>
                <w:color w:val="000000"/>
                <w:sz w:val="20"/>
                <w:szCs w:val="20"/>
              </w:rPr>
            </w:pPr>
          </w:p>
        </w:tc>
        <w:tc>
          <w:tcPr>
            <w:tcW w:w="993" w:type="dxa"/>
            <w:vMerge/>
            <w:tcBorders>
              <w:left w:val="single" w:sz="4" w:space="0" w:color="auto"/>
              <w:right w:val="single" w:sz="4" w:space="0" w:color="auto"/>
            </w:tcBorders>
            <w:shd w:val="clear" w:color="auto" w:fill="D9D9D9"/>
          </w:tcPr>
          <w:p w:rsidR="008C7152" w:rsidRPr="0086317F" w:rsidRDefault="008C7152" w:rsidP="00DF221B">
            <w:pPr>
              <w:jc w:val="center"/>
              <w:rPr>
                <w:b/>
                <w:bCs/>
                <w:color w:val="000000"/>
                <w:sz w:val="20"/>
                <w:szCs w:val="20"/>
              </w:rPr>
            </w:pPr>
          </w:p>
        </w:tc>
        <w:tc>
          <w:tcPr>
            <w:tcW w:w="992" w:type="dxa"/>
            <w:tcBorders>
              <w:left w:val="single" w:sz="4" w:space="0" w:color="auto"/>
              <w:right w:val="single" w:sz="4" w:space="0" w:color="auto"/>
            </w:tcBorders>
            <w:shd w:val="clear" w:color="auto" w:fill="D9D9D9"/>
          </w:tcPr>
          <w:p w:rsidR="008C7152" w:rsidRPr="0086317F" w:rsidRDefault="008C7152" w:rsidP="00DF221B">
            <w:pPr>
              <w:jc w:val="center"/>
              <w:rPr>
                <w:b/>
                <w:bCs/>
                <w:color w:val="000000"/>
                <w:sz w:val="20"/>
                <w:szCs w:val="20"/>
              </w:rPr>
            </w:pPr>
            <w:r w:rsidRPr="0086317F">
              <w:rPr>
                <w:b/>
                <w:bCs/>
                <w:color w:val="000000"/>
                <w:sz w:val="20"/>
                <w:szCs w:val="20"/>
              </w:rPr>
              <w:t>Производитель</w:t>
            </w:r>
          </w:p>
        </w:tc>
        <w:tc>
          <w:tcPr>
            <w:tcW w:w="2268" w:type="dxa"/>
            <w:vMerge/>
            <w:tcBorders>
              <w:left w:val="single" w:sz="4" w:space="0" w:color="auto"/>
              <w:bottom w:val="single" w:sz="8" w:space="0" w:color="000000"/>
              <w:right w:val="single" w:sz="4" w:space="0" w:color="auto"/>
            </w:tcBorders>
            <w:shd w:val="clear" w:color="auto" w:fill="D9D9D9"/>
          </w:tcPr>
          <w:p w:rsidR="008C7152" w:rsidRPr="0086317F" w:rsidRDefault="008C7152" w:rsidP="00DF221B">
            <w:pPr>
              <w:rPr>
                <w:b/>
                <w:bCs/>
                <w:color w:val="000000"/>
                <w:sz w:val="20"/>
                <w:szCs w:val="20"/>
              </w:rPr>
            </w:pPr>
          </w:p>
        </w:tc>
        <w:tc>
          <w:tcPr>
            <w:tcW w:w="851" w:type="dxa"/>
            <w:vMerge/>
            <w:tcBorders>
              <w:left w:val="single" w:sz="4" w:space="0" w:color="auto"/>
              <w:bottom w:val="single" w:sz="8" w:space="0" w:color="000000"/>
              <w:right w:val="single" w:sz="4" w:space="0" w:color="auto"/>
            </w:tcBorders>
            <w:shd w:val="clear" w:color="auto" w:fill="D9D9D9"/>
            <w:vAlign w:val="center"/>
          </w:tcPr>
          <w:p w:rsidR="008C7152" w:rsidRPr="0086317F" w:rsidRDefault="008C7152" w:rsidP="00DF221B">
            <w:pPr>
              <w:jc w:val="center"/>
              <w:rPr>
                <w:b/>
                <w:bCs/>
                <w:color w:val="000000"/>
                <w:sz w:val="20"/>
                <w:szCs w:val="20"/>
              </w:rPr>
            </w:pPr>
          </w:p>
        </w:tc>
        <w:tc>
          <w:tcPr>
            <w:tcW w:w="1134" w:type="dxa"/>
            <w:vMerge/>
            <w:tcBorders>
              <w:left w:val="single" w:sz="4" w:space="0" w:color="auto"/>
              <w:bottom w:val="single" w:sz="4" w:space="0" w:color="auto"/>
              <w:right w:val="single" w:sz="4" w:space="0" w:color="auto"/>
            </w:tcBorders>
            <w:shd w:val="clear" w:color="auto" w:fill="D9D9D9"/>
          </w:tcPr>
          <w:p w:rsidR="008C7152" w:rsidRPr="0086317F" w:rsidRDefault="008C7152" w:rsidP="00DF221B">
            <w:pPr>
              <w:jc w:val="center"/>
              <w:rPr>
                <w:b/>
                <w:bCs/>
                <w:color w:val="000000"/>
                <w:sz w:val="20"/>
                <w:szCs w:val="20"/>
              </w:rPr>
            </w:pPr>
          </w:p>
        </w:tc>
        <w:tc>
          <w:tcPr>
            <w:tcW w:w="1417" w:type="dxa"/>
            <w:vMerge/>
            <w:tcBorders>
              <w:left w:val="single" w:sz="4" w:space="0" w:color="auto"/>
              <w:bottom w:val="single" w:sz="4" w:space="0" w:color="auto"/>
              <w:right w:val="single" w:sz="4" w:space="0" w:color="auto"/>
            </w:tcBorders>
            <w:shd w:val="clear" w:color="auto" w:fill="D9D9D9"/>
          </w:tcPr>
          <w:p w:rsidR="008C7152" w:rsidRPr="0086317F" w:rsidRDefault="008C7152" w:rsidP="00DF221B">
            <w:pPr>
              <w:jc w:val="center"/>
              <w:rPr>
                <w:b/>
                <w:bCs/>
                <w:color w:val="000000"/>
                <w:sz w:val="20"/>
                <w:szCs w:val="20"/>
              </w:rPr>
            </w:pPr>
          </w:p>
        </w:tc>
        <w:tc>
          <w:tcPr>
            <w:tcW w:w="1701" w:type="dxa"/>
            <w:tcBorders>
              <w:top w:val="single" w:sz="4" w:space="0" w:color="auto"/>
              <w:left w:val="single" w:sz="4" w:space="0" w:color="auto"/>
              <w:bottom w:val="single" w:sz="8" w:space="0" w:color="000000"/>
              <w:right w:val="single" w:sz="4" w:space="0" w:color="auto"/>
            </w:tcBorders>
            <w:shd w:val="clear" w:color="auto" w:fill="D9D9D9"/>
            <w:vAlign w:val="center"/>
          </w:tcPr>
          <w:p w:rsidR="008C7152" w:rsidRPr="0086317F" w:rsidRDefault="008C7152" w:rsidP="00DF221B">
            <w:pPr>
              <w:jc w:val="center"/>
              <w:rPr>
                <w:b/>
                <w:bCs/>
                <w:color w:val="000000"/>
                <w:sz w:val="20"/>
                <w:szCs w:val="20"/>
              </w:rPr>
            </w:pPr>
            <w:r w:rsidRPr="0086317F">
              <w:rPr>
                <w:b/>
                <w:bCs/>
                <w:color w:val="000000"/>
                <w:sz w:val="20"/>
                <w:szCs w:val="20"/>
              </w:rPr>
              <w:t>Начало оказания услуг</w:t>
            </w:r>
          </w:p>
        </w:tc>
        <w:tc>
          <w:tcPr>
            <w:tcW w:w="1134" w:type="dxa"/>
            <w:tcBorders>
              <w:top w:val="single" w:sz="4" w:space="0" w:color="auto"/>
              <w:left w:val="single" w:sz="4" w:space="0" w:color="auto"/>
              <w:bottom w:val="single" w:sz="8" w:space="0" w:color="000000"/>
              <w:right w:val="single" w:sz="4" w:space="0" w:color="auto"/>
            </w:tcBorders>
            <w:shd w:val="clear" w:color="auto" w:fill="D9D9D9"/>
            <w:vAlign w:val="center"/>
          </w:tcPr>
          <w:p w:rsidR="008C7152" w:rsidRPr="0086317F" w:rsidRDefault="008C7152" w:rsidP="00DF221B">
            <w:pPr>
              <w:jc w:val="center"/>
              <w:rPr>
                <w:b/>
                <w:bCs/>
                <w:color w:val="000000"/>
                <w:sz w:val="20"/>
                <w:szCs w:val="20"/>
              </w:rPr>
            </w:pPr>
            <w:r w:rsidRPr="0086317F">
              <w:rPr>
                <w:b/>
                <w:bCs/>
                <w:color w:val="000000"/>
                <w:sz w:val="20"/>
                <w:szCs w:val="20"/>
              </w:rPr>
              <w:t>Окончание оказания услуг</w:t>
            </w:r>
          </w:p>
        </w:tc>
      </w:tr>
      <w:tr w:rsidR="008C7152" w:rsidRPr="0086317F" w:rsidTr="00DF221B">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C7152" w:rsidRPr="00E36DC1" w:rsidRDefault="008C7152" w:rsidP="00DF221B">
            <w:pPr>
              <w:jc w:val="center"/>
              <w:rPr>
                <w:color w:val="000000"/>
                <w:sz w:val="20"/>
                <w:szCs w:val="20"/>
              </w:rPr>
            </w:pPr>
            <w:r w:rsidRPr="00E36DC1">
              <w:rPr>
                <w:color w:val="000000"/>
                <w:sz w:val="20"/>
                <w:szCs w:val="20"/>
              </w:rPr>
              <w:t>1</w:t>
            </w:r>
          </w:p>
        </w:tc>
        <w:tc>
          <w:tcPr>
            <w:tcW w:w="993" w:type="dxa"/>
            <w:tcBorders>
              <w:top w:val="single" w:sz="4" w:space="0" w:color="auto"/>
              <w:left w:val="nil"/>
              <w:bottom w:val="single" w:sz="4" w:space="0" w:color="auto"/>
              <w:right w:val="single" w:sz="4" w:space="0" w:color="auto"/>
            </w:tcBorders>
          </w:tcPr>
          <w:p w:rsidR="008C7152" w:rsidRPr="00E36DC1" w:rsidRDefault="008C7152" w:rsidP="00DF221B">
            <w:pPr>
              <w:rPr>
                <w:bCs/>
                <w:color w:val="000000"/>
                <w:sz w:val="20"/>
                <w:szCs w:val="20"/>
                <w:lang w:val="en-US"/>
              </w:rPr>
            </w:pPr>
          </w:p>
        </w:tc>
        <w:tc>
          <w:tcPr>
            <w:tcW w:w="992" w:type="dxa"/>
            <w:tcBorders>
              <w:top w:val="single" w:sz="4" w:space="0" w:color="auto"/>
              <w:left w:val="single" w:sz="4" w:space="0" w:color="auto"/>
              <w:bottom w:val="nil"/>
              <w:right w:val="single" w:sz="4" w:space="0" w:color="auto"/>
            </w:tcBorders>
          </w:tcPr>
          <w:p w:rsidR="008C7152" w:rsidRPr="002F75B1" w:rsidRDefault="008C7152" w:rsidP="00DF221B">
            <w:pPr>
              <w:rPr>
                <w:color w:val="000000"/>
                <w:sz w:val="20"/>
                <w:szCs w:val="20"/>
                <w:highlight w:val="yellow"/>
                <w:lang w:val="en-US"/>
              </w:rPr>
            </w:pPr>
          </w:p>
        </w:tc>
        <w:tc>
          <w:tcPr>
            <w:tcW w:w="2268" w:type="dxa"/>
            <w:tcBorders>
              <w:top w:val="single" w:sz="4" w:space="0" w:color="auto"/>
              <w:left w:val="single" w:sz="4" w:space="0" w:color="auto"/>
              <w:bottom w:val="nil"/>
              <w:right w:val="single" w:sz="4" w:space="0" w:color="auto"/>
            </w:tcBorders>
            <w:shd w:val="clear" w:color="auto" w:fill="auto"/>
          </w:tcPr>
          <w:p w:rsidR="008C7152" w:rsidRPr="002F75B1" w:rsidRDefault="008C7152" w:rsidP="00DF221B">
            <w:pPr>
              <w:rPr>
                <w:color w:val="000000"/>
                <w:sz w:val="20"/>
                <w:szCs w:val="20"/>
                <w:highlight w:val="yellow"/>
                <w:lang w:val="en-US"/>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tcPr>
          <w:p w:rsidR="008C7152" w:rsidRPr="002F75B1" w:rsidRDefault="008C7152" w:rsidP="00DF221B">
            <w:pPr>
              <w:jc w:val="center"/>
              <w:rPr>
                <w:color w:val="000000"/>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rsidR="008C7152" w:rsidRPr="002F75B1" w:rsidRDefault="008C7152" w:rsidP="00DF221B">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C7152" w:rsidRPr="002F75B1" w:rsidRDefault="008C7152" w:rsidP="00DF221B">
            <w:pPr>
              <w:jc w:val="center"/>
              <w:rPr>
                <w:color w:val="000000"/>
                <w:sz w:val="20"/>
                <w:szCs w:val="20"/>
                <w:highlight w:val="yellow"/>
              </w:rPr>
            </w:pPr>
          </w:p>
        </w:tc>
      </w:tr>
      <w:tr w:rsidR="008C7152" w:rsidRPr="0086317F" w:rsidTr="00DF221B">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tcPr>
          <w:p w:rsidR="008C7152" w:rsidRPr="00E36DC1" w:rsidRDefault="008C7152" w:rsidP="00DF221B">
            <w:pPr>
              <w:jc w:val="center"/>
              <w:rPr>
                <w:color w:val="000000"/>
                <w:sz w:val="20"/>
                <w:szCs w:val="20"/>
              </w:rPr>
            </w:pPr>
            <w:r>
              <w:rPr>
                <w:color w:val="000000"/>
                <w:sz w:val="20"/>
                <w:szCs w:val="20"/>
              </w:rPr>
              <w:t>2</w:t>
            </w:r>
          </w:p>
        </w:tc>
        <w:tc>
          <w:tcPr>
            <w:tcW w:w="993" w:type="dxa"/>
            <w:tcBorders>
              <w:top w:val="single" w:sz="4" w:space="0" w:color="auto"/>
              <w:left w:val="nil"/>
              <w:bottom w:val="single" w:sz="4" w:space="0" w:color="auto"/>
              <w:right w:val="single" w:sz="4" w:space="0" w:color="auto"/>
            </w:tcBorders>
          </w:tcPr>
          <w:p w:rsidR="008C7152" w:rsidRPr="00E36DC1" w:rsidRDefault="008C7152" w:rsidP="00DF221B">
            <w:pPr>
              <w:rPr>
                <w:bCs/>
                <w:color w:val="000000"/>
                <w:sz w:val="20"/>
                <w:szCs w:val="20"/>
                <w:lang w:val="en-US"/>
              </w:rPr>
            </w:pPr>
          </w:p>
        </w:tc>
        <w:tc>
          <w:tcPr>
            <w:tcW w:w="992" w:type="dxa"/>
            <w:tcBorders>
              <w:top w:val="single" w:sz="4" w:space="0" w:color="auto"/>
              <w:left w:val="single" w:sz="4" w:space="0" w:color="auto"/>
              <w:bottom w:val="nil"/>
              <w:right w:val="single" w:sz="4" w:space="0" w:color="auto"/>
            </w:tcBorders>
          </w:tcPr>
          <w:p w:rsidR="008C7152" w:rsidRPr="002F75B1" w:rsidRDefault="008C7152" w:rsidP="00DF221B">
            <w:pPr>
              <w:rPr>
                <w:color w:val="000000"/>
                <w:sz w:val="20"/>
                <w:szCs w:val="20"/>
                <w:highlight w:val="yellow"/>
                <w:lang w:val="en-US"/>
              </w:rPr>
            </w:pPr>
          </w:p>
        </w:tc>
        <w:tc>
          <w:tcPr>
            <w:tcW w:w="2268" w:type="dxa"/>
            <w:tcBorders>
              <w:top w:val="single" w:sz="4" w:space="0" w:color="auto"/>
              <w:left w:val="single" w:sz="4" w:space="0" w:color="auto"/>
              <w:bottom w:val="nil"/>
              <w:right w:val="single" w:sz="4" w:space="0" w:color="auto"/>
            </w:tcBorders>
            <w:shd w:val="clear" w:color="auto" w:fill="auto"/>
          </w:tcPr>
          <w:p w:rsidR="008C7152" w:rsidRPr="002F75B1" w:rsidRDefault="008C7152" w:rsidP="00DF221B">
            <w:pPr>
              <w:rPr>
                <w:color w:val="000000"/>
                <w:sz w:val="20"/>
                <w:szCs w:val="20"/>
                <w:highlight w:val="yellow"/>
                <w:lang w:val="en-US"/>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tcPr>
          <w:p w:rsidR="008C7152" w:rsidRPr="002F75B1" w:rsidRDefault="008C7152" w:rsidP="00DF221B">
            <w:pPr>
              <w:jc w:val="center"/>
              <w:rPr>
                <w:color w:val="000000"/>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rsidR="008C7152" w:rsidRPr="002F75B1" w:rsidRDefault="008C7152" w:rsidP="00DF221B">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r>
      <w:tr w:rsidR="008C7152" w:rsidRPr="0086317F" w:rsidTr="00DF221B">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tcPr>
          <w:p w:rsidR="008C7152" w:rsidRPr="00E36DC1" w:rsidRDefault="008C7152" w:rsidP="00DF221B">
            <w:pPr>
              <w:jc w:val="center"/>
              <w:rPr>
                <w:color w:val="000000"/>
                <w:sz w:val="20"/>
                <w:szCs w:val="20"/>
              </w:rPr>
            </w:pPr>
            <w:r>
              <w:rPr>
                <w:color w:val="000000"/>
                <w:sz w:val="20"/>
                <w:szCs w:val="20"/>
              </w:rPr>
              <w:t>…</w:t>
            </w:r>
          </w:p>
        </w:tc>
        <w:tc>
          <w:tcPr>
            <w:tcW w:w="993" w:type="dxa"/>
            <w:tcBorders>
              <w:top w:val="single" w:sz="4" w:space="0" w:color="auto"/>
              <w:left w:val="nil"/>
              <w:bottom w:val="single" w:sz="4" w:space="0" w:color="auto"/>
              <w:right w:val="single" w:sz="4" w:space="0" w:color="auto"/>
            </w:tcBorders>
          </w:tcPr>
          <w:p w:rsidR="008C7152" w:rsidRPr="00E36DC1" w:rsidRDefault="008C7152" w:rsidP="00DF221B">
            <w:pPr>
              <w:rPr>
                <w:bCs/>
                <w:color w:val="000000"/>
                <w:sz w:val="20"/>
                <w:szCs w:val="20"/>
                <w:lang w:val="en-US"/>
              </w:rPr>
            </w:pPr>
          </w:p>
        </w:tc>
        <w:tc>
          <w:tcPr>
            <w:tcW w:w="992" w:type="dxa"/>
            <w:tcBorders>
              <w:top w:val="single" w:sz="4" w:space="0" w:color="auto"/>
              <w:left w:val="single" w:sz="4" w:space="0" w:color="auto"/>
              <w:bottom w:val="nil"/>
              <w:right w:val="single" w:sz="4" w:space="0" w:color="auto"/>
            </w:tcBorders>
          </w:tcPr>
          <w:p w:rsidR="008C7152" w:rsidRPr="002F75B1" w:rsidRDefault="008C7152" w:rsidP="00DF221B">
            <w:pPr>
              <w:rPr>
                <w:color w:val="000000"/>
                <w:sz w:val="20"/>
                <w:szCs w:val="20"/>
                <w:highlight w:val="yellow"/>
                <w:lang w:val="en-US"/>
              </w:rPr>
            </w:pPr>
          </w:p>
        </w:tc>
        <w:tc>
          <w:tcPr>
            <w:tcW w:w="2268" w:type="dxa"/>
            <w:tcBorders>
              <w:top w:val="single" w:sz="4" w:space="0" w:color="auto"/>
              <w:left w:val="single" w:sz="4" w:space="0" w:color="auto"/>
              <w:bottom w:val="nil"/>
              <w:right w:val="single" w:sz="4" w:space="0" w:color="auto"/>
            </w:tcBorders>
            <w:shd w:val="clear" w:color="auto" w:fill="auto"/>
          </w:tcPr>
          <w:p w:rsidR="008C7152" w:rsidRPr="002F75B1" w:rsidRDefault="008C7152" w:rsidP="00DF221B">
            <w:pPr>
              <w:rPr>
                <w:color w:val="000000"/>
                <w:sz w:val="20"/>
                <w:szCs w:val="20"/>
                <w:highlight w:val="yellow"/>
                <w:lang w:val="en-US"/>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tcPr>
          <w:p w:rsidR="008C7152" w:rsidRPr="002F75B1" w:rsidRDefault="008C7152" w:rsidP="00DF221B">
            <w:pPr>
              <w:jc w:val="center"/>
              <w:rPr>
                <w:color w:val="000000"/>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rsidR="008C7152" w:rsidRPr="002F75B1" w:rsidRDefault="008C7152" w:rsidP="00DF221B">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C7152" w:rsidRPr="002F75B1" w:rsidRDefault="008C7152" w:rsidP="00DF221B">
            <w:pPr>
              <w:jc w:val="center"/>
              <w:rPr>
                <w:color w:val="000000"/>
                <w:sz w:val="20"/>
                <w:szCs w:val="20"/>
                <w:highlight w:val="yellow"/>
              </w:rPr>
            </w:pPr>
          </w:p>
        </w:tc>
      </w:tr>
      <w:tr w:rsidR="008C7152" w:rsidRPr="0086317F" w:rsidTr="00DF22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664" w:type="dxa"/>
            <w:gridSpan w:val="6"/>
            <w:shd w:val="clear" w:color="auto" w:fill="auto"/>
            <w:noWrap/>
            <w:vAlign w:val="center"/>
          </w:tcPr>
          <w:p w:rsidR="008C7152" w:rsidRPr="0086317F" w:rsidRDefault="008C7152" w:rsidP="00DF221B">
            <w:pPr>
              <w:jc w:val="center"/>
              <w:rPr>
                <w:b/>
                <w:color w:val="000000"/>
                <w:sz w:val="20"/>
                <w:szCs w:val="20"/>
              </w:rPr>
            </w:pPr>
            <w:r w:rsidRPr="0086317F">
              <w:rPr>
                <w:b/>
                <w:color w:val="000000"/>
                <w:sz w:val="20"/>
                <w:szCs w:val="20"/>
              </w:rPr>
              <w:t>ИТОГО, руб.</w:t>
            </w:r>
          </w:p>
        </w:tc>
        <w:tc>
          <w:tcPr>
            <w:tcW w:w="4252" w:type="dxa"/>
            <w:gridSpan w:val="3"/>
          </w:tcPr>
          <w:p w:rsidR="008C7152" w:rsidRPr="0086317F" w:rsidRDefault="008C7152" w:rsidP="00DF221B">
            <w:pPr>
              <w:jc w:val="center"/>
              <w:rPr>
                <w:color w:val="000000"/>
                <w:sz w:val="20"/>
                <w:szCs w:val="20"/>
              </w:rPr>
            </w:pPr>
          </w:p>
        </w:tc>
      </w:tr>
      <w:tr w:rsidR="008C7152" w:rsidRPr="0086317F" w:rsidTr="00DF22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6664" w:type="dxa"/>
            <w:gridSpan w:val="6"/>
            <w:shd w:val="clear" w:color="auto" w:fill="auto"/>
            <w:noWrap/>
            <w:vAlign w:val="center"/>
          </w:tcPr>
          <w:p w:rsidR="008C7152" w:rsidRPr="0086317F" w:rsidRDefault="008C7152" w:rsidP="00DF221B">
            <w:pPr>
              <w:jc w:val="center"/>
              <w:rPr>
                <w:b/>
                <w:color w:val="000000"/>
                <w:sz w:val="20"/>
                <w:szCs w:val="20"/>
              </w:rPr>
            </w:pPr>
            <w:r w:rsidRPr="0086317F">
              <w:rPr>
                <w:b/>
                <w:color w:val="000000"/>
                <w:sz w:val="20"/>
                <w:szCs w:val="20"/>
              </w:rPr>
              <w:t>В том числе НДС, руб.</w:t>
            </w:r>
          </w:p>
        </w:tc>
        <w:tc>
          <w:tcPr>
            <w:tcW w:w="4252" w:type="dxa"/>
            <w:gridSpan w:val="3"/>
          </w:tcPr>
          <w:p w:rsidR="008C7152" w:rsidRPr="0086317F" w:rsidRDefault="008C7152" w:rsidP="00DF221B">
            <w:pPr>
              <w:jc w:val="center"/>
              <w:rPr>
                <w:color w:val="000000"/>
                <w:sz w:val="20"/>
                <w:szCs w:val="20"/>
              </w:rPr>
            </w:pPr>
          </w:p>
        </w:tc>
      </w:tr>
    </w:tbl>
    <w:p w:rsidR="008C7152" w:rsidRDefault="008C7152" w:rsidP="008C7152">
      <w:pPr>
        <w:rPr>
          <w:color w:val="000000"/>
          <w:sz w:val="28"/>
          <w:szCs w:val="28"/>
        </w:rPr>
      </w:pPr>
    </w:p>
    <w:p w:rsidR="008C7152" w:rsidRPr="00112577" w:rsidRDefault="008C7152" w:rsidP="008C7152"/>
    <w:p w:rsidR="008C7152" w:rsidRPr="00112577" w:rsidRDefault="008C7152" w:rsidP="008C7152">
      <w:r w:rsidRPr="00112577">
        <w:t>Итого на сумму: __________ (______________________) рублей _____ коп., в т.ч. НДС  - _______  (______________________) рублей _____ коп.</w:t>
      </w:r>
    </w:p>
    <w:p w:rsidR="008C7152" w:rsidRPr="00EA2157" w:rsidRDefault="008C7152" w:rsidP="008C7152">
      <w:pPr>
        <w:rPr>
          <w:i/>
          <w:u w:val="single"/>
        </w:rPr>
      </w:pPr>
    </w:p>
    <w:p w:rsidR="008C7152" w:rsidRPr="0089152F" w:rsidRDefault="008C7152" w:rsidP="008C7152">
      <w:pPr>
        <w:pStyle w:val="1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C7152" w:rsidRPr="0089152F" w:rsidRDefault="008C7152" w:rsidP="008C7152">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rPr>
          <w:sz w:val="24"/>
        </w:rPr>
      </w:pPr>
    </w:p>
    <w:tbl>
      <w:tblPr>
        <w:tblW w:w="0" w:type="auto"/>
        <w:tblInd w:w="10" w:type="dxa"/>
        <w:shd w:val="clear" w:color="auto" w:fill="FFFFFF"/>
        <w:tblLayout w:type="fixed"/>
        <w:tblLook w:val="0000"/>
      </w:tblPr>
      <w:tblGrid>
        <w:gridCol w:w="4968"/>
        <w:gridCol w:w="4968"/>
      </w:tblGrid>
      <w:tr w:rsidR="008C7152" w:rsidRPr="0089152F" w:rsidTr="00DF221B">
        <w:trPr>
          <w:cantSplit/>
          <w:trHeight w:val="1440"/>
        </w:trPr>
        <w:tc>
          <w:tcPr>
            <w:tcW w:w="4968"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Исполнителя</w:t>
            </w:r>
            <w:r w:rsidRPr="0089152F">
              <w:rPr>
                <w:sz w:val="24"/>
              </w:rPr>
              <w:t>:</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_________________  /_________________/ </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«____» _________________ </w:t>
            </w:r>
            <w:r w:rsidR="00A3511E">
              <w:rPr>
                <w:sz w:val="24"/>
              </w:rPr>
              <w:t>2015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Заказчика</w:t>
            </w:r>
            <w:r w:rsidRPr="0089152F">
              <w:rPr>
                <w:sz w:val="24"/>
              </w:rPr>
              <w:t>:</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_________________   / ________________/</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8C7152" w:rsidRPr="0089152F"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«____» _________________ </w:t>
            </w:r>
            <w:r w:rsidR="00A3511E">
              <w:rPr>
                <w:sz w:val="24"/>
              </w:rPr>
              <w:t>2015</w:t>
            </w:r>
            <w:r w:rsidRPr="0089152F">
              <w:rPr>
                <w:sz w:val="24"/>
              </w:rPr>
              <w:t>г.</w:t>
            </w:r>
          </w:p>
        </w:tc>
      </w:tr>
    </w:tbl>
    <w:p w:rsidR="008C7152" w:rsidRPr="00EF1518" w:rsidRDefault="008C7152" w:rsidP="008C7152">
      <w:pPr>
        <w:pStyle w:val="Times12"/>
        <w:overflowPunct/>
        <w:autoSpaceDE/>
        <w:autoSpaceDN/>
        <w:adjustRightInd/>
        <w:ind w:firstLine="360"/>
        <w:rPr>
          <w:sz w:val="28"/>
          <w:szCs w:val="28"/>
        </w:rPr>
      </w:pPr>
    </w:p>
    <w:p w:rsidR="008C7152" w:rsidRPr="00563136" w:rsidRDefault="008C7152" w:rsidP="008C7152">
      <w:pPr>
        <w:ind w:left="5954"/>
        <w:rPr>
          <w:sz w:val="23"/>
          <w:szCs w:val="23"/>
        </w:rPr>
      </w:pPr>
      <w:r>
        <w:rPr>
          <w:b/>
          <w:sz w:val="28"/>
          <w:szCs w:val="28"/>
        </w:rPr>
        <w:br w:type="page"/>
      </w:r>
      <w:r w:rsidRPr="00563136">
        <w:rPr>
          <w:b/>
          <w:sz w:val="23"/>
          <w:szCs w:val="23"/>
        </w:rPr>
        <w:lastRenderedPageBreak/>
        <w:t xml:space="preserve">Приложение № </w:t>
      </w:r>
      <w:r>
        <w:rPr>
          <w:b/>
          <w:sz w:val="23"/>
          <w:szCs w:val="23"/>
        </w:rPr>
        <w:t>2</w:t>
      </w:r>
      <w:r w:rsidRPr="00563136">
        <w:rPr>
          <w:b/>
          <w:sz w:val="23"/>
          <w:szCs w:val="23"/>
        </w:rPr>
        <w:br/>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8C7152" w:rsidRDefault="008C7152" w:rsidP="008C7152">
      <w:pPr>
        <w:rPr>
          <w:b/>
          <w:iCs/>
        </w:rPr>
      </w:pPr>
    </w:p>
    <w:p w:rsidR="00A3511E" w:rsidRDefault="008C7152" w:rsidP="008C7152">
      <w:pPr>
        <w:jc w:val="center"/>
        <w:rPr>
          <w:b/>
        </w:rPr>
      </w:pPr>
      <w:r w:rsidRPr="0068321E">
        <w:rPr>
          <w:b/>
        </w:rPr>
        <w:t xml:space="preserve">Принципы оказания </w:t>
      </w:r>
    </w:p>
    <w:p w:rsidR="008C7152" w:rsidRDefault="00A3511E" w:rsidP="008C7152">
      <w:pPr>
        <w:jc w:val="center"/>
        <w:rPr>
          <w:b/>
        </w:rPr>
      </w:pPr>
      <w:r>
        <w:rPr>
          <w:b/>
        </w:rPr>
        <w:t xml:space="preserve">технической поддержки Программного </w:t>
      </w:r>
      <w:r w:rsidR="00BC6BA1">
        <w:rPr>
          <w:b/>
        </w:rPr>
        <w:t xml:space="preserve">обеспечения </w:t>
      </w:r>
      <w:proofErr w:type="spellStart"/>
      <w:r>
        <w:rPr>
          <w:b/>
          <w:color w:val="000000"/>
        </w:rPr>
        <w:t>Veeam</w:t>
      </w:r>
      <w:proofErr w:type="spellEnd"/>
    </w:p>
    <w:p w:rsidR="008C7152" w:rsidRDefault="008C7152" w:rsidP="008C7152">
      <w:pPr>
        <w:rPr>
          <w:b/>
        </w:rPr>
      </w:pPr>
    </w:p>
    <w:p w:rsidR="008C7152" w:rsidRDefault="008C7152" w:rsidP="008C7152">
      <w:pPr>
        <w:autoSpaceDE w:val="0"/>
        <w:autoSpaceDN w:val="0"/>
        <w:adjustRightInd w:val="0"/>
        <w:jc w:val="both"/>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Услуги по технической поддержке по программе </w:t>
      </w:r>
      <w:r>
        <w:rPr>
          <w:rFonts w:eastAsia="Times New Roman"/>
          <w:sz w:val="24"/>
          <w:szCs w:val="24"/>
          <w:lang w:val="en-US"/>
        </w:rPr>
        <w:t>Standard</w:t>
      </w:r>
      <w:r w:rsidRPr="00AE62C8">
        <w:rPr>
          <w:rFonts w:eastAsia="Times New Roman"/>
          <w:sz w:val="24"/>
          <w:szCs w:val="24"/>
        </w:rPr>
        <w:t xml:space="preserve"> </w:t>
      </w:r>
      <w:r>
        <w:rPr>
          <w:rFonts w:eastAsia="Times New Roman"/>
          <w:sz w:val="24"/>
          <w:szCs w:val="24"/>
        </w:rPr>
        <w:t>представляются в рабочее время: с понедельника по пятницу с 8.00 до 20.00 часов (время московское).</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Pr="002146DC"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Услуги, входящие в программу поддержки </w:t>
      </w:r>
      <w:r>
        <w:rPr>
          <w:rFonts w:eastAsia="Times New Roman"/>
          <w:sz w:val="24"/>
          <w:szCs w:val="24"/>
          <w:lang w:val="en-US"/>
        </w:rPr>
        <w:t>Standard</w:t>
      </w:r>
      <w:r>
        <w:rPr>
          <w:rFonts w:eastAsia="Times New Roman"/>
          <w:sz w:val="24"/>
          <w:szCs w:val="24"/>
        </w:rPr>
        <w:t>:</w:t>
      </w:r>
    </w:p>
    <w:p w:rsidR="008C7152" w:rsidRDefault="008C7152" w:rsidP="005369D8">
      <w:pPr>
        <w:pStyle w:val="19"/>
        <w:numPr>
          <w:ilvl w:val="0"/>
          <w:numId w:val="18"/>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 xml:space="preserve">Обновления </w:t>
      </w:r>
      <w:r w:rsidR="00BC6BA1">
        <w:rPr>
          <w:rFonts w:eastAsia="Times New Roman"/>
          <w:sz w:val="24"/>
          <w:szCs w:val="24"/>
        </w:rPr>
        <w:t>программного обеспечения</w:t>
      </w:r>
      <w:r w:rsidR="00BC6BA1">
        <w:rPr>
          <w:rFonts w:eastAsia="Times New Roman"/>
          <w:sz w:val="24"/>
          <w:szCs w:val="24"/>
          <w:lang w:val="en-US"/>
        </w:rPr>
        <w:t xml:space="preserve"> </w:t>
      </w:r>
      <w:proofErr w:type="spellStart"/>
      <w:r w:rsidR="00BC6BA1">
        <w:rPr>
          <w:rFonts w:eastAsia="Times New Roman"/>
          <w:sz w:val="24"/>
          <w:szCs w:val="24"/>
          <w:lang w:val="en-US"/>
        </w:rPr>
        <w:t>Veeam</w:t>
      </w:r>
      <w:proofErr w:type="spellEnd"/>
      <w:r>
        <w:rPr>
          <w:rFonts w:eastAsia="Times New Roman"/>
          <w:sz w:val="24"/>
          <w:szCs w:val="24"/>
        </w:rPr>
        <w:t>,</w:t>
      </w:r>
    </w:p>
    <w:p w:rsidR="008C7152" w:rsidRDefault="008C7152" w:rsidP="005369D8">
      <w:pPr>
        <w:pStyle w:val="19"/>
        <w:numPr>
          <w:ilvl w:val="0"/>
          <w:numId w:val="18"/>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proofErr w:type="spellStart"/>
      <w:r>
        <w:rPr>
          <w:rFonts w:eastAsia="Times New Roman"/>
          <w:sz w:val="24"/>
          <w:szCs w:val="24"/>
        </w:rPr>
        <w:t>Апгрейд</w:t>
      </w:r>
      <w:proofErr w:type="spellEnd"/>
      <w:r>
        <w:rPr>
          <w:rFonts w:eastAsia="Times New Roman"/>
          <w:sz w:val="24"/>
          <w:szCs w:val="24"/>
        </w:rPr>
        <w:t xml:space="preserve"> </w:t>
      </w:r>
      <w:r w:rsidR="00BC6BA1">
        <w:rPr>
          <w:rFonts w:eastAsia="Times New Roman"/>
          <w:sz w:val="24"/>
          <w:szCs w:val="24"/>
        </w:rPr>
        <w:t>программного обеспечения</w:t>
      </w:r>
      <w:r w:rsidR="00BC6BA1">
        <w:rPr>
          <w:rFonts w:eastAsia="Times New Roman"/>
          <w:sz w:val="24"/>
          <w:szCs w:val="24"/>
          <w:lang w:val="en-US"/>
        </w:rPr>
        <w:t xml:space="preserve"> </w:t>
      </w:r>
      <w:proofErr w:type="spellStart"/>
      <w:r w:rsidR="00BC6BA1">
        <w:rPr>
          <w:rFonts w:eastAsia="Times New Roman"/>
          <w:sz w:val="24"/>
          <w:szCs w:val="24"/>
          <w:lang w:val="en-US"/>
        </w:rPr>
        <w:t>Veeam</w:t>
      </w:r>
      <w:proofErr w:type="spellEnd"/>
      <w:r>
        <w:rPr>
          <w:rFonts w:eastAsia="Times New Roman"/>
          <w:sz w:val="24"/>
          <w:szCs w:val="24"/>
        </w:rPr>
        <w:t>,</w:t>
      </w:r>
    </w:p>
    <w:p w:rsidR="008C7152" w:rsidRDefault="008C7152" w:rsidP="005369D8">
      <w:pPr>
        <w:pStyle w:val="19"/>
        <w:numPr>
          <w:ilvl w:val="0"/>
          <w:numId w:val="18"/>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Техническая поддержка.</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Pr="00B216C9"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eastAsia="Times New Roman"/>
          <w:b/>
          <w:sz w:val="24"/>
          <w:szCs w:val="24"/>
        </w:rPr>
      </w:pPr>
      <w:r w:rsidRPr="00B216C9">
        <w:rPr>
          <w:rFonts w:eastAsia="Times New Roman"/>
          <w:b/>
          <w:sz w:val="24"/>
          <w:szCs w:val="24"/>
        </w:rPr>
        <w:t>Срок реакции на заявки о проблемах зависит от нижеследующих целевых показателей:</w:t>
      </w:r>
    </w:p>
    <w:tbl>
      <w:tblPr>
        <w:tblStyle w:val="afff6"/>
        <w:tblW w:w="0" w:type="auto"/>
        <w:tblLook w:val="04A0"/>
      </w:tblPr>
      <w:tblGrid>
        <w:gridCol w:w="1242"/>
        <w:gridCol w:w="7513"/>
        <w:gridCol w:w="1497"/>
      </w:tblGrid>
      <w:tr w:rsidR="008C7152" w:rsidRPr="00B07023" w:rsidTr="00DF221B">
        <w:tc>
          <w:tcPr>
            <w:tcW w:w="1242" w:type="dxa"/>
            <w:shd w:val="clear" w:color="auto" w:fill="F2F2F2"/>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jc w:val="center"/>
              <w:rPr>
                <w:rFonts w:eastAsia="Times New Roman"/>
                <w:sz w:val="22"/>
                <w:szCs w:val="22"/>
              </w:rPr>
            </w:pPr>
            <w:r w:rsidRPr="00B07023">
              <w:rPr>
                <w:rFonts w:eastAsia="Times New Roman"/>
                <w:sz w:val="22"/>
                <w:szCs w:val="22"/>
              </w:rPr>
              <w:t>Уровень важности</w:t>
            </w:r>
          </w:p>
        </w:tc>
        <w:tc>
          <w:tcPr>
            <w:tcW w:w="7513" w:type="dxa"/>
            <w:shd w:val="clear" w:color="auto" w:fill="F2F2F2"/>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sidRPr="00B07023">
              <w:rPr>
                <w:rFonts w:eastAsia="Times New Roman"/>
                <w:sz w:val="22"/>
                <w:szCs w:val="22"/>
              </w:rPr>
              <w:t>Описание</w:t>
            </w:r>
          </w:p>
        </w:tc>
        <w:tc>
          <w:tcPr>
            <w:tcW w:w="1497" w:type="dxa"/>
            <w:shd w:val="clear" w:color="auto" w:fill="F2F2F2"/>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sidRPr="00B07023">
              <w:rPr>
                <w:rFonts w:eastAsia="Times New Roman"/>
                <w:sz w:val="22"/>
                <w:szCs w:val="22"/>
              </w:rPr>
              <w:t>Время реагирования</w:t>
            </w:r>
          </w:p>
        </w:tc>
      </w:tr>
      <w:tr w:rsidR="008C7152" w:rsidRPr="00B07023" w:rsidTr="00DF221B">
        <w:tc>
          <w:tcPr>
            <w:tcW w:w="1242"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1</w:t>
            </w:r>
          </w:p>
        </w:tc>
        <w:tc>
          <w:tcPr>
            <w:tcW w:w="7513"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sidRPr="00B07023">
              <w:rPr>
                <w:rFonts w:eastAsia="Times New Roman"/>
                <w:sz w:val="22"/>
                <w:szCs w:val="22"/>
              </w:rPr>
              <w:t xml:space="preserve">Критичный для бизнеса компонент ПО или система, управляемая </w:t>
            </w:r>
            <w:r w:rsidR="00BC6BA1">
              <w:rPr>
                <w:rFonts w:eastAsia="Times New Roman"/>
                <w:sz w:val="22"/>
                <w:szCs w:val="22"/>
              </w:rPr>
              <w:t xml:space="preserve">программным обеспечением </w:t>
            </w:r>
            <w:proofErr w:type="spellStart"/>
            <w:r w:rsidRPr="00B07023">
              <w:rPr>
                <w:rFonts w:eastAsia="Times New Roman"/>
                <w:sz w:val="22"/>
                <w:szCs w:val="22"/>
                <w:lang w:val="en-US"/>
              </w:rPr>
              <w:t>Veeam</w:t>
            </w:r>
            <w:proofErr w:type="spellEnd"/>
            <w:r w:rsidRPr="00B07023">
              <w:rPr>
                <w:rFonts w:eastAsia="Times New Roman"/>
                <w:sz w:val="22"/>
                <w:szCs w:val="22"/>
              </w:rPr>
              <w:t>, не функционирует или недоступны; производственная система вышла из строя, или возникла чрезвычайная ситуация. Требует немедленного разрешения или нахождения обходного пути.</w:t>
            </w:r>
          </w:p>
          <w:p w:rsidR="008C7152" w:rsidRPr="00A47445"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sidRPr="00B07023">
              <w:rPr>
                <w:rFonts w:eastAsia="Times New Roman"/>
                <w:sz w:val="22"/>
                <w:szCs w:val="22"/>
              </w:rPr>
              <w:t xml:space="preserve">Примеры: избыточное количество отключений, негативно влияющее на процессы мониторинга, резервного копирования и запланированные мероприятия; вышедшая из строя производственная система не может быть восстановлена; отказ приложения или системы, вызванный </w:t>
            </w:r>
            <w:r w:rsidR="00BC6BA1">
              <w:rPr>
                <w:rFonts w:eastAsia="Times New Roman"/>
                <w:sz w:val="22"/>
                <w:szCs w:val="22"/>
              </w:rPr>
              <w:t>программным обеспечением</w:t>
            </w:r>
            <w:r w:rsidR="00BC6BA1" w:rsidRPr="00B07023">
              <w:rPr>
                <w:rFonts w:eastAsia="Times New Roman"/>
                <w:sz w:val="22"/>
                <w:szCs w:val="22"/>
              </w:rPr>
              <w:t xml:space="preserve"> </w:t>
            </w:r>
            <w:proofErr w:type="spellStart"/>
            <w:r w:rsidRPr="00B07023">
              <w:rPr>
                <w:rFonts w:eastAsia="Times New Roman"/>
                <w:sz w:val="22"/>
                <w:szCs w:val="22"/>
                <w:lang w:val="en-US"/>
              </w:rPr>
              <w:t>Veeam</w:t>
            </w:r>
            <w:proofErr w:type="spellEnd"/>
            <w:r w:rsidRPr="00B07023">
              <w:rPr>
                <w:rFonts w:eastAsia="Times New Roman"/>
                <w:sz w:val="22"/>
                <w:szCs w:val="22"/>
              </w:rPr>
              <w:t>.</w:t>
            </w:r>
          </w:p>
          <w:p w:rsidR="008C7152" w:rsidRPr="00A47445"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p>
        </w:tc>
        <w:tc>
          <w:tcPr>
            <w:tcW w:w="1497"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sidRPr="00B07023">
              <w:rPr>
                <w:rFonts w:eastAsia="Times New Roman"/>
                <w:sz w:val="22"/>
                <w:szCs w:val="22"/>
              </w:rPr>
              <w:t>4 часа</w:t>
            </w:r>
          </w:p>
        </w:tc>
      </w:tr>
      <w:tr w:rsidR="008C7152" w:rsidRPr="00B07023" w:rsidTr="00DF221B">
        <w:tc>
          <w:tcPr>
            <w:tcW w:w="1242"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2</w:t>
            </w:r>
          </w:p>
        </w:tc>
        <w:tc>
          <w:tcPr>
            <w:tcW w:w="7513" w:type="dxa"/>
          </w:tcPr>
          <w:p w:rsidR="008C7152"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 xml:space="preserve">Негативное воздействие на производственные операции, при этом производственная система находится в рабочем состоянии; </w:t>
            </w:r>
            <w:r w:rsidR="00BC6BA1">
              <w:rPr>
                <w:rFonts w:eastAsia="Times New Roman"/>
                <w:sz w:val="22"/>
                <w:szCs w:val="22"/>
              </w:rPr>
              <w:t xml:space="preserve">программное обеспечение </w:t>
            </w:r>
            <w:r>
              <w:rPr>
                <w:rFonts w:eastAsia="Times New Roman"/>
                <w:sz w:val="22"/>
                <w:szCs w:val="22"/>
              </w:rPr>
              <w:t>функционирует, но есть серьезные ограничения.</w:t>
            </w:r>
          </w:p>
          <w:p w:rsidR="008C7152"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r>
              <w:rPr>
                <w:rFonts w:eastAsia="Times New Roman"/>
                <w:sz w:val="22"/>
                <w:szCs w:val="22"/>
              </w:rPr>
              <w:t>Примеры: время отклика производственного приложения или скорость работы системы замедлены, хотя система доступна. Некоторое негативное воздействие на процессы мониторинга и резервного копирования.</w:t>
            </w:r>
          </w:p>
          <w:p w:rsidR="008C7152" w:rsidRPr="002146DC"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p>
        </w:tc>
        <w:tc>
          <w:tcPr>
            <w:tcW w:w="1497"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Pr>
                <w:rFonts w:eastAsia="Times New Roman"/>
                <w:sz w:val="22"/>
                <w:szCs w:val="22"/>
              </w:rPr>
              <w:t>8 рабочих часов</w:t>
            </w:r>
          </w:p>
        </w:tc>
      </w:tr>
      <w:tr w:rsidR="008C7152" w:rsidRPr="00B07023" w:rsidTr="00DF221B">
        <w:tc>
          <w:tcPr>
            <w:tcW w:w="1242"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3</w:t>
            </w:r>
          </w:p>
        </w:tc>
        <w:tc>
          <w:tcPr>
            <w:tcW w:w="7513" w:type="dxa"/>
          </w:tcPr>
          <w:p w:rsidR="008C7152"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Производственная среда не затронута; большинство функций в рабочем состоянии, ограниченная по воздействию неполадка, которую можно легко обойти.</w:t>
            </w:r>
          </w:p>
          <w:p w:rsidR="008C7152"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r>
              <w:rPr>
                <w:rFonts w:eastAsia="Times New Roman"/>
                <w:sz w:val="22"/>
                <w:szCs w:val="22"/>
              </w:rPr>
              <w:t>Пример: время отклика непроизводственного приложения или системы замедлено, система доступна. Некоторое негативное воздействие на процессы мониторинга и резервного копирования.</w:t>
            </w:r>
          </w:p>
          <w:p w:rsidR="008C7152" w:rsidRPr="002146DC"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lang w:val="en-US"/>
              </w:rPr>
            </w:pPr>
          </w:p>
        </w:tc>
        <w:tc>
          <w:tcPr>
            <w:tcW w:w="1497"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Pr>
                <w:rFonts w:eastAsia="Times New Roman"/>
                <w:sz w:val="22"/>
                <w:szCs w:val="22"/>
              </w:rPr>
              <w:t>12 рабочих часов</w:t>
            </w:r>
          </w:p>
        </w:tc>
      </w:tr>
      <w:tr w:rsidR="008C7152" w:rsidRPr="00B07023" w:rsidTr="00DF221B">
        <w:tc>
          <w:tcPr>
            <w:tcW w:w="1242"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0"/>
              <w:rPr>
                <w:rFonts w:eastAsia="Times New Roman"/>
                <w:sz w:val="22"/>
                <w:szCs w:val="22"/>
              </w:rPr>
            </w:pPr>
            <w:r w:rsidRPr="00B07023">
              <w:rPr>
                <w:rFonts w:eastAsia="Times New Roman"/>
                <w:sz w:val="22"/>
                <w:szCs w:val="22"/>
              </w:rPr>
              <w:t>Уровень 4</w:t>
            </w:r>
          </w:p>
        </w:tc>
        <w:tc>
          <w:tcPr>
            <w:tcW w:w="7513" w:type="dxa"/>
          </w:tcPr>
          <w:p w:rsidR="008C7152"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 xml:space="preserve">Незначительная проблема или вопрос, который не влияет на функционирование </w:t>
            </w:r>
            <w:r w:rsidR="00BC6BA1">
              <w:rPr>
                <w:rFonts w:eastAsia="Times New Roman"/>
                <w:sz w:val="22"/>
                <w:szCs w:val="22"/>
              </w:rPr>
              <w:t xml:space="preserve">программного обеспечения </w:t>
            </w:r>
            <w:r>
              <w:rPr>
                <w:rFonts w:eastAsia="Times New Roman"/>
                <w:sz w:val="22"/>
                <w:szCs w:val="22"/>
              </w:rPr>
              <w:t xml:space="preserve">и </w:t>
            </w:r>
            <w:r w:rsidR="00E0616E">
              <w:rPr>
                <w:rFonts w:eastAsia="Times New Roman"/>
                <w:sz w:val="22"/>
                <w:szCs w:val="22"/>
              </w:rPr>
              <w:t>которые можно легко обойти</w:t>
            </w:r>
            <w:r>
              <w:rPr>
                <w:rFonts w:eastAsia="Times New Roman"/>
                <w:sz w:val="22"/>
                <w:szCs w:val="22"/>
              </w:rPr>
              <w:t>.</w:t>
            </w:r>
          </w:p>
          <w:p w:rsidR="008C7152" w:rsidRPr="00A47445"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r>
              <w:rPr>
                <w:rFonts w:eastAsia="Times New Roman"/>
                <w:sz w:val="22"/>
                <w:szCs w:val="22"/>
              </w:rPr>
              <w:t xml:space="preserve">Например: вопросы по использованию </w:t>
            </w:r>
            <w:r w:rsidR="00BC6BA1">
              <w:rPr>
                <w:rFonts w:eastAsia="Times New Roman"/>
                <w:sz w:val="22"/>
                <w:szCs w:val="22"/>
              </w:rPr>
              <w:t>программного обеспечения</w:t>
            </w:r>
            <w:r>
              <w:rPr>
                <w:rFonts w:eastAsia="Times New Roman"/>
                <w:sz w:val="22"/>
                <w:szCs w:val="22"/>
              </w:rPr>
              <w:t xml:space="preserve">; опечатки или стилистические ошибки в сообщениях или документации, отзывы </w:t>
            </w:r>
            <w:r>
              <w:rPr>
                <w:rFonts w:eastAsia="Times New Roman"/>
                <w:sz w:val="22"/>
                <w:szCs w:val="22"/>
              </w:rPr>
              <w:lastRenderedPageBreak/>
              <w:t>общего характера, запросы о добавлении функциональности.</w:t>
            </w:r>
          </w:p>
          <w:p w:rsidR="008C7152" w:rsidRPr="00A47445"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rPr>
                <w:rFonts w:eastAsia="Times New Roman"/>
                <w:sz w:val="22"/>
                <w:szCs w:val="22"/>
              </w:rPr>
            </w:pPr>
          </w:p>
        </w:tc>
        <w:tc>
          <w:tcPr>
            <w:tcW w:w="1497" w:type="dxa"/>
          </w:tcPr>
          <w:p w:rsidR="008C7152" w:rsidRPr="00B07023" w:rsidRDefault="008C7152" w:rsidP="00DF221B">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firstLine="34"/>
              <w:jc w:val="center"/>
              <w:rPr>
                <w:rFonts w:eastAsia="Times New Roman"/>
                <w:sz w:val="22"/>
                <w:szCs w:val="22"/>
              </w:rPr>
            </w:pPr>
            <w:r>
              <w:rPr>
                <w:rFonts w:eastAsia="Times New Roman"/>
                <w:sz w:val="22"/>
                <w:szCs w:val="22"/>
              </w:rPr>
              <w:lastRenderedPageBreak/>
              <w:t>24 рабочих часа</w:t>
            </w:r>
          </w:p>
        </w:tc>
      </w:tr>
    </w:tbl>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lang w:val="en-US"/>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Уровень важности проблемы является индикатором необходимости ее срочного разрешения и помогает специалистам </w:t>
      </w:r>
      <w:proofErr w:type="spellStart"/>
      <w:r>
        <w:rPr>
          <w:rFonts w:eastAsia="Times New Roman"/>
          <w:sz w:val="24"/>
          <w:szCs w:val="24"/>
          <w:lang w:val="en-US"/>
        </w:rPr>
        <w:t>Veeam</w:t>
      </w:r>
      <w:proofErr w:type="spellEnd"/>
      <w:r>
        <w:rPr>
          <w:rFonts w:eastAsia="Times New Roman"/>
          <w:sz w:val="24"/>
          <w:szCs w:val="24"/>
        </w:rPr>
        <w:t xml:space="preserve"> оказать эффективную и своевременную помощь. При подаче заявки заказчику необходимо обсудить проблему со специалистом службы поддержки </w:t>
      </w:r>
      <w:proofErr w:type="spellStart"/>
      <w:r>
        <w:rPr>
          <w:rFonts w:eastAsia="Times New Roman"/>
          <w:sz w:val="24"/>
          <w:szCs w:val="24"/>
          <w:lang w:val="en-US"/>
        </w:rPr>
        <w:t>Veeam</w:t>
      </w:r>
      <w:proofErr w:type="spellEnd"/>
      <w:r>
        <w:rPr>
          <w:rFonts w:eastAsia="Times New Roman"/>
          <w:sz w:val="24"/>
          <w:szCs w:val="24"/>
        </w:rPr>
        <w:t xml:space="preserve"> и совместно решить, какой уровень важности ей присвоить. В случае изменения ситуации уровень важности проблемы может быть изменен.</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Целевые показатели времени реагирования задают ориентир для первоначального ответа на заявку или запрос. Решение проблем уровня важности 1 ведется в круглосуточном режиме при условии сотрудничества с техническим специалистом со стороны заказчика. Разрешение проблем этого уровня важности ведется до достижения одного из двух результатов:</w:t>
      </w:r>
    </w:p>
    <w:p w:rsidR="008C7152" w:rsidRDefault="008C7152" w:rsidP="005369D8">
      <w:pPr>
        <w:pStyle w:val="19"/>
        <w:numPr>
          <w:ilvl w:val="0"/>
          <w:numId w:val="19"/>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разрешения проблемы или нахождения обходного пути, который поможет устранить негативные последствия;</w:t>
      </w:r>
    </w:p>
    <w:p w:rsidR="008C7152" w:rsidRDefault="008C7152" w:rsidP="005369D8">
      <w:pPr>
        <w:pStyle w:val="19"/>
        <w:numPr>
          <w:ilvl w:val="0"/>
          <w:numId w:val="19"/>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снижения уровня важности проблем по обоюдному согласию.</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Заказчик может обратиться в службу поддержки:</w:t>
      </w:r>
    </w:p>
    <w:p w:rsidR="008C7152" w:rsidRDefault="008C7152" w:rsidP="005369D8">
      <w:pPr>
        <w:pStyle w:val="19"/>
        <w:numPr>
          <w:ilvl w:val="0"/>
          <w:numId w:val="20"/>
        </w:numPr>
        <w:shd w:val="clear" w:color="auto" w:fill="FFFFFF"/>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993"/>
        <w:rPr>
          <w:rFonts w:eastAsia="Times New Roman"/>
          <w:sz w:val="24"/>
          <w:szCs w:val="24"/>
        </w:rPr>
      </w:pPr>
      <w:r>
        <w:rPr>
          <w:rFonts w:eastAsia="Times New Roman"/>
          <w:sz w:val="24"/>
          <w:szCs w:val="24"/>
        </w:rPr>
        <w:t>по телефону: +7 (499) 703-12-82,</w:t>
      </w:r>
    </w:p>
    <w:p w:rsidR="008C7152" w:rsidRDefault="008C7152" w:rsidP="005369D8">
      <w:pPr>
        <w:pStyle w:val="19"/>
        <w:numPr>
          <w:ilvl w:val="0"/>
          <w:numId w:val="20"/>
        </w:numPr>
        <w:shd w:val="clear" w:color="auto" w:fill="FFFFFF"/>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993"/>
        <w:rPr>
          <w:rFonts w:eastAsia="Times New Roman"/>
          <w:sz w:val="24"/>
          <w:szCs w:val="24"/>
        </w:rPr>
      </w:pPr>
      <w:r>
        <w:rPr>
          <w:rFonts w:eastAsia="Times New Roman"/>
          <w:sz w:val="24"/>
          <w:szCs w:val="24"/>
        </w:rPr>
        <w:t xml:space="preserve">через </w:t>
      </w:r>
      <w:proofErr w:type="spellStart"/>
      <w:r>
        <w:rPr>
          <w:rFonts w:eastAsia="Times New Roman"/>
          <w:sz w:val="24"/>
          <w:szCs w:val="24"/>
        </w:rPr>
        <w:t>веб-сайт</w:t>
      </w:r>
      <w:proofErr w:type="spellEnd"/>
      <w:r>
        <w:rPr>
          <w:rFonts w:eastAsia="Times New Roman"/>
          <w:sz w:val="24"/>
          <w:szCs w:val="24"/>
        </w:rPr>
        <w:t xml:space="preserve">: </w:t>
      </w:r>
      <w:hyperlink r:id="rId10" w:history="1">
        <w:r w:rsidRPr="001C1C11">
          <w:rPr>
            <w:rStyle w:val="afb"/>
            <w:rFonts w:eastAsia="Times New Roman"/>
            <w:sz w:val="24"/>
            <w:szCs w:val="24"/>
            <w:lang w:val="en-US"/>
          </w:rPr>
          <w:t>http</w:t>
        </w:r>
        <w:r w:rsidRPr="001C1C11">
          <w:rPr>
            <w:rStyle w:val="afb"/>
            <w:rFonts w:eastAsia="Times New Roman"/>
            <w:sz w:val="24"/>
            <w:szCs w:val="24"/>
          </w:rPr>
          <w:t>://</w:t>
        </w:r>
        <w:proofErr w:type="spellStart"/>
        <w:r w:rsidRPr="001C1C11">
          <w:rPr>
            <w:rStyle w:val="afb"/>
            <w:rFonts w:eastAsia="Times New Roman"/>
            <w:sz w:val="24"/>
            <w:szCs w:val="24"/>
            <w:lang w:val="en-US"/>
          </w:rPr>
          <w:t>veeam</w:t>
        </w:r>
        <w:proofErr w:type="spellEnd"/>
        <w:r w:rsidRPr="001C1C11">
          <w:rPr>
            <w:rStyle w:val="afb"/>
            <w:rFonts w:eastAsia="Times New Roman"/>
            <w:sz w:val="24"/>
            <w:szCs w:val="24"/>
          </w:rPr>
          <w:t>.</w:t>
        </w:r>
        <w:r w:rsidRPr="001C1C11">
          <w:rPr>
            <w:rStyle w:val="afb"/>
            <w:rFonts w:eastAsia="Times New Roman"/>
            <w:sz w:val="24"/>
            <w:szCs w:val="24"/>
            <w:lang w:val="en-US"/>
          </w:rPr>
          <w:t>com</w:t>
        </w:r>
        <w:r w:rsidRPr="001C1C11">
          <w:rPr>
            <w:rStyle w:val="afb"/>
            <w:rFonts w:eastAsia="Times New Roman"/>
            <w:sz w:val="24"/>
            <w:szCs w:val="24"/>
          </w:rPr>
          <w:t>/</w:t>
        </w:r>
        <w:r w:rsidRPr="001C1C11">
          <w:rPr>
            <w:rStyle w:val="afb"/>
            <w:rFonts w:eastAsia="Times New Roman"/>
            <w:sz w:val="24"/>
            <w:szCs w:val="24"/>
            <w:lang w:val="en-US"/>
          </w:rPr>
          <w:t>support</w:t>
        </w:r>
        <w:r w:rsidRPr="001C1C11">
          <w:rPr>
            <w:rStyle w:val="afb"/>
            <w:rFonts w:eastAsia="Times New Roman"/>
            <w:sz w:val="24"/>
            <w:szCs w:val="24"/>
          </w:rPr>
          <w:t>.</w:t>
        </w:r>
        <w:r w:rsidRPr="001C1C11">
          <w:rPr>
            <w:rStyle w:val="afb"/>
            <w:rFonts w:eastAsia="Times New Roman"/>
            <w:sz w:val="24"/>
            <w:szCs w:val="24"/>
            <w:lang w:val="en-US"/>
          </w:rPr>
          <w:t>asp</w:t>
        </w:r>
      </w:hyperlink>
      <w:r>
        <w:rPr>
          <w:rFonts w:eastAsia="Times New Roman"/>
          <w:sz w:val="24"/>
          <w:szCs w:val="24"/>
        </w:rPr>
        <w:t xml:space="preserve">, </w:t>
      </w:r>
    </w:p>
    <w:p w:rsidR="008C7152" w:rsidRPr="00BE3B8A" w:rsidRDefault="00D21C90" w:rsidP="008C7152">
      <w:pPr>
        <w:pStyle w:val="19"/>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rPr>
          <w:rFonts w:eastAsia="Times New Roman"/>
          <w:sz w:val="24"/>
          <w:szCs w:val="24"/>
        </w:rPr>
      </w:pPr>
      <w:hyperlink r:id="rId11" w:history="1">
        <w:r w:rsidR="008C7152" w:rsidRPr="001C1C11">
          <w:rPr>
            <w:rStyle w:val="afb"/>
            <w:rFonts w:eastAsia="Times New Roman"/>
            <w:sz w:val="24"/>
            <w:szCs w:val="24"/>
          </w:rPr>
          <w:t>http://www.veeam.com/ru/support.html?ad=ru-topmenu</w:t>
        </w:r>
      </w:hyperlink>
    </w:p>
    <w:p w:rsidR="008C7152" w:rsidRPr="002146DC"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Заказчик может подать заявку в любое время суток.</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При обращении в службу технической поддержки по телефону заказчик дает компании </w:t>
      </w:r>
      <w:proofErr w:type="spellStart"/>
      <w:r>
        <w:rPr>
          <w:rFonts w:eastAsia="Times New Roman"/>
          <w:sz w:val="24"/>
          <w:szCs w:val="24"/>
          <w:lang w:val="en-US"/>
        </w:rPr>
        <w:t>Veeam</w:t>
      </w:r>
      <w:proofErr w:type="spellEnd"/>
      <w:r>
        <w:rPr>
          <w:rFonts w:eastAsia="Times New Roman"/>
          <w:sz w:val="24"/>
          <w:szCs w:val="24"/>
        </w:rPr>
        <w:t xml:space="preserve"> согласие на запись и сохранение голосового сообщения. Без согласия на запись сообщений услуги технической поддержки не предоставляются.</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Компания </w:t>
      </w:r>
      <w:proofErr w:type="spellStart"/>
      <w:r>
        <w:rPr>
          <w:rFonts w:eastAsia="Times New Roman"/>
          <w:sz w:val="24"/>
          <w:szCs w:val="24"/>
          <w:lang w:val="en-US"/>
        </w:rPr>
        <w:t>Veeam</w:t>
      </w:r>
      <w:proofErr w:type="spellEnd"/>
      <w:r>
        <w:rPr>
          <w:rFonts w:eastAsia="Times New Roman"/>
          <w:sz w:val="24"/>
          <w:szCs w:val="24"/>
        </w:rPr>
        <w:t xml:space="preserve"> производит запись сообщений для оказания услуг поддержки, а также в целях усовершенствования </w:t>
      </w:r>
      <w:r w:rsidR="00BC6BA1">
        <w:rPr>
          <w:rFonts w:eastAsia="Times New Roman"/>
          <w:sz w:val="24"/>
          <w:szCs w:val="24"/>
        </w:rPr>
        <w:t xml:space="preserve">программного обеспечения </w:t>
      </w:r>
      <w:r>
        <w:rPr>
          <w:rFonts w:eastAsia="Times New Roman"/>
          <w:sz w:val="24"/>
          <w:szCs w:val="24"/>
        </w:rPr>
        <w:t xml:space="preserve">и обслуживания заказчиков. Компания </w:t>
      </w:r>
      <w:proofErr w:type="spellStart"/>
      <w:r>
        <w:rPr>
          <w:rFonts w:eastAsia="Times New Roman"/>
          <w:sz w:val="24"/>
          <w:szCs w:val="24"/>
          <w:lang w:val="en-US"/>
        </w:rPr>
        <w:t>Veeam</w:t>
      </w:r>
      <w:proofErr w:type="spellEnd"/>
      <w:r>
        <w:rPr>
          <w:rFonts w:eastAsia="Times New Roman"/>
          <w:sz w:val="24"/>
          <w:szCs w:val="24"/>
        </w:rPr>
        <w:t xml:space="preserve"> обязуется не использовать голосовое сообщение заказчика для других целей, а также обязуется сохранять конфиденциальность предоставленной персональной информации. Ознакомиться с Политикой конфиденциальности компании </w:t>
      </w:r>
      <w:proofErr w:type="spellStart"/>
      <w:r>
        <w:rPr>
          <w:rFonts w:eastAsia="Times New Roman"/>
          <w:sz w:val="24"/>
          <w:szCs w:val="24"/>
          <w:lang w:val="en-US"/>
        </w:rPr>
        <w:t>Veeam</w:t>
      </w:r>
      <w:proofErr w:type="spellEnd"/>
      <w:r>
        <w:rPr>
          <w:rFonts w:eastAsia="Times New Roman"/>
          <w:sz w:val="24"/>
          <w:szCs w:val="24"/>
        </w:rPr>
        <w:t xml:space="preserve"> можно на странице: </w:t>
      </w:r>
      <w:hyperlink r:id="rId12" w:history="1">
        <w:r w:rsidRPr="001C1C11">
          <w:rPr>
            <w:rStyle w:val="afb"/>
            <w:rFonts w:eastAsia="Times New Roman"/>
            <w:sz w:val="24"/>
            <w:szCs w:val="24"/>
            <w:lang w:val="en-US"/>
          </w:rPr>
          <w:t>http</w:t>
        </w:r>
        <w:r w:rsidRPr="001C1C11">
          <w:rPr>
            <w:rStyle w:val="afb"/>
            <w:rFonts w:eastAsia="Times New Roman"/>
            <w:sz w:val="24"/>
            <w:szCs w:val="24"/>
          </w:rPr>
          <w:t>://</w:t>
        </w:r>
        <w:r w:rsidRPr="001C1C11">
          <w:rPr>
            <w:rStyle w:val="afb"/>
            <w:rFonts w:eastAsia="Times New Roman"/>
            <w:sz w:val="24"/>
            <w:szCs w:val="24"/>
            <w:lang w:val="en-US"/>
          </w:rPr>
          <w:t>www</w:t>
        </w:r>
        <w:r w:rsidRPr="001C1C11">
          <w:rPr>
            <w:rStyle w:val="afb"/>
            <w:rFonts w:eastAsia="Times New Roman"/>
            <w:sz w:val="24"/>
            <w:szCs w:val="24"/>
          </w:rPr>
          <w:t>.</w:t>
        </w:r>
        <w:proofErr w:type="spellStart"/>
        <w:r w:rsidRPr="001C1C11">
          <w:rPr>
            <w:rStyle w:val="afb"/>
            <w:rFonts w:eastAsia="Times New Roman"/>
            <w:sz w:val="24"/>
            <w:szCs w:val="24"/>
            <w:lang w:val="en-US"/>
          </w:rPr>
          <w:t>veeam</w:t>
        </w:r>
        <w:proofErr w:type="spellEnd"/>
        <w:r w:rsidRPr="001C1C11">
          <w:rPr>
            <w:rStyle w:val="afb"/>
            <w:rFonts w:eastAsia="Times New Roman"/>
            <w:sz w:val="24"/>
            <w:szCs w:val="24"/>
          </w:rPr>
          <w:t>.</w:t>
        </w:r>
        <w:r w:rsidRPr="001C1C11">
          <w:rPr>
            <w:rStyle w:val="afb"/>
            <w:rFonts w:eastAsia="Times New Roman"/>
            <w:sz w:val="24"/>
            <w:szCs w:val="24"/>
            <w:lang w:val="en-US"/>
          </w:rPr>
          <w:t>com</w:t>
        </w:r>
        <w:r w:rsidRPr="001C1C11">
          <w:rPr>
            <w:rStyle w:val="afb"/>
            <w:rFonts w:eastAsia="Times New Roman"/>
            <w:sz w:val="24"/>
            <w:szCs w:val="24"/>
          </w:rPr>
          <w:t>/</w:t>
        </w:r>
        <w:r w:rsidRPr="001C1C11">
          <w:rPr>
            <w:rStyle w:val="afb"/>
            <w:rFonts w:eastAsia="Times New Roman"/>
            <w:sz w:val="24"/>
            <w:szCs w:val="24"/>
            <w:lang w:val="en-US"/>
          </w:rPr>
          <w:t>privacy</w:t>
        </w:r>
        <w:r w:rsidRPr="001C1C11">
          <w:rPr>
            <w:rStyle w:val="afb"/>
            <w:rFonts w:eastAsia="Times New Roman"/>
            <w:sz w:val="24"/>
            <w:szCs w:val="24"/>
          </w:rPr>
          <w:t>_</w:t>
        </w:r>
        <w:r w:rsidRPr="001C1C11">
          <w:rPr>
            <w:rStyle w:val="afb"/>
            <w:rFonts w:eastAsia="Times New Roman"/>
            <w:sz w:val="24"/>
            <w:szCs w:val="24"/>
            <w:lang w:val="en-US"/>
          </w:rPr>
          <w:t>policy</w:t>
        </w:r>
        <w:r w:rsidRPr="001C1C11">
          <w:rPr>
            <w:rStyle w:val="afb"/>
            <w:rFonts w:eastAsia="Times New Roman"/>
            <w:sz w:val="24"/>
            <w:szCs w:val="24"/>
          </w:rPr>
          <w:t>.</w:t>
        </w:r>
        <w:r w:rsidRPr="001C1C11">
          <w:rPr>
            <w:rStyle w:val="afb"/>
            <w:rFonts w:eastAsia="Times New Roman"/>
            <w:sz w:val="24"/>
            <w:szCs w:val="24"/>
            <w:lang w:val="en-US"/>
          </w:rPr>
          <w:t>html</w:t>
        </w:r>
      </w:hyperlink>
    </w:p>
    <w:p w:rsidR="008C7152" w:rsidRPr="00F173AE"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Во время разрешения проблемы инженер службы поддержки поддерживает связь с техническим специалистом заказчика по телефону или по электронной почте, или обоими способами. Уровень важности проблемы может быть изменен с разрешения заказчика по взаимному согласию относительно степени воздействия проблемы в соответствии с определениями уровней важности.</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Сотрудники службы поддержки </w:t>
      </w:r>
      <w:proofErr w:type="spellStart"/>
      <w:r>
        <w:rPr>
          <w:rFonts w:eastAsia="Times New Roman"/>
          <w:sz w:val="24"/>
          <w:szCs w:val="24"/>
          <w:lang w:val="en-US"/>
        </w:rPr>
        <w:t>Veeam</w:t>
      </w:r>
      <w:proofErr w:type="spellEnd"/>
      <w:r>
        <w:rPr>
          <w:rFonts w:eastAsia="Times New Roman"/>
          <w:sz w:val="24"/>
          <w:szCs w:val="24"/>
        </w:rPr>
        <w:t xml:space="preserve"> обладают всеми знаниями и навыками, необходимыми для своевременного выявления первопричин и устранения проблем. Во время работы над проблемой они держат технического специалиста заказчика в курсе продвижений и сообщают, когда проблема разрешена. </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В случае появления новой информации по заявке сотрудник службы поддержки попытается 3 раза в разные рабочие дни связаться с заказчиком. Если установить контакт не удалось, </w:t>
      </w:r>
      <w:proofErr w:type="spellStart"/>
      <w:r>
        <w:rPr>
          <w:rFonts w:eastAsia="Times New Roman"/>
          <w:sz w:val="24"/>
          <w:szCs w:val="24"/>
          <w:lang w:val="en-US"/>
        </w:rPr>
        <w:t>Veeam</w:t>
      </w:r>
      <w:proofErr w:type="spellEnd"/>
      <w:r>
        <w:rPr>
          <w:rFonts w:eastAsia="Times New Roman"/>
          <w:sz w:val="24"/>
          <w:szCs w:val="24"/>
        </w:rPr>
        <w:t xml:space="preserve"> может закрыть заявку без согласия заказчика. Если проблема останется нерешенной, заказчик может подать новую заявку и сделать в ней ссылку на старую.</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Разрешение проблемы может включать любые из нижеперечисленных мер:</w:t>
      </w:r>
    </w:p>
    <w:p w:rsidR="008C7152" w:rsidRDefault="008C7152" w:rsidP="005369D8">
      <w:pPr>
        <w:pStyle w:val="19"/>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Программное обеспечение, которое устраняет проблему (закрытие заявки);</w:t>
      </w:r>
    </w:p>
    <w:p w:rsidR="008C7152" w:rsidRDefault="008C7152" w:rsidP="005369D8">
      <w:pPr>
        <w:pStyle w:val="19"/>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Постоянный обходной путь для бизнеса или систем (закрытие заявки);</w:t>
      </w:r>
    </w:p>
    <w:p w:rsidR="008C7152" w:rsidRDefault="008C7152" w:rsidP="005369D8">
      <w:pPr>
        <w:pStyle w:val="19"/>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Временный обходной путь для бизнеса или систем (снижение уровня важности заявки);</w:t>
      </w:r>
    </w:p>
    <w:p w:rsidR="008C7152" w:rsidRDefault="008C7152" w:rsidP="005369D8">
      <w:pPr>
        <w:pStyle w:val="19"/>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План действий для разработки средства устранения проблем или нахождения обходного пути: установка сроков и зависимостей, передача информации о них заказчику и отслеживание выполнения (уровень важности заявки может быть изменен);</w:t>
      </w:r>
    </w:p>
    <w:p w:rsidR="008C7152" w:rsidRDefault="008C7152" w:rsidP="005369D8">
      <w:pPr>
        <w:pStyle w:val="19"/>
        <w:numPr>
          <w:ilvl w:val="0"/>
          <w:numId w:val="17"/>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rFonts w:eastAsia="Times New Roman"/>
          <w:sz w:val="24"/>
          <w:szCs w:val="24"/>
        </w:rPr>
      </w:pPr>
      <w:r>
        <w:rPr>
          <w:rFonts w:eastAsia="Times New Roman"/>
          <w:sz w:val="24"/>
          <w:szCs w:val="24"/>
        </w:rPr>
        <w:t>Вывод о том, что проблема вызвана внесением изменений со стороны заказчика и не подлежит изменению в рамках технической поддержки (уведомление заказчика, закрытие заявки).</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Pr="00B216C9"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r>
        <w:rPr>
          <w:rFonts w:eastAsia="Times New Roman"/>
          <w:sz w:val="24"/>
          <w:szCs w:val="24"/>
        </w:rPr>
        <w:t xml:space="preserve">Уровень оказания поддержки зависит от того, на какой стадии цикла находится используемая версия </w:t>
      </w:r>
      <w:r w:rsidR="00BC6BA1">
        <w:rPr>
          <w:rFonts w:eastAsia="Times New Roman"/>
          <w:sz w:val="24"/>
          <w:szCs w:val="24"/>
        </w:rPr>
        <w:t>программного обеспечения</w:t>
      </w:r>
      <w:r>
        <w:rPr>
          <w:rFonts w:eastAsia="Times New Roman"/>
          <w:sz w:val="24"/>
          <w:szCs w:val="24"/>
        </w:rPr>
        <w:t xml:space="preserve">. Поддержка текущих версий </w:t>
      </w:r>
      <w:r w:rsidR="00BC6BA1">
        <w:rPr>
          <w:rFonts w:eastAsia="Times New Roman"/>
          <w:sz w:val="24"/>
          <w:szCs w:val="24"/>
        </w:rPr>
        <w:t xml:space="preserve">программного обеспечения </w:t>
      </w:r>
      <w:r>
        <w:rPr>
          <w:rFonts w:eastAsia="Times New Roman"/>
          <w:sz w:val="24"/>
          <w:szCs w:val="24"/>
        </w:rPr>
        <w:t xml:space="preserve">осуществляется в полной мере, что включает услуги по технической поддержке и установку обновлений/пакетов исправлений, в то время как поддержка более старых версий может быть ограничена. Заказчик, использующий старые версии или версии, поддержка которых прекращена, может воспользоваться специальным документом, который содержит список известных обходных путей и исправлений, а также информацию о том, как перейти на поддерживаемую версию </w:t>
      </w:r>
      <w:r w:rsidR="00BC6BA1">
        <w:rPr>
          <w:rFonts w:eastAsia="Times New Roman"/>
          <w:sz w:val="24"/>
          <w:szCs w:val="24"/>
        </w:rPr>
        <w:t>программного обеспечения</w:t>
      </w:r>
      <w:r>
        <w:rPr>
          <w:rFonts w:eastAsia="Times New Roman"/>
          <w:sz w:val="24"/>
          <w:szCs w:val="24"/>
        </w:rPr>
        <w:t xml:space="preserve">. Данный документ обновляется после выпуска каждой новой версии </w:t>
      </w:r>
      <w:r w:rsidR="00BC6BA1">
        <w:rPr>
          <w:rFonts w:eastAsia="Times New Roman"/>
          <w:sz w:val="24"/>
          <w:szCs w:val="24"/>
        </w:rPr>
        <w:t xml:space="preserve">программного обеспечения </w:t>
      </w:r>
      <w:proofErr w:type="spellStart"/>
      <w:r w:rsidR="00BC6BA1">
        <w:rPr>
          <w:rFonts w:eastAsia="Times New Roman"/>
          <w:sz w:val="24"/>
          <w:szCs w:val="24"/>
        </w:rPr>
        <w:t>Veeam</w:t>
      </w:r>
      <w:proofErr w:type="spellEnd"/>
      <w:r>
        <w:rPr>
          <w:rFonts w:eastAsia="Times New Roman"/>
          <w:sz w:val="24"/>
          <w:szCs w:val="24"/>
        </w:rPr>
        <w:t xml:space="preserve">; текущий список версий </w:t>
      </w:r>
      <w:r w:rsidR="00BC6BA1" w:rsidRPr="00BC6BA1">
        <w:rPr>
          <w:rFonts w:eastAsia="Times New Roman"/>
          <w:sz w:val="24"/>
          <w:szCs w:val="24"/>
        </w:rPr>
        <w:t xml:space="preserve">программного обеспечения </w:t>
      </w:r>
      <w:proofErr w:type="spellStart"/>
      <w:r w:rsidR="00BC6BA1">
        <w:rPr>
          <w:rFonts w:eastAsia="Times New Roman"/>
          <w:sz w:val="24"/>
          <w:szCs w:val="24"/>
          <w:lang w:val="en-US"/>
        </w:rPr>
        <w:t>Veeam</w:t>
      </w:r>
      <w:proofErr w:type="spellEnd"/>
      <w:r w:rsidR="00BC6BA1">
        <w:rPr>
          <w:rFonts w:eastAsia="Times New Roman"/>
          <w:sz w:val="24"/>
          <w:szCs w:val="24"/>
        </w:rPr>
        <w:t xml:space="preserve"> </w:t>
      </w:r>
      <w:r>
        <w:rPr>
          <w:rFonts w:eastAsia="Times New Roman"/>
          <w:sz w:val="24"/>
          <w:szCs w:val="24"/>
        </w:rPr>
        <w:t xml:space="preserve">и их статусов содержится в таблицей версий, доступной по адресу: </w:t>
      </w:r>
      <w:hyperlink r:id="rId13" w:history="1">
        <w:r w:rsidRPr="001C1C11">
          <w:rPr>
            <w:rStyle w:val="afb"/>
            <w:rFonts w:eastAsia="Times New Roman"/>
            <w:sz w:val="24"/>
            <w:szCs w:val="24"/>
            <w:lang w:val="en-US"/>
          </w:rPr>
          <w:t>http</w:t>
        </w:r>
        <w:r w:rsidRPr="001C1C11">
          <w:rPr>
            <w:rStyle w:val="afb"/>
            <w:rFonts w:eastAsia="Times New Roman"/>
            <w:sz w:val="24"/>
            <w:szCs w:val="24"/>
          </w:rPr>
          <w:t>://</w:t>
        </w:r>
        <w:r w:rsidRPr="001C1C11">
          <w:rPr>
            <w:rStyle w:val="afb"/>
            <w:rFonts w:eastAsia="Times New Roman"/>
            <w:sz w:val="24"/>
            <w:szCs w:val="24"/>
            <w:lang w:val="en-US"/>
          </w:rPr>
          <w:t>www</w:t>
        </w:r>
        <w:r w:rsidRPr="001C1C11">
          <w:rPr>
            <w:rStyle w:val="afb"/>
            <w:rFonts w:eastAsia="Times New Roman"/>
            <w:sz w:val="24"/>
            <w:szCs w:val="24"/>
          </w:rPr>
          <w:t>.</w:t>
        </w:r>
        <w:proofErr w:type="spellStart"/>
        <w:r w:rsidRPr="001C1C11">
          <w:rPr>
            <w:rStyle w:val="afb"/>
            <w:rFonts w:eastAsia="Times New Roman"/>
            <w:sz w:val="24"/>
            <w:szCs w:val="24"/>
            <w:lang w:val="en-US"/>
          </w:rPr>
          <w:t>veeam</w:t>
        </w:r>
        <w:proofErr w:type="spellEnd"/>
        <w:r w:rsidRPr="001C1C11">
          <w:rPr>
            <w:rStyle w:val="afb"/>
            <w:rFonts w:eastAsia="Times New Roman"/>
            <w:sz w:val="24"/>
            <w:szCs w:val="24"/>
          </w:rPr>
          <w:t>.</w:t>
        </w:r>
        <w:r w:rsidRPr="001C1C11">
          <w:rPr>
            <w:rStyle w:val="afb"/>
            <w:rFonts w:eastAsia="Times New Roman"/>
            <w:sz w:val="24"/>
            <w:szCs w:val="24"/>
            <w:lang w:val="en-US"/>
          </w:rPr>
          <w:t>com</w:t>
        </w:r>
        <w:r w:rsidRPr="001C1C11">
          <w:rPr>
            <w:rStyle w:val="afb"/>
            <w:rFonts w:eastAsia="Times New Roman"/>
            <w:sz w:val="24"/>
            <w:szCs w:val="24"/>
          </w:rPr>
          <w:t>/</w:t>
        </w:r>
        <w:r w:rsidRPr="001C1C11">
          <w:rPr>
            <w:rStyle w:val="afb"/>
            <w:rFonts w:eastAsia="Times New Roman"/>
            <w:sz w:val="24"/>
            <w:szCs w:val="24"/>
            <w:lang w:val="en-US"/>
          </w:rPr>
          <w:t>support</w:t>
        </w:r>
        <w:r w:rsidRPr="001C1C11">
          <w:rPr>
            <w:rStyle w:val="afb"/>
            <w:rFonts w:eastAsia="Times New Roman"/>
            <w:sz w:val="24"/>
            <w:szCs w:val="24"/>
          </w:rPr>
          <w:t>/</w:t>
        </w:r>
        <w:proofErr w:type="spellStart"/>
        <w:r w:rsidRPr="001C1C11">
          <w:rPr>
            <w:rStyle w:val="afb"/>
            <w:rFonts w:eastAsia="Times New Roman"/>
            <w:sz w:val="24"/>
            <w:szCs w:val="24"/>
            <w:lang w:val="en-US"/>
          </w:rPr>
          <w:t>releasestatus</w:t>
        </w:r>
        <w:proofErr w:type="spellEnd"/>
        <w:r w:rsidRPr="001C1C11">
          <w:rPr>
            <w:rStyle w:val="afb"/>
            <w:rFonts w:eastAsia="Times New Roman"/>
            <w:sz w:val="24"/>
            <w:szCs w:val="24"/>
          </w:rPr>
          <w:t>.</w:t>
        </w:r>
        <w:proofErr w:type="spellStart"/>
        <w:r w:rsidRPr="001C1C11">
          <w:rPr>
            <w:rStyle w:val="afb"/>
            <w:rFonts w:eastAsia="Times New Roman"/>
            <w:sz w:val="24"/>
            <w:szCs w:val="24"/>
            <w:lang w:val="en-US"/>
          </w:rPr>
          <w:t>pdf</w:t>
        </w:r>
        <w:proofErr w:type="spellEnd"/>
      </w:hyperlink>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sidRPr="00F173AE">
        <w:rPr>
          <w:rFonts w:eastAsia="Times New Roman"/>
          <w:b/>
          <w:i/>
          <w:sz w:val="24"/>
          <w:szCs w:val="24"/>
        </w:rPr>
        <w:t>Новые версии</w:t>
      </w:r>
      <w:r>
        <w:rPr>
          <w:rFonts w:eastAsia="Times New Roman"/>
          <w:sz w:val="24"/>
          <w:szCs w:val="24"/>
        </w:rPr>
        <w:t xml:space="preserve"> – все версии, находящиеся в общей доступности (</w:t>
      </w:r>
      <w:r>
        <w:rPr>
          <w:rFonts w:eastAsia="Times New Roman"/>
          <w:sz w:val="24"/>
          <w:szCs w:val="24"/>
          <w:lang w:val="en-US"/>
        </w:rPr>
        <w:t>GA</w:t>
      </w:r>
      <w:r w:rsidRPr="00B216C9">
        <w:rPr>
          <w:rFonts w:eastAsia="Times New Roman"/>
          <w:sz w:val="24"/>
          <w:szCs w:val="24"/>
        </w:rPr>
        <w:t>)</w:t>
      </w:r>
      <w:r>
        <w:rPr>
          <w:rFonts w:eastAsia="Times New Roman"/>
          <w:sz w:val="24"/>
          <w:szCs w:val="24"/>
        </w:rPr>
        <w:t>.</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sidRPr="00F173AE">
        <w:rPr>
          <w:rFonts w:eastAsia="Times New Roman"/>
          <w:b/>
          <w:i/>
          <w:sz w:val="24"/>
          <w:szCs w:val="24"/>
        </w:rPr>
        <w:t>Текущие версии</w:t>
      </w:r>
      <w:r>
        <w:rPr>
          <w:rFonts w:eastAsia="Times New Roman"/>
          <w:sz w:val="24"/>
          <w:szCs w:val="24"/>
        </w:rPr>
        <w:t xml:space="preserve"> – список текущих версий ограничен версиями, указанными в таблице версий.</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Pr>
          <w:rFonts w:eastAsia="Times New Roman"/>
          <w:sz w:val="24"/>
          <w:szCs w:val="24"/>
        </w:rPr>
        <w:t>Версии, обозначенные как «</w:t>
      </w:r>
      <w:r w:rsidRPr="00F173AE">
        <w:rPr>
          <w:rFonts w:eastAsia="Times New Roman"/>
          <w:b/>
          <w:i/>
          <w:sz w:val="24"/>
          <w:szCs w:val="24"/>
          <w:lang w:val="en-US"/>
        </w:rPr>
        <w:t>End</w:t>
      </w:r>
      <w:r w:rsidRPr="00F173AE">
        <w:rPr>
          <w:rFonts w:eastAsia="Times New Roman"/>
          <w:b/>
          <w:i/>
          <w:sz w:val="24"/>
          <w:szCs w:val="24"/>
        </w:rPr>
        <w:t xml:space="preserve"> </w:t>
      </w:r>
      <w:r w:rsidRPr="00F173AE">
        <w:rPr>
          <w:rFonts w:eastAsia="Times New Roman"/>
          <w:b/>
          <w:i/>
          <w:sz w:val="24"/>
          <w:szCs w:val="24"/>
          <w:lang w:val="en-US"/>
        </w:rPr>
        <w:t>of</w:t>
      </w:r>
      <w:r w:rsidRPr="00F173AE">
        <w:rPr>
          <w:rFonts w:eastAsia="Times New Roman"/>
          <w:b/>
          <w:i/>
          <w:sz w:val="24"/>
          <w:szCs w:val="24"/>
        </w:rPr>
        <w:t xml:space="preserve"> </w:t>
      </w:r>
      <w:r w:rsidRPr="00F173AE">
        <w:rPr>
          <w:rFonts w:eastAsia="Times New Roman"/>
          <w:b/>
          <w:i/>
          <w:sz w:val="24"/>
          <w:szCs w:val="24"/>
          <w:lang w:val="en-US"/>
        </w:rPr>
        <w:t>Fixes</w:t>
      </w:r>
      <w:r>
        <w:rPr>
          <w:rFonts w:eastAsia="Times New Roman"/>
          <w:sz w:val="24"/>
          <w:szCs w:val="24"/>
        </w:rPr>
        <w:t>»</w:t>
      </w:r>
      <w:r w:rsidRPr="00B216C9">
        <w:rPr>
          <w:rFonts w:eastAsia="Times New Roman"/>
          <w:sz w:val="24"/>
          <w:szCs w:val="24"/>
        </w:rPr>
        <w:t xml:space="preserve"> (</w:t>
      </w:r>
      <w:r>
        <w:rPr>
          <w:rFonts w:eastAsia="Times New Roman"/>
          <w:sz w:val="24"/>
          <w:szCs w:val="24"/>
        </w:rPr>
        <w:t>прекращение выпуска исправлений) – поддержка таких версий осуществляется, доступны готовые пакеты исправлений, но новые исправления и улучшения не разрабатываются.</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r>
        <w:rPr>
          <w:rFonts w:eastAsia="Times New Roman"/>
          <w:sz w:val="24"/>
          <w:szCs w:val="24"/>
        </w:rPr>
        <w:t>Версии, обозначенные как «</w:t>
      </w:r>
      <w:r w:rsidRPr="00F173AE">
        <w:rPr>
          <w:rFonts w:eastAsia="Times New Roman"/>
          <w:b/>
          <w:i/>
          <w:sz w:val="24"/>
          <w:szCs w:val="24"/>
          <w:lang w:val="en-US"/>
        </w:rPr>
        <w:t>End</w:t>
      </w:r>
      <w:r w:rsidRPr="00F173AE">
        <w:rPr>
          <w:rFonts w:eastAsia="Times New Roman"/>
          <w:b/>
          <w:i/>
          <w:sz w:val="24"/>
          <w:szCs w:val="24"/>
        </w:rPr>
        <w:t xml:space="preserve"> </w:t>
      </w:r>
      <w:r w:rsidRPr="00F173AE">
        <w:rPr>
          <w:rFonts w:eastAsia="Times New Roman"/>
          <w:b/>
          <w:i/>
          <w:sz w:val="24"/>
          <w:szCs w:val="24"/>
          <w:lang w:val="en-US"/>
        </w:rPr>
        <w:t>of</w:t>
      </w:r>
      <w:r w:rsidRPr="00F173AE">
        <w:rPr>
          <w:rFonts w:eastAsia="Times New Roman"/>
          <w:b/>
          <w:i/>
          <w:sz w:val="24"/>
          <w:szCs w:val="24"/>
        </w:rPr>
        <w:t xml:space="preserve"> </w:t>
      </w:r>
      <w:r w:rsidRPr="00F173AE">
        <w:rPr>
          <w:rFonts w:eastAsia="Times New Roman"/>
          <w:b/>
          <w:i/>
          <w:sz w:val="24"/>
          <w:szCs w:val="24"/>
          <w:lang w:val="en-US"/>
        </w:rPr>
        <w:t>Support</w:t>
      </w:r>
      <w:r>
        <w:rPr>
          <w:rFonts w:eastAsia="Times New Roman"/>
          <w:sz w:val="24"/>
          <w:szCs w:val="24"/>
        </w:rPr>
        <w:t>» (прекращение поддержки) или «</w:t>
      </w:r>
      <w:r w:rsidRPr="00F173AE">
        <w:rPr>
          <w:rFonts w:eastAsia="Times New Roman"/>
          <w:b/>
          <w:i/>
          <w:sz w:val="24"/>
          <w:szCs w:val="24"/>
          <w:lang w:val="en-US"/>
        </w:rPr>
        <w:t>Withdrawal</w:t>
      </w:r>
      <w:r w:rsidRPr="00F173AE">
        <w:rPr>
          <w:rFonts w:eastAsia="Times New Roman"/>
          <w:b/>
          <w:i/>
          <w:sz w:val="24"/>
          <w:szCs w:val="24"/>
        </w:rPr>
        <w:t xml:space="preserve"> </w:t>
      </w:r>
      <w:r w:rsidRPr="00F173AE">
        <w:rPr>
          <w:rFonts w:eastAsia="Times New Roman"/>
          <w:b/>
          <w:i/>
          <w:sz w:val="24"/>
          <w:szCs w:val="24"/>
          <w:lang w:val="en-US"/>
        </w:rPr>
        <w:t>from</w:t>
      </w:r>
      <w:r w:rsidRPr="00F173AE">
        <w:rPr>
          <w:rFonts w:eastAsia="Times New Roman"/>
          <w:b/>
          <w:i/>
          <w:sz w:val="24"/>
          <w:szCs w:val="24"/>
        </w:rPr>
        <w:t xml:space="preserve"> </w:t>
      </w:r>
      <w:r w:rsidRPr="00F173AE">
        <w:rPr>
          <w:rFonts w:eastAsia="Times New Roman"/>
          <w:b/>
          <w:i/>
          <w:sz w:val="24"/>
          <w:szCs w:val="24"/>
          <w:lang w:val="en-US"/>
        </w:rPr>
        <w:t>the</w:t>
      </w:r>
      <w:r w:rsidRPr="00F173AE">
        <w:rPr>
          <w:rFonts w:eastAsia="Times New Roman"/>
          <w:b/>
          <w:i/>
          <w:sz w:val="24"/>
          <w:szCs w:val="24"/>
        </w:rPr>
        <w:t xml:space="preserve"> </w:t>
      </w:r>
      <w:r w:rsidRPr="00F173AE">
        <w:rPr>
          <w:rFonts w:eastAsia="Times New Roman"/>
          <w:b/>
          <w:i/>
          <w:sz w:val="24"/>
          <w:szCs w:val="24"/>
          <w:lang w:val="en-US"/>
        </w:rPr>
        <w:t>Market</w:t>
      </w:r>
      <w:r>
        <w:rPr>
          <w:rFonts w:eastAsia="Times New Roman"/>
          <w:sz w:val="24"/>
          <w:szCs w:val="24"/>
        </w:rPr>
        <w:t xml:space="preserve">» (изъятие с рынка) – поддержка таких версий не производится. Для тех версий, поддержка которых не производится, улучшения и пакеты исправлений недоступны. Компания </w:t>
      </w:r>
      <w:proofErr w:type="spellStart"/>
      <w:r>
        <w:rPr>
          <w:rFonts w:eastAsia="Times New Roman"/>
          <w:sz w:val="24"/>
          <w:szCs w:val="24"/>
          <w:lang w:val="en-US"/>
        </w:rPr>
        <w:t>Veeam</w:t>
      </w:r>
      <w:proofErr w:type="spellEnd"/>
      <w:r>
        <w:rPr>
          <w:rFonts w:eastAsia="Times New Roman"/>
          <w:sz w:val="24"/>
          <w:szCs w:val="24"/>
        </w:rPr>
        <w:t xml:space="preserve"> не несет обязательства по предоставлению технической поддержки программного обеспечения, которому был публично присвоен статус «</w:t>
      </w:r>
      <w:r>
        <w:rPr>
          <w:rFonts w:eastAsia="Times New Roman"/>
          <w:sz w:val="24"/>
          <w:szCs w:val="24"/>
          <w:lang w:val="en-US"/>
        </w:rPr>
        <w:t>End</w:t>
      </w:r>
      <w:r w:rsidRPr="00B216C9">
        <w:rPr>
          <w:rFonts w:eastAsia="Times New Roman"/>
          <w:sz w:val="24"/>
          <w:szCs w:val="24"/>
        </w:rPr>
        <w:t xml:space="preserve"> </w:t>
      </w:r>
      <w:r>
        <w:rPr>
          <w:rFonts w:eastAsia="Times New Roman"/>
          <w:sz w:val="24"/>
          <w:szCs w:val="24"/>
          <w:lang w:val="en-US"/>
        </w:rPr>
        <w:t>of</w:t>
      </w:r>
      <w:r w:rsidRPr="00B216C9">
        <w:rPr>
          <w:rFonts w:eastAsia="Times New Roman"/>
          <w:sz w:val="24"/>
          <w:szCs w:val="24"/>
        </w:rPr>
        <w:t xml:space="preserve"> </w:t>
      </w:r>
      <w:r>
        <w:rPr>
          <w:rFonts w:eastAsia="Times New Roman"/>
          <w:sz w:val="24"/>
          <w:szCs w:val="24"/>
          <w:lang w:val="en-US"/>
        </w:rPr>
        <w:t>Support</w:t>
      </w:r>
      <w:r>
        <w:rPr>
          <w:rFonts w:eastAsia="Times New Roman"/>
          <w:sz w:val="24"/>
          <w:szCs w:val="24"/>
        </w:rPr>
        <w:t>», «</w:t>
      </w:r>
      <w:r>
        <w:rPr>
          <w:rFonts w:eastAsia="Times New Roman"/>
          <w:sz w:val="24"/>
          <w:szCs w:val="24"/>
          <w:lang w:val="en-US"/>
        </w:rPr>
        <w:t>Withdrawal</w:t>
      </w:r>
      <w:r w:rsidRPr="00B216C9">
        <w:rPr>
          <w:rFonts w:eastAsia="Times New Roman"/>
          <w:sz w:val="24"/>
          <w:szCs w:val="24"/>
        </w:rPr>
        <w:t xml:space="preserve"> </w:t>
      </w:r>
      <w:r>
        <w:rPr>
          <w:rFonts w:eastAsia="Times New Roman"/>
          <w:sz w:val="24"/>
          <w:szCs w:val="24"/>
          <w:lang w:val="en-US"/>
        </w:rPr>
        <w:t>from</w:t>
      </w:r>
      <w:r w:rsidRPr="00B216C9">
        <w:rPr>
          <w:rFonts w:eastAsia="Times New Roman"/>
          <w:sz w:val="24"/>
          <w:szCs w:val="24"/>
        </w:rPr>
        <w:t xml:space="preserve"> </w:t>
      </w:r>
      <w:r>
        <w:rPr>
          <w:rFonts w:eastAsia="Times New Roman"/>
          <w:sz w:val="24"/>
          <w:szCs w:val="24"/>
          <w:lang w:val="en-US"/>
        </w:rPr>
        <w:t>the</w:t>
      </w:r>
      <w:r w:rsidRPr="00B216C9">
        <w:rPr>
          <w:rFonts w:eastAsia="Times New Roman"/>
          <w:sz w:val="24"/>
          <w:szCs w:val="24"/>
        </w:rPr>
        <w:t xml:space="preserve"> </w:t>
      </w:r>
      <w:r>
        <w:rPr>
          <w:rFonts w:eastAsia="Times New Roman"/>
          <w:sz w:val="24"/>
          <w:szCs w:val="24"/>
          <w:lang w:val="en-US"/>
        </w:rPr>
        <w:t>Market</w:t>
      </w:r>
      <w:r>
        <w:rPr>
          <w:rFonts w:eastAsia="Times New Roman"/>
          <w:sz w:val="24"/>
          <w:szCs w:val="24"/>
        </w:rPr>
        <w:t>» или аналогичный.</w:t>
      </w: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p>
    <w:p w:rsidR="008C7152"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p>
    <w:p w:rsidR="008C7152" w:rsidRPr="00B216C9" w:rsidRDefault="008C7152" w:rsidP="008C7152">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rPr>
          <w:rFonts w:eastAsia="Times New Roman"/>
          <w:sz w:val="24"/>
          <w:szCs w:val="24"/>
        </w:rPr>
      </w:pPr>
    </w:p>
    <w:p w:rsidR="008C7152" w:rsidRDefault="008C7152" w:rsidP="008C7152">
      <w:pPr>
        <w:rPr>
          <w:b/>
          <w:iCs/>
        </w:rPr>
      </w:pPr>
    </w:p>
    <w:tbl>
      <w:tblPr>
        <w:tblW w:w="0" w:type="auto"/>
        <w:tblInd w:w="10" w:type="dxa"/>
        <w:shd w:val="clear" w:color="auto" w:fill="FFFFFF"/>
        <w:tblLayout w:type="fixed"/>
        <w:tblLook w:val="0000"/>
      </w:tblPr>
      <w:tblGrid>
        <w:gridCol w:w="4968"/>
        <w:gridCol w:w="4968"/>
      </w:tblGrid>
      <w:tr w:rsidR="008C7152" w:rsidRPr="00E0616E" w:rsidTr="00DF221B">
        <w:trPr>
          <w:cantSplit/>
          <w:trHeight w:val="1440"/>
        </w:trPr>
        <w:tc>
          <w:tcPr>
            <w:tcW w:w="4968" w:type="dxa"/>
            <w:shd w:val="clear" w:color="auto" w:fill="FFFFFF"/>
            <w:tcMar>
              <w:top w:w="0" w:type="dxa"/>
              <w:left w:w="0" w:type="dxa"/>
              <w:bottom w:w="0" w:type="dxa"/>
              <w:right w:w="0" w:type="dxa"/>
            </w:tcMar>
          </w:tcPr>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F5313E">
              <w:rPr>
                <w:sz w:val="24"/>
              </w:rPr>
              <w:t>От Исполнителя:</w:t>
            </w:r>
          </w:p>
          <w:p w:rsidR="008C7152" w:rsidRPr="00E0616E"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F5313E">
              <w:rPr>
                <w:sz w:val="24"/>
              </w:rPr>
              <w:t xml:space="preserve">_________________  /_________________/ </w:t>
            </w:r>
          </w:p>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F5313E">
              <w:rPr>
                <w:sz w:val="24"/>
                <w:vertAlign w:val="superscript"/>
              </w:rPr>
              <w:tab/>
              <w:t>подпись</w:t>
            </w:r>
          </w:p>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F5313E">
              <w:rPr>
                <w:sz w:val="24"/>
              </w:rPr>
              <w:t>«____» _________________ 2015г.</w:t>
            </w:r>
          </w:p>
        </w:tc>
        <w:tc>
          <w:tcPr>
            <w:tcW w:w="4968" w:type="dxa"/>
            <w:shd w:val="clear" w:color="auto" w:fill="FFFFFF"/>
            <w:tcMar>
              <w:top w:w="0" w:type="dxa"/>
              <w:left w:w="0" w:type="dxa"/>
              <w:bottom w:w="0" w:type="dxa"/>
              <w:right w:w="0" w:type="dxa"/>
            </w:tcMar>
          </w:tcPr>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F5313E">
              <w:rPr>
                <w:sz w:val="24"/>
              </w:rPr>
              <w:t>От Заказчика:</w:t>
            </w:r>
          </w:p>
          <w:p w:rsidR="008C7152" w:rsidRPr="00E0616E" w:rsidRDefault="008C7152"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F5313E">
              <w:rPr>
                <w:sz w:val="24"/>
              </w:rPr>
              <w:t>_________________   / ________________/</w:t>
            </w:r>
          </w:p>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F5313E">
              <w:rPr>
                <w:sz w:val="24"/>
                <w:vertAlign w:val="superscript"/>
              </w:rPr>
              <w:tab/>
              <w:t>подпись</w:t>
            </w:r>
          </w:p>
          <w:p w:rsidR="008C7152" w:rsidRPr="00E0616E" w:rsidRDefault="00F5313E" w:rsidP="00DF221B">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F5313E">
              <w:rPr>
                <w:sz w:val="24"/>
              </w:rPr>
              <w:t>«____» _________________ 2015г.</w:t>
            </w:r>
          </w:p>
        </w:tc>
      </w:tr>
    </w:tbl>
    <w:p w:rsidR="008C7152" w:rsidRPr="00E0616E" w:rsidRDefault="008C7152" w:rsidP="008C7152">
      <w:pPr>
        <w:rPr>
          <w:b/>
          <w:iCs/>
        </w:rPr>
      </w:pPr>
    </w:p>
    <w:p w:rsidR="008C7152" w:rsidRPr="00E0616E" w:rsidRDefault="008C7152" w:rsidP="008C7152">
      <w:pPr>
        <w:rPr>
          <w:b/>
          <w:iCs/>
        </w:rPr>
      </w:pPr>
    </w:p>
    <w:p w:rsidR="008C7152" w:rsidRDefault="008C7152" w:rsidP="008C7152">
      <w:pPr>
        <w:rPr>
          <w:b/>
        </w:rPr>
      </w:pPr>
    </w:p>
    <w:p w:rsidR="008C7152" w:rsidRDefault="008C7152" w:rsidP="008C7152">
      <w:pPr>
        <w:rPr>
          <w:b/>
        </w:rPr>
      </w:pPr>
      <w:r>
        <w:rPr>
          <w:b/>
        </w:rPr>
        <w:lastRenderedPageBreak/>
        <w:br w:type="page"/>
      </w:r>
    </w:p>
    <w:p w:rsidR="008C7152" w:rsidRDefault="008C7152" w:rsidP="008C7152">
      <w:pPr>
        <w:tabs>
          <w:tab w:val="left" w:pos="6521"/>
        </w:tabs>
        <w:spacing w:line="360" w:lineRule="auto"/>
        <w:ind w:left="5670"/>
        <w:rPr>
          <w:b/>
          <w:sz w:val="28"/>
          <w:szCs w:val="28"/>
        </w:rPr>
      </w:pPr>
    </w:p>
    <w:p w:rsidR="00CF2E49" w:rsidRPr="00AD35DA" w:rsidRDefault="00CF2E49" w:rsidP="00CF2E49">
      <w:pPr>
        <w:tabs>
          <w:tab w:val="left" w:pos="6521"/>
        </w:tabs>
        <w:spacing w:line="360" w:lineRule="auto"/>
        <w:ind w:left="5670"/>
      </w:pPr>
    </w:p>
    <w:p w:rsidR="00CF2E49" w:rsidRDefault="00CF2E49" w:rsidP="00CF2E49">
      <w:pPr>
        <w:tabs>
          <w:tab w:val="left" w:pos="6521"/>
        </w:tabs>
        <w:spacing w:line="360" w:lineRule="auto"/>
        <w:ind w:left="5670"/>
      </w:pPr>
      <w:r w:rsidRPr="000C0D75">
        <w:t xml:space="preserve">Приложение № </w:t>
      </w:r>
      <w:r>
        <w:t>3</w:t>
      </w:r>
    </w:p>
    <w:p w:rsidR="00CF2E49" w:rsidRDefault="00CF2E49" w:rsidP="00CF2E49">
      <w:pPr>
        <w:tabs>
          <w:tab w:val="left" w:pos="6521"/>
        </w:tabs>
        <w:spacing w:line="360" w:lineRule="auto"/>
        <w:ind w:left="5670"/>
      </w:pPr>
      <w:r>
        <w:t>к Договору от «___»___________ г.</w:t>
      </w:r>
    </w:p>
    <w:p w:rsidR="00CF2E49" w:rsidRPr="000C0D75" w:rsidRDefault="00CF2E49" w:rsidP="00CF2E49">
      <w:pPr>
        <w:tabs>
          <w:tab w:val="left" w:pos="6521"/>
        </w:tabs>
        <w:spacing w:line="360" w:lineRule="auto"/>
        <w:ind w:left="5670"/>
      </w:pPr>
      <w:r>
        <w:t>№ ___________________________</w:t>
      </w:r>
      <w:r w:rsidRPr="000C0D75">
        <w:t xml:space="preserve"> </w:t>
      </w:r>
    </w:p>
    <w:p w:rsidR="00CF2E49" w:rsidRDefault="00CF2E49" w:rsidP="00CF2E49">
      <w:pPr>
        <w:tabs>
          <w:tab w:val="left" w:pos="6521"/>
        </w:tabs>
        <w:ind w:left="5670"/>
      </w:pPr>
    </w:p>
    <w:p w:rsidR="00CF2E49" w:rsidRPr="000941D1" w:rsidRDefault="00CF2E49" w:rsidP="00CF2E49">
      <w:pPr>
        <w:tabs>
          <w:tab w:val="left" w:pos="6521"/>
        </w:tabs>
        <w:ind w:left="5670"/>
      </w:pPr>
      <w:r w:rsidRPr="000C0D75">
        <w:t>Форма</w:t>
      </w:r>
      <w:r>
        <w:t xml:space="preserve"> </w:t>
      </w:r>
    </w:p>
    <w:p w:rsidR="00CF2E49" w:rsidRDefault="00CF2E49" w:rsidP="00CF2E49">
      <w:pPr>
        <w:jc w:val="right"/>
      </w:pPr>
    </w:p>
    <w:p w:rsidR="00CF2E49" w:rsidRPr="0035020C" w:rsidRDefault="00CF2E49" w:rsidP="00CF2E49">
      <w:pPr>
        <w:jc w:val="right"/>
        <w:rPr>
          <w:sz w:val="20"/>
          <w:szCs w:val="20"/>
        </w:rPr>
      </w:pPr>
    </w:p>
    <w:p w:rsidR="00CF2E49" w:rsidRDefault="00CF2E49" w:rsidP="00CF2E49">
      <w:pPr>
        <w:jc w:val="center"/>
        <w:rPr>
          <w:b/>
        </w:rPr>
      </w:pPr>
      <w:r w:rsidRPr="008B481F">
        <w:rPr>
          <w:b/>
        </w:rPr>
        <w:t>БАНКОВСКАЯ ГАРАНТИЯ</w:t>
      </w:r>
      <w:r>
        <w:rPr>
          <w:b/>
        </w:rPr>
        <w:t xml:space="preserve"> ВОЗВРАТА АВАНСА </w:t>
      </w:r>
    </w:p>
    <w:p w:rsidR="00CF2E49" w:rsidRPr="008B481F" w:rsidRDefault="00CF2E49" w:rsidP="00CF2E49">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CF2E49" w:rsidRPr="00076B0D" w:rsidRDefault="00CF2E49" w:rsidP="00CF2E49">
      <w:r w:rsidRPr="00076B0D">
        <w:t xml:space="preserve">_____________________________________________________________________________, </w:t>
      </w:r>
    </w:p>
    <w:p w:rsidR="00C926AB" w:rsidRDefault="00CF2E49">
      <w:pPr>
        <w:jc w:val="both"/>
      </w:pPr>
      <w:r w:rsidRPr="00076B0D">
        <w:t>(</w:t>
      </w:r>
      <w:r w:rsidRPr="00076B0D">
        <w:rPr>
          <w:i/>
          <w:iCs/>
        </w:rPr>
        <w:t>указывается организационно-правовая форма и полное фирменное наименование банка, мест</w:t>
      </w:r>
      <w:r>
        <w:rPr>
          <w:i/>
          <w:iCs/>
        </w:rPr>
        <w:t>о</w:t>
      </w:r>
      <w:r w:rsidRPr="00076B0D">
        <w:rPr>
          <w:i/>
          <w:iCs/>
        </w:rPr>
        <w:t xml:space="preserve"> нахождения, адрес</w:t>
      </w:r>
      <w:r>
        <w:rPr>
          <w:i/>
          <w:iCs/>
        </w:rPr>
        <w:t>,</w:t>
      </w:r>
      <w:r w:rsidRPr="00076B0D">
        <w:rPr>
          <w:i/>
          <w:iCs/>
        </w:rPr>
        <w:t xml:space="preserve"> ИНН, ОГРН</w:t>
      </w:r>
      <w:r>
        <w:rPr>
          <w:i/>
          <w:iCs/>
        </w:rPr>
        <w:t xml:space="preserve">, </w:t>
      </w:r>
      <w:r w:rsidRPr="00BE18A8">
        <w:rPr>
          <w:i/>
          <w:iCs/>
        </w:rPr>
        <w:t>БИК</w:t>
      </w:r>
      <w:r w:rsidRPr="00076B0D">
        <w:rPr>
          <w:i/>
          <w:iCs/>
        </w:rPr>
        <w:t xml:space="preserve">)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Центрального Банка России №__ от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C926AB" w:rsidRDefault="00CF2E49">
      <w:pPr>
        <w:jc w:val="both"/>
      </w:pPr>
      <w:r w:rsidRPr="00076B0D">
        <w:t>(</w:t>
      </w:r>
      <w:r w:rsidRPr="00076B0D">
        <w:rPr>
          <w:i/>
          <w:iCs/>
        </w:rPr>
        <w:t xml:space="preserve">указывается наименование </w:t>
      </w:r>
      <w:r>
        <w:rPr>
          <w:i/>
          <w:iCs/>
        </w:rPr>
        <w:t>Исполнителя</w:t>
      </w:r>
      <w:r w:rsidRPr="00076B0D">
        <w:rPr>
          <w:i/>
          <w:iCs/>
        </w:rPr>
        <w:t xml:space="preserve"> по Договору</w:t>
      </w:r>
      <w:r w:rsidRPr="00076B0D">
        <w:t>)</w:t>
      </w:r>
      <w:r w:rsidRPr="008B481F">
        <w:t>,</w:t>
      </w:r>
      <w:r w:rsidRPr="00E16048">
        <w:rPr>
          <w:i/>
          <w:iCs/>
        </w:rPr>
        <w:t xml:space="preserve"> </w:t>
      </w:r>
      <w:r w:rsidRPr="00076B0D">
        <w:rPr>
          <w:i/>
          <w:iCs/>
        </w:rPr>
        <w:t>мест</w:t>
      </w:r>
      <w:r>
        <w:rPr>
          <w:i/>
          <w:iCs/>
        </w:rPr>
        <w:t>о</w:t>
      </w:r>
      <w:r w:rsidRPr="00076B0D">
        <w:rPr>
          <w:i/>
          <w:iCs/>
        </w:rPr>
        <w:t xml:space="preserve"> нахождения</w:t>
      </w:r>
      <w:r>
        <w:rPr>
          <w:i/>
          <w:iCs/>
        </w:rPr>
        <w:t xml:space="preserve"> __________</w:t>
      </w:r>
      <w:r w:rsidRPr="00076B0D">
        <w:rPr>
          <w:i/>
          <w:iCs/>
        </w:rPr>
        <w:t>,</w:t>
      </w:r>
      <w:r>
        <w:rPr>
          <w:i/>
          <w:iCs/>
        </w:rPr>
        <w:t xml:space="preserve"> </w:t>
      </w:r>
      <w:r w:rsidRPr="008B481F">
        <w:rPr>
          <w:i/>
          <w:iCs/>
        </w:rPr>
        <w:t xml:space="preserve">адрес </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C926AB" w:rsidRDefault="00CF2E49">
      <w:pPr>
        <w:jc w:val="both"/>
      </w:pPr>
      <w:r w:rsidRPr="008B481F">
        <w:t xml:space="preserve">дает в пользу </w:t>
      </w:r>
      <w:r>
        <w:t>Акционерного общества НИЖЕГОРОДСКАЯ ИНЖИНИРИНГОВАЯ  КОМПАНИЯ «АТОМЭНЕРГОПРОЕКТ» (АО «НИАЭП») (Юридический адрес: 603006, г. Нижний Новгород, пл. Свободы, д.3, ИНН  5260214123  ОГРН 1075260029240)</w:t>
      </w:r>
      <w:r w:rsidRPr="008B481F">
        <w:t xml:space="preserve">, именуемого в дальнейшем </w:t>
      </w:r>
      <w:r w:rsidRPr="005D0AFF">
        <w:rPr>
          <w:b/>
        </w:rPr>
        <w:t>«Бенефициар»</w:t>
      </w:r>
      <w:r w:rsidRPr="008B481F">
        <w:t>, следующее обязательство:</w:t>
      </w:r>
    </w:p>
    <w:p w:rsidR="00C926AB" w:rsidRDefault="00CF2E49">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ffe"/>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C926AB" w:rsidRDefault="00CF2E49">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C926AB" w:rsidRDefault="00CF2E49">
      <w:pPr>
        <w:ind w:firstLine="720"/>
        <w:jc w:val="both"/>
      </w:pPr>
      <w:r w:rsidRPr="008B481F">
        <w:t>В требовании Бенефициар должен указать</w:t>
      </w:r>
      <w:r>
        <w:t xml:space="preserve"> </w:t>
      </w:r>
      <w:r w:rsidRPr="00BE18A8">
        <w:t>обстоятельства, наступление которых влечет выплату по банковской гарантии</w:t>
      </w:r>
      <w:r w:rsidRPr="008B481F">
        <w:t>.</w:t>
      </w:r>
      <w:r>
        <w:t xml:space="preserve"> </w:t>
      </w:r>
      <w:r w:rsidRPr="00016673">
        <w:t>Требование должно быть подписано уполномоченным лицом Бенефициара и заверено его печатью.</w:t>
      </w:r>
    </w:p>
    <w:p w:rsidR="00C926AB" w:rsidRDefault="00CF2E49">
      <w:pPr>
        <w:ind w:firstLine="708"/>
        <w:jc w:val="both"/>
      </w:pPr>
      <w:r w:rsidRPr="006D577A">
        <w:t xml:space="preserve">3. Обязательство Гаранта перед Бенефициаром ограничивается предельной суммой </w:t>
      </w:r>
      <w:r w:rsidRPr="006D577A">
        <w:rPr>
          <w:u w:val="single"/>
        </w:rPr>
        <w:t>_________________ (_____________________________________________) рублей.</w:t>
      </w:r>
    </w:p>
    <w:p w:rsidR="00C926AB" w:rsidRDefault="00CF2E49">
      <w:pPr>
        <w:ind w:firstLine="720"/>
        <w:jc w:val="both"/>
      </w:pPr>
      <w:r w:rsidRPr="008B481F">
        <w:t xml:space="preserve">4. Платеж будет осуществлен Гарантом в течение 5 (Пяти) </w:t>
      </w:r>
      <w:r>
        <w:t>рабочих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w:t>
      </w:r>
      <w:r>
        <w:t xml:space="preserve">корреспондентский </w:t>
      </w:r>
      <w:r w:rsidRPr="008B481F">
        <w:t xml:space="preserve">счет </w:t>
      </w:r>
      <w:r w:rsidRPr="00BE18A8">
        <w:t xml:space="preserve">банка, обслуживающего </w:t>
      </w:r>
      <w:r w:rsidRPr="008B481F">
        <w:t>Бенефициара.</w:t>
      </w:r>
    </w:p>
    <w:p w:rsidR="00C926AB" w:rsidRDefault="00CF2E49">
      <w:pPr>
        <w:ind w:firstLine="720"/>
        <w:jc w:val="both"/>
      </w:pPr>
      <w:r w:rsidRPr="008B481F">
        <w:t>5. Обязательство Гаранта перед Бенефициаром по гарантии прекращается:</w:t>
      </w:r>
    </w:p>
    <w:p w:rsidR="00C926AB" w:rsidRDefault="00CF2E49">
      <w:pPr>
        <w:ind w:firstLine="720"/>
        <w:jc w:val="both"/>
      </w:pPr>
      <w:r w:rsidRPr="008B481F">
        <w:t>5.1. уплатой Бенефициару суммы, на которую выдана гарантия;</w:t>
      </w:r>
    </w:p>
    <w:p w:rsidR="00C926AB" w:rsidRDefault="00CF2E49">
      <w:pPr>
        <w:ind w:firstLine="720"/>
        <w:jc w:val="both"/>
      </w:pPr>
      <w:r w:rsidRPr="008B481F">
        <w:t>5.2. окончанием определенного в гарантии срока, на который она выдана;</w:t>
      </w:r>
    </w:p>
    <w:p w:rsidR="00C926AB" w:rsidRDefault="00CF2E49">
      <w:pPr>
        <w:ind w:firstLine="720"/>
        <w:jc w:val="both"/>
      </w:pPr>
      <w:r w:rsidRPr="008B481F">
        <w:t>5.3. вследствие отказа Бенефициара от своих прав по гарантии;</w:t>
      </w:r>
    </w:p>
    <w:p w:rsidR="00C926AB" w:rsidRDefault="00CF2E49">
      <w:pPr>
        <w:ind w:firstLine="708"/>
        <w:jc w:val="both"/>
      </w:pPr>
      <w:r w:rsidRPr="008B481F">
        <w:t>5.4.</w:t>
      </w:r>
      <w:r>
        <w:t xml:space="preserve"> п</w:t>
      </w:r>
      <w:r w:rsidRPr="00BE18A8">
        <w:t>о соглашению Гаранта с Бенефициаром о прекращении этого обязательства.</w:t>
      </w:r>
    </w:p>
    <w:p w:rsidR="00C926AB" w:rsidRDefault="00CF2E49">
      <w:pPr>
        <w:ind w:firstLine="720"/>
        <w:jc w:val="both"/>
      </w:pPr>
      <w:r w:rsidRPr="00BE18A8">
        <w:lastRenderedPageBreak/>
        <w:t>Обязательство Гаранта перед Бенефициаром по основаниям, указанным в подпунктах 5.3. и 5.4. настоящей гарантии, прекращается при условии возврата Гаранту выданной им настоящей гарантии</w:t>
      </w:r>
      <w:r w:rsidRPr="008B481F">
        <w:t>.</w:t>
      </w:r>
    </w:p>
    <w:p w:rsidR="00C926AB" w:rsidRDefault="00CF2E49">
      <w:pPr>
        <w:ind w:firstLine="720"/>
        <w:jc w:val="both"/>
      </w:pPr>
      <w:r w:rsidRPr="008B481F">
        <w:t xml:space="preserve">6. Настоящая банковская гарантия вступает в силу со дня ее выдачи и действует до </w:t>
      </w:r>
      <w:r>
        <w:t>___________________.</w:t>
      </w:r>
    </w:p>
    <w:p w:rsidR="00C926AB" w:rsidRDefault="00CF2E49">
      <w:pPr>
        <w:ind w:firstLine="720"/>
        <w:jc w:val="both"/>
        <w:rPr>
          <w:sz w:val="18"/>
          <w:szCs w:val="18"/>
        </w:rPr>
      </w:pPr>
      <w:r w:rsidRPr="00016673">
        <w:t>7. Настоящая банковская гарантия является безотзывной и не может быть отозвана Гарантом.</w:t>
      </w:r>
    </w:p>
    <w:p w:rsidR="00C926AB" w:rsidRDefault="00CF2E49">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C926AB" w:rsidRDefault="00CF2E49">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C926AB" w:rsidRDefault="00CF2E49">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в Арбитражном суде</w:t>
      </w:r>
      <w:r w:rsidRPr="00BE18A8">
        <w:rPr>
          <w:iCs/>
        </w:rPr>
        <w:t>_________________ (подсудность споров по банковской гарантии определяется в закупочной документации и в условиях договора)</w:t>
      </w:r>
      <w:r>
        <w:t>.</w:t>
      </w:r>
    </w:p>
    <w:p w:rsidR="00C926AB" w:rsidRDefault="00CF2E49">
      <w:pPr>
        <w:jc w:val="both"/>
        <w:rPr>
          <w:sz w:val="16"/>
          <w:szCs w:val="16"/>
        </w:rPr>
      </w:pPr>
      <w:r w:rsidRPr="008B481F">
        <w:rPr>
          <w:sz w:val="16"/>
          <w:szCs w:val="16"/>
        </w:rPr>
        <w:t xml:space="preserve">           </w:t>
      </w:r>
    </w:p>
    <w:p w:rsidR="00C926AB" w:rsidRDefault="00C926AB">
      <w:pPr>
        <w:jc w:val="both"/>
        <w:rPr>
          <w:sz w:val="16"/>
          <w:szCs w:val="16"/>
        </w:rPr>
      </w:pPr>
    </w:p>
    <w:p w:rsidR="00C926AB" w:rsidRDefault="00CF2E49">
      <w:pPr>
        <w:tabs>
          <w:tab w:val="left" w:pos="676"/>
          <w:tab w:val="left" w:pos="1440"/>
        </w:tabs>
        <w:suppressAutoHyphens/>
        <w:jc w:val="both"/>
        <w:rPr>
          <w:spacing w:val="-3"/>
        </w:rPr>
      </w:pPr>
      <w:r w:rsidRPr="008B481F">
        <w:rPr>
          <w:spacing w:val="-3"/>
        </w:rPr>
        <w:t>Подписано и скреплено круглой печатью  Гаранта   ______числа ________ месяца  20__ года.</w:t>
      </w:r>
    </w:p>
    <w:p w:rsidR="00C926AB" w:rsidRDefault="00C926AB">
      <w:pPr>
        <w:tabs>
          <w:tab w:val="left" w:pos="676"/>
          <w:tab w:val="left" w:pos="1440"/>
        </w:tabs>
        <w:suppressAutoHyphens/>
        <w:jc w:val="both"/>
        <w:rPr>
          <w:spacing w:val="-3"/>
        </w:rPr>
      </w:pPr>
    </w:p>
    <w:p w:rsidR="00C926AB" w:rsidRDefault="00CF2E49">
      <w:pPr>
        <w:autoSpaceDE w:val="0"/>
        <w:autoSpaceDN w:val="0"/>
        <w:adjustRightInd w:val="0"/>
        <w:jc w:val="both"/>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C926AB" w:rsidRDefault="00CF2E49">
      <w:pPr>
        <w:autoSpaceDE w:val="0"/>
        <w:autoSpaceDN w:val="0"/>
        <w:adjustRightInd w:val="0"/>
        <w:jc w:val="both"/>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926AB" w:rsidRDefault="00C926AB">
      <w:pPr>
        <w:autoSpaceDE w:val="0"/>
        <w:autoSpaceDN w:val="0"/>
        <w:adjustRightInd w:val="0"/>
        <w:jc w:val="both"/>
      </w:pPr>
    </w:p>
    <w:p w:rsidR="00C926AB" w:rsidRDefault="00CF2E49">
      <w:pPr>
        <w:autoSpaceDE w:val="0"/>
        <w:autoSpaceDN w:val="0"/>
        <w:adjustRightInd w:val="0"/>
        <w:jc w:val="both"/>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C926AB" w:rsidRDefault="00CF2E49">
      <w:pPr>
        <w:autoSpaceDE w:val="0"/>
        <w:autoSpaceDN w:val="0"/>
        <w:adjustRightInd w:val="0"/>
        <w:jc w:val="both"/>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926AB" w:rsidRDefault="00C926AB">
      <w:pPr>
        <w:autoSpaceDE w:val="0"/>
        <w:autoSpaceDN w:val="0"/>
        <w:adjustRightInd w:val="0"/>
        <w:jc w:val="both"/>
        <w:rPr>
          <w:iCs/>
          <w:spacing w:val="-2"/>
        </w:rPr>
      </w:pPr>
    </w:p>
    <w:p w:rsidR="00C926AB" w:rsidRDefault="00CF2E49">
      <w:pPr>
        <w:autoSpaceDE w:val="0"/>
        <w:autoSpaceDN w:val="0"/>
        <w:adjustRightInd w:val="0"/>
        <w:jc w:val="both"/>
      </w:pPr>
      <w:r w:rsidRPr="008B481F">
        <w:rPr>
          <w:iCs/>
          <w:spacing w:val="-2"/>
        </w:rPr>
        <w:t xml:space="preserve">Место печати      </w:t>
      </w:r>
      <w:r w:rsidRPr="008B481F">
        <w:t xml:space="preserve">      _________________________________</w:t>
      </w:r>
    </w:p>
    <w:p w:rsidR="00C926AB" w:rsidRDefault="00C926AB">
      <w:pPr>
        <w:jc w:val="both"/>
      </w:pPr>
    </w:p>
    <w:p w:rsidR="00C926AB" w:rsidRDefault="00CF2E49">
      <w:pPr>
        <w:widowControl w:val="0"/>
        <w:autoSpaceDE w:val="0"/>
        <w:autoSpaceDN w:val="0"/>
        <w:adjustRightInd w:val="0"/>
        <w:jc w:val="both"/>
      </w:pPr>
      <w:r w:rsidRPr="00BE18A8">
        <w:t>Форму утверждаем</w:t>
      </w:r>
    </w:p>
    <w:p w:rsidR="00C926AB" w:rsidRDefault="00C926AB">
      <w:pPr>
        <w:jc w:val="both"/>
      </w:pPr>
    </w:p>
    <w:tbl>
      <w:tblPr>
        <w:tblW w:w="9923" w:type="dxa"/>
        <w:jc w:val="center"/>
        <w:tblInd w:w="108" w:type="dxa"/>
        <w:tblLook w:val="0000"/>
      </w:tblPr>
      <w:tblGrid>
        <w:gridCol w:w="4965"/>
        <w:gridCol w:w="4958"/>
      </w:tblGrid>
      <w:tr w:rsidR="00CF2E49" w:rsidRPr="007D54FF" w:rsidTr="00C926AB">
        <w:trPr>
          <w:trHeight w:val="696"/>
          <w:jc w:val="center"/>
        </w:trPr>
        <w:tc>
          <w:tcPr>
            <w:tcW w:w="4965" w:type="dxa"/>
            <w:vAlign w:val="bottom"/>
          </w:tcPr>
          <w:p w:rsidR="00C926AB" w:rsidRDefault="00CF2E49">
            <w:pPr>
              <w:pStyle w:val="36"/>
              <w:suppressLineNumbers/>
              <w:tabs>
                <w:tab w:val="left" w:pos="0"/>
              </w:tabs>
              <w:suppressAutoHyphens/>
              <w:ind w:right="23"/>
              <w:jc w:val="both"/>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vAlign w:val="bottom"/>
          </w:tcPr>
          <w:p w:rsidR="00C926AB" w:rsidRDefault="00CF2E49">
            <w:pPr>
              <w:pStyle w:val="36"/>
              <w:suppressLineNumbers/>
              <w:tabs>
                <w:tab w:val="left" w:pos="0"/>
              </w:tabs>
              <w:suppressAutoHyphens/>
              <w:ind w:right="23"/>
              <w:jc w:val="both"/>
              <w:rPr>
                <w:b/>
                <w:iCs/>
                <w:sz w:val="28"/>
                <w:szCs w:val="28"/>
                <w:lang w:eastAsia="en-US"/>
              </w:rPr>
            </w:pPr>
            <w:r w:rsidRPr="007D54FF">
              <w:rPr>
                <w:b/>
                <w:iCs/>
                <w:sz w:val="28"/>
                <w:szCs w:val="28"/>
                <w:lang w:eastAsia="en-US"/>
              </w:rPr>
              <w:t xml:space="preserve">От </w:t>
            </w:r>
            <w:r>
              <w:rPr>
                <w:b/>
                <w:iCs/>
                <w:sz w:val="28"/>
                <w:szCs w:val="28"/>
                <w:lang w:eastAsia="en-US"/>
              </w:rPr>
              <w:t>Заказчика</w:t>
            </w:r>
            <w:r w:rsidRPr="007D54FF">
              <w:rPr>
                <w:b/>
                <w:iCs/>
                <w:sz w:val="28"/>
                <w:szCs w:val="28"/>
                <w:lang w:eastAsia="en-US"/>
              </w:rPr>
              <w:t>:</w:t>
            </w:r>
          </w:p>
        </w:tc>
      </w:tr>
      <w:tr w:rsidR="00CF2E49" w:rsidRPr="007D54FF" w:rsidTr="00C926AB">
        <w:trPr>
          <w:trHeight w:val="1938"/>
          <w:jc w:val="center"/>
        </w:trPr>
        <w:tc>
          <w:tcPr>
            <w:tcW w:w="4965" w:type="dxa"/>
          </w:tcPr>
          <w:p w:rsidR="00C926AB" w:rsidRDefault="00C926AB">
            <w:pPr>
              <w:pStyle w:val="36"/>
              <w:suppressLineNumbers/>
              <w:tabs>
                <w:tab w:val="left" w:pos="0"/>
              </w:tabs>
              <w:suppressAutoHyphens/>
              <w:ind w:right="23"/>
              <w:jc w:val="both"/>
              <w:rPr>
                <w:iCs/>
                <w:sz w:val="28"/>
                <w:szCs w:val="28"/>
                <w:lang w:eastAsia="en-US"/>
              </w:rPr>
            </w:pPr>
          </w:p>
          <w:p w:rsidR="00C926AB" w:rsidRDefault="00CF2E49">
            <w:pPr>
              <w:pStyle w:val="36"/>
              <w:suppressLineNumbers/>
              <w:tabs>
                <w:tab w:val="left" w:pos="0"/>
              </w:tabs>
              <w:suppressAutoHyphens/>
              <w:ind w:right="23"/>
              <w:jc w:val="both"/>
              <w:rPr>
                <w:iCs/>
                <w:sz w:val="28"/>
                <w:szCs w:val="28"/>
                <w:lang w:eastAsia="en-US"/>
              </w:rPr>
            </w:pPr>
            <w:r w:rsidRPr="007D54FF">
              <w:rPr>
                <w:iCs/>
                <w:sz w:val="28"/>
                <w:szCs w:val="28"/>
                <w:lang w:eastAsia="en-US"/>
              </w:rPr>
              <w:t>________________________________</w:t>
            </w:r>
          </w:p>
          <w:p w:rsidR="00C926AB" w:rsidRDefault="00C926AB">
            <w:pPr>
              <w:pStyle w:val="36"/>
              <w:suppressLineNumbers/>
              <w:tabs>
                <w:tab w:val="left" w:pos="0"/>
              </w:tabs>
              <w:suppressAutoHyphens/>
              <w:ind w:right="23"/>
              <w:jc w:val="both"/>
              <w:rPr>
                <w:iCs/>
                <w:sz w:val="28"/>
                <w:szCs w:val="28"/>
                <w:lang w:eastAsia="en-US"/>
              </w:rPr>
            </w:pPr>
          </w:p>
          <w:p w:rsidR="00C926AB" w:rsidRDefault="00CF2E49">
            <w:pPr>
              <w:pStyle w:val="36"/>
              <w:suppressLineNumbers/>
              <w:tabs>
                <w:tab w:val="left" w:pos="0"/>
              </w:tabs>
              <w:suppressAutoHyphens/>
              <w:ind w:right="23"/>
              <w:jc w:val="both"/>
              <w:rPr>
                <w:iCs/>
                <w:sz w:val="28"/>
                <w:szCs w:val="28"/>
                <w:lang w:eastAsia="en-US"/>
              </w:rPr>
            </w:pPr>
            <w:r w:rsidRPr="007D54FF">
              <w:rPr>
                <w:iCs/>
                <w:sz w:val="28"/>
                <w:szCs w:val="28"/>
                <w:lang w:eastAsia="en-US"/>
              </w:rPr>
              <w:t>_______________/_________________/</w:t>
            </w:r>
          </w:p>
          <w:p w:rsidR="00C926AB" w:rsidRDefault="00C926AB">
            <w:pPr>
              <w:pStyle w:val="36"/>
              <w:suppressLineNumbers/>
              <w:tabs>
                <w:tab w:val="left" w:pos="0"/>
              </w:tabs>
              <w:suppressAutoHyphens/>
              <w:ind w:right="23"/>
              <w:jc w:val="both"/>
              <w:rPr>
                <w:iCs/>
                <w:sz w:val="28"/>
                <w:szCs w:val="28"/>
                <w:lang w:eastAsia="en-US"/>
              </w:rPr>
            </w:pPr>
          </w:p>
          <w:p w:rsidR="00C926AB" w:rsidRDefault="00CF2E49">
            <w:pPr>
              <w:pStyle w:val="36"/>
              <w:suppressLineNumbers/>
              <w:tabs>
                <w:tab w:val="left" w:pos="0"/>
              </w:tabs>
              <w:suppressAutoHyphens/>
              <w:ind w:right="23"/>
              <w:jc w:val="both"/>
              <w:rPr>
                <w:iCs/>
                <w:sz w:val="28"/>
                <w:szCs w:val="28"/>
                <w:lang w:eastAsia="en-US"/>
              </w:rPr>
            </w:pPr>
            <w:r w:rsidRPr="007D54FF">
              <w:rPr>
                <w:iCs/>
                <w:sz w:val="28"/>
                <w:szCs w:val="28"/>
                <w:lang w:eastAsia="en-US"/>
              </w:rPr>
              <w:t>М.П.</w:t>
            </w:r>
          </w:p>
        </w:tc>
        <w:tc>
          <w:tcPr>
            <w:tcW w:w="4958" w:type="dxa"/>
          </w:tcPr>
          <w:p w:rsidR="00C926AB" w:rsidRDefault="00C926AB">
            <w:pPr>
              <w:pStyle w:val="36"/>
              <w:suppressLineNumbers/>
              <w:tabs>
                <w:tab w:val="left" w:pos="0"/>
              </w:tabs>
              <w:suppressAutoHyphens/>
              <w:ind w:right="23"/>
              <w:jc w:val="both"/>
              <w:rPr>
                <w:iCs/>
                <w:sz w:val="28"/>
                <w:szCs w:val="28"/>
                <w:lang w:eastAsia="en-US"/>
              </w:rPr>
            </w:pPr>
          </w:p>
          <w:p w:rsidR="00C926AB" w:rsidRDefault="00CF2E49">
            <w:pPr>
              <w:pStyle w:val="36"/>
              <w:suppressLineNumbers/>
              <w:tabs>
                <w:tab w:val="left" w:pos="0"/>
              </w:tabs>
              <w:suppressAutoHyphens/>
              <w:ind w:right="23"/>
              <w:jc w:val="both"/>
              <w:rPr>
                <w:iCs/>
                <w:sz w:val="28"/>
                <w:szCs w:val="28"/>
                <w:lang w:eastAsia="en-US"/>
              </w:rPr>
            </w:pPr>
            <w:r w:rsidRPr="007D54FF">
              <w:rPr>
                <w:iCs/>
                <w:sz w:val="28"/>
                <w:szCs w:val="28"/>
                <w:lang w:eastAsia="en-US"/>
              </w:rPr>
              <w:t>________________________________</w:t>
            </w:r>
          </w:p>
          <w:p w:rsidR="00C926AB" w:rsidRDefault="00C926AB">
            <w:pPr>
              <w:pStyle w:val="36"/>
              <w:suppressLineNumbers/>
              <w:tabs>
                <w:tab w:val="left" w:pos="0"/>
              </w:tabs>
              <w:suppressAutoHyphens/>
              <w:ind w:right="23"/>
              <w:jc w:val="both"/>
              <w:rPr>
                <w:iCs/>
                <w:sz w:val="28"/>
                <w:szCs w:val="28"/>
                <w:lang w:eastAsia="en-US"/>
              </w:rPr>
            </w:pPr>
          </w:p>
          <w:p w:rsidR="00C926AB" w:rsidRDefault="00CF2E49">
            <w:pPr>
              <w:pStyle w:val="36"/>
              <w:suppressLineNumbers/>
              <w:tabs>
                <w:tab w:val="left" w:pos="0"/>
              </w:tabs>
              <w:suppressAutoHyphens/>
              <w:ind w:right="23"/>
              <w:jc w:val="both"/>
              <w:rPr>
                <w:iCs/>
                <w:sz w:val="28"/>
                <w:szCs w:val="28"/>
                <w:lang w:eastAsia="en-US"/>
              </w:rPr>
            </w:pPr>
            <w:r w:rsidRPr="007D54FF">
              <w:rPr>
                <w:iCs/>
                <w:sz w:val="28"/>
                <w:szCs w:val="28"/>
                <w:lang w:eastAsia="en-US"/>
              </w:rPr>
              <w:t>__________________/______________/</w:t>
            </w:r>
          </w:p>
          <w:p w:rsidR="00C926AB" w:rsidRDefault="00C926AB">
            <w:pPr>
              <w:pStyle w:val="36"/>
              <w:suppressLineNumbers/>
              <w:tabs>
                <w:tab w:val="left" w:pos="0"/>
              </w:tabs>
              <w:suppressAutoHyphens/>
              <w:ind w:right="23"/>
              <w:jc w:val="both"/>
              <w:rPr>
                <w:iCs/>
                <w:sz w:val="28"/>
                <w:szCs w:val="28"/>
                <w:lang w:eastAsia="en-US"/>
              </w:rPr>
            </w:pPr>
          </w:p>
          <w:p w:rsidR="00C926AB" w:rsidRDefault="00CF2E49">
            <w:pPr>
              <w:pStyle w:val="36"/>
              <w:suppressLineNumbers/>
              <w:tabs>
                <w:tab w:val="left" w:pos="0"/>
              </w:tabs>
              <w:suppressAutoHyphens/>
              <w:ind w:right="23"/>
              <w:jc w:val="both"/>
              <w:rPr>
                <w:iCs/>
                <w:sz w:val="28"/>
                <w:szCs w:val="28"/>
                <w:lang w:eastAsia="en-US"/>
              </w:rPr>
            </w:pPr>
            <w:r w:rsidRPr="007D54FF">
              <w:rPr>
                <w:iCs/>
                <w:sz w:val="28"/>
                <w:szCs w:val="28"/>
                <w:lang w:eastAsia="en-US"/>
              </w:rPr>
              <w:t>М.П.</w:t>
            </w:r>
          </w:p>
        </w:tc>
      </w:tr>
    </w:tbl>
    <w:p w:rsidR="00CF2E49" w:rsidRDefault="00CF2E49" w:rsidP="00CF2E49"/>
    <w:p w:rsidR="00F6623D" w:rsidRDefault="00F6623D" w:rsidP="00F6623D"/>
    <w:p w:rsidR="00F6623D" w:rsidRDefault="00F6623D" w:rsidP="00F6623D">
      <w:r>
        <w:br w:type="page"/>
      </w:r>
    </w:p>
    <w:p w:rsidR="00CF2E49" w:rsidRDefault="00CF2E49" w:rsidP="00CF2E49">
      <w:pPr>
        <w:tabs>
          <w:tab w:val="left" w:pos="6521"/>
        </w:tabs>
        <w:ind w:left="5670"/>
      </w:pPr>
      <w:r w:rsidRPr="000C0D75">
        <w:lastRenderedPageBreak/>
        <w:t xml:space="preserve">Приложение № </w:t>
      </w:r>
      <w:r>
        <w:t>4</w:t>
      </w:r>
    </w:p>
    <w:p w:rsidR="00CF2E49" w:rsidRDefault="00CF2E49" w:rsidP="00CF2E49">
      <w:pPr>
        <w:tabs>
          <w:tab w:val="left" w:pos="6521"/>
        </w:tabs>
        <w:ind w:left="5670"/>
      </w:pPr>
      <w:r>
        <w:t>к Договору от «___»___________ г.</w:t>
      </w:r>
    </w:p>
    <w:p w:rsidR="00CF2E49" w:rsidRPr="000C0D75" w:rsidRDefault="00CF2E49" w:rsidP="00CF2E49">
      <w:pPr>
        <w:tabs>
          <w:tab w:val="left" w:pos="6521"/>
        </w:tabs>
        <w:ind w:left="5670"/>
      </w:pPr>
      <w:r>
        <w:t>№ ___________________________</w:t>
      </w:r>
      <w:r w:rsidRPr="000C0D75">
        <w:t xml:space="preserve"> </w:t>
      </w:r>
    </w:p>
    <w:p w:rsidR="00CF2E49" w:rsidRDefault="00CF2E49" w:rsidP="00CF2E49">
      <w:pPr>
        <w:tabs>
          <w:tab w:val="left" w:pos="6521"/>
        </w:tabs>
        <w:ind w:left="5670"/>
      </w:pPr>
    </w:p>
    <w:p w:rsidR="00CF2E49" w:rsidRPr="000941D1" w:rsidRDefault="00CF2E49" w:rsidP="00CF2E49">
      <w:pPr>
        <w:tabs>
          <w:tab w:val="left" w:pos="6521"/>
        </w:tabs>
        <w:ind w:left="5670"/>
      </w:pPr>
      <w:r w:rsidRPr="000C0D75">
        <w:t>Форма</w:t>
      </w:r>
      <w:r>
        <w:t xml:space="preserve"> </w:t>
      </w:r>
    </w:p>
    <w:p w:rsidR="00CF2E49" w:rsidRDefault="00CF2E49" w:rsidP="00CF2E49">
      <w:pPr>
        <w:jc w:val="center"/>
        <w:rPr>
          <w:b/>
        </w:rPr>
      </w:pPr>
    </w:p>
    <w:p w:rsidR="00CF2E49" w:rsidRPr="0025149B" w:rsidRDefault="00CF2E49" w:rsidP="00CF2E49">
      <w:pPr>
        <w:jc w:val="center"/>
        <w:rPr>
          <w:b/>
        </w:rPr>
      </w:pPr>
      <w:r w:rsidRPr="0025149B">
        <w:rPr>
          <w:b/>
        </w:rPr>
        <w:t>ДОГОВОР ПОРУЧИТЕЛЬСТВА</w:t>
      </w:r>
      <w:r>
        <w:rPr>
          <w:b/>
        </w:rPr>
        <w:t xml:space="preserve"> </w:t>
      </w:r>
      <w:r w:rsidRPr="0025149B">
        <w:rPr>
          <w:b/>
        </w:rPr>
        <w:t>№ ____________</w:t>
      </w:r>
    </w:p>
    <w:p w:rsidR="00CF2E49" w:rsidRPr="00E97A45" w:rsidRDefault="00CF2E49" w:rsidP="00CF2E49">
      <w:pPr>
        <w:jc w:val="center"/>
        <w:rPr>
          <w:b/>
        </w:rPr>
      </w:pPr>
      <w:r w:rsidRPr="00E97A45">
        <w:rPr>
          <w:b/>
        </w:rPr>
        <w:t>(возврат аванса)</w:t>
      </w:r>
    </w:p>
    <w:p w:rsidR="00CF2E49" w:rsidRPr="009F1DB0" w:rsidRDefault="00CF2E49" w:rsidP="00CF2E49">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CF2E49" w:rsidRDefault="00CF2E49" w:rsidP="00CF2E49">
      <w:pPr>
        <w:pStyle w:val="34"/>
        <w:rPr>
          <w:b/>
          <w:bCs/>
        </w:rPr>
      </w:pPr>
    </w:p>
    <w:p w:rsidR="00CF2E49" w:rsidRPr="00C926AB" w:rsidRDefault="00CF2E49" w:rsidP="00CF2E49">
      <w:pPr>
        <w:pStyle w:val="34"/>
        <w:rPr>
          <w:color w:val="auto"/>
        </w:rPr>
      </w:pPr>
      <w:r w:rsidRPr="00C926AB">
        <w:rPr>
          <w:b/>
          <w:bCs/>
          <w:color w:val="auto"/>
        </w:rPr>
        <w:t xml:space="preserve">______________ «__________________________________» </w:t>
      </w:r>
      <w:r w:rsidRPr="00C926AB">
        <w:rPr>
          <w:bCs/>
          <w:iCs/>
          <w:color w:val="auto"/>
        </w:rPr>
        <w:t>(__________ «______________________»),</w:t>
      </w:r>
      <w:r w:rsidRPr="00C926AB">
        <w:rPr>
          <w:bCs/>
          <w:color w:val="auto"/>
        </w:rPr>
        <w:t xml:space="preserve"> именуемое в дальнейшем «Поручитель», </w:t>
      </w:r>
      <w:r w:rsidRPr="00C926AB">
        <w:rPr>
          <w:color w:val="auto"/>
        </w:rPr>
        <w:t xml:space="preserve">в лице _____________________________________________, действующего на основании доверенности от _______________________ №_____________________, </w:t>
      </w:r>
      <w:r w:rsidRPr="00C926AB">
        <w:rPr>
          <w:bCs/>
          <w:color w:val="auto"/>
        </w:rPr>
        <w:t>с одной стороны</w:t>
      </w:r>
      <w:r w:rsidRPr="00C926AB">
        <w:rPr>
          <w:color w:val="auto"/>
        </w:rPr>
        <w:t xml:space="preserve">, </w:t>
      </w:r>
    </w:p>
    <w:p w:rsidR="00CF2E49" w:rsidRPr="00C926AB" w:rsidRDefault="00CF2E49" w:rsidP="00CF2E49">
      <w:pPr>
        <w:pStyle w:val="34"/>
        <w:rPr>
          <w:color w:val="auto"/>
        </w:rPr>
      </w:pPr>
      <w:r w:rsidRPr="00C926AB">
        <w:rPr>
          <w:b/>
          <w:snapToGrid w:val="0"/>
          <w:color w:val="auto"/>
        </w:rPr>
        <w:t>__________________</w:t>
      </w:r>
      <w:r w:rsidRPr="00C926AB">
        <w:rPr>
          <w:snapToGrid w:val="0"/>
          <w:color w:val="auto"/>
        </w:rPr>
        <w:t xml:space="preserve"> </w:t>
      </w:r>
      <w:r w:rsidRPr="00C926AB">
        <w:rPr>
          <w:b/>
          <w:snapToGrid w:val="0"/>
          <w:color w:val="auto"/>
        </w:rPr>
        <w:t>«___________________________________»</w:t>
      </w:r>
      <w:r w:rsidRPr="00C926AB">
        <w:rPr>
          <w:snapToGrid w:val="0"/>
          <w:color w:val="auto"/>
        </w:rPr>
        <w:t xml:space="preserve"> (</w:t>
      </w:r>
      <w:r w:rsidRPr="00C926AB">
        <w:rPr>
          <w:color w:val="auto"/>
          <w:spacing w:val="-3"/>
        </w:rPr>
        <w:t xml:space="preserve">___________ «_____________________»), </w:t>
      </w:r>
      <w:r w:rsidRPr="00C926AB">
        <w:rPr>
          <w:bCs/>
          <w:iCs/>
          <w:color w:val="auto"/>
        </w:rPr>
        <w:t xml:space="preserve">далее именуемое «Должник», </w:t>
      </w:r>
      <w:r w:rsidRPr="00C926AB">
        <w:rPr>
          <w:color w:val="auto"/>
        </w:rPr>
        <w:t xml:space="preserve">в лице </w:t>
      </w:r>
      <w:r w:rsidRPr="00C926AB">
        <w:rPr>
          <w:b/>
          <w:color w:val="auto"/>
        </w:rPr>
        <w:t>______________________________</w:t>
      </w:r>
      <w:r w:rsidRPr="00C926AB">
        <w:rPr>
          <w:color w:val="auto"/>
        </w:rPr>
        <w:t>, действующего на основании доверенности от _____________ № ____________, со второй стороны,</w:t>
      </w:r>
      <w:r w:rsidRPr="00C926AB">
        <w:rPr>
          <w:snapToGrid w:val="0"/>
          <w:color w:val="auto"/>
        </w:rPr>
        <w:t xml:space="preserve"> и</w:t>
      </w:r>
    </w:p>
    <w:p w:rsidR="00CF2E49" w:rsidRPr="00C926AB" w:rsidRDefault="00CF2E49" w:rsidP="00CF2E49">
      <w:pPr>
        <w:pStyle w:val="34"/>
        <w:rPr>
          <w:b/>
          <w:color w:val="auto"/>
        </w:rPr>
      </w:pPr>
      <w:r w:rsidRPr="00C926AB">
        <w:rPr>
          <w:b/>
          <w:color w:val="auto"/>
        </w:rPr>
        <w:t>_______________</w:t>
      </w:r>
      <w:r w:rsidRPr="00C926AB">
        <w:rPr>
          <w:color w:val="auto"/>
        </w:rPr>
        <w:t xml:space="preserve"> </w:t>
      </w:r>
      <w:r w:rsidRPr="00C926AB">
        <w:rPr>
          <w:b/>
          <w:color w:val="auto"/>
        </w:rPr>
        <w:t>«_____________________»</w:t>
      </w:r>
      <w:r w:rsidRPr="00C926AB">
        <w:rPr>
          <w:color w:val="auto"/>
        </w:rPr>
        <w:t xml:space="preserve"> (_________«______________________»), именуемое в дальнейшем «Кредитор», в лице _______________________, действующего на основании Устава, с третьей стороны,</w:t>
      </w:r>
    </w:p>
    <w:p w:rsidR="00CF2E49" w:rsidRPr="009F1DB0" w:rsidRDefault="00CF2E49" w:rsidP="00CF2E49">
      <w:pPr>
        <w:pStyle w:val="23"/>
        <w:ind w:firstLine="709"/>
        <w:rPr>
          <w:snapToGrid w:val="0"/>
        </w:rPr>
      </w:pP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CF2E49" w:rsidRPr="009F1DB0" w:rsidRDefault="00CF2E49" w:rsidP="00CF2E49">
      <w:pPr>
        <w:pStyle w:val="23"/>
        <w:rPr>
          <w:snapToGrid w:val="0"/>
        </w:rPr>
      </w:pPr>
    </w:p>
    <w:p w:rsidR="00CF2E49" w:rsidRPr="009F1DB0" w:rsidRDefault="00CF2E49" w:rsidP="00CF2E49">
      <w:pPr>
        <w:widowControl w:val="0"/>
        <w:numPr>
          <w:ilvl w:val="0"/>
          <w:numId w:val="24"/>
        </w:numPr>
        <w:ind w:left="357" w:hanging="357"/>
        <w:jc w:val="center"/>
        <w:rPr>
          <w:b/>
        </w:rPr>
      </w:pPr>
      <w:r w:rsidRPr="009F1DB0">
        <w:rPr>
          <w:b/>
        </w:rPr>
        <w:t>ПРЕДМЕТ ДОГОВОРА</w:t>
      </w:r>
    </w:p>
    <w:p w:rsidR="00CF2E49" w:rsidRPr="0025149B" w:rsidRDefault="00CF2E49" w:rsidP="00CF2E49">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w:t>
      </w:r>
      <w:r>
        <w:t>–</w:t>
      </w:r>
      <w:r w:rsidRPr="00EB331B">
        <w:t xml:space="preserve"> </w:t>
      </w:r>
      <w:r>
        <w:t>Основной д</w:t>
      </w:r>
      <w:r w:rsidRPr="00EB331B">
        <w:t>оговор).</w:t>
      </w:r>
    </w:p>
    <w:p w:rsidR="00CF2E49" w:rsidRPr="009F1DB0" w:rsidRDefault="00CF2E49" w:rsidP="00CF2E49">
      <w:pPr>
        <w:pStyle w:val="36"/>
        <w:spacing w:after="0"/>
        <w:ind w:firstLine="708"/>
        <w:jc w:val="both"/>
        <w:rPr>
          <w:sz w:val="24"/>
          <w:szCs w:val="24"/>
        </w:rPr>
      </w:pPr>
      <w:r w:rsidRPr="009F1DB0">
        <w:rPr>
          <w:sz w:val="24"/>
          <w:szCs w:val="24"/>
        </w:rPr>
        <w:t>Размер ответственности Поручителя по настоящему Договору ограничивается суммой аванса в размере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рубля 00 копеек. </w:t>
      </w:r>
    </w:p>
    <w:p w:rsidR="00CF2E49" w:rsidRPr="0025149B" w:rsidRDefault="00CF2E49" w:rsidP="00CF2E49">
      <w:pPr>
        <w:pStyle w:val="36"/>
        <w:spacing w:after="0"/>
        <w:ind w:firstLine="708"/>
        <w:jc w:val="both"/>
        <w:rPr>
          <w:sz w:val="24"/>
          <w:szCs w:val="24"/>
        </w:rPr>
      </w:pPr>
      <w:r w:rsidRPr="0025149B">
        <w:rPr>
          <w:sz w:val="24"/>
          <w:szCs w:val="24"/>
        </w:rPr>
        <w:t xml:space="preserve">1.2. Поручитель надлежащим образом информирован обо всех существенных условиях </w:t>
      </w:r>
      <w:r>
        <w:rPr>
          <w:sz w:val="24"/>
          <w:szCs w:val="24"/>
        </w:rPr>
        <w:t>Основного договора</w:t>
      </w:r>
      <w:r w:rsidRPr="0025149B">
        <w:rPr>
          <w:sz w:val="24"/>
          <w:szCs w:val="24"/>
        </w:rPr>
        <w:t>, в том числе:</w:t>
      </w:r>
    </w:p>
    <w:p w:rsidR="00CF2E49" w:rsidRDefault="00CF2E49" w:rsidP="00CF2E49">
      <w:pPr>
        <w:ind w:firstLine="709"/>
        <w:jc w:val="both"/>
      </w:pPr>
      <w:r w:rsidRPr="0025149B">
        <w:t xml:space="preserve">- предмет </w:t>
      </w:r>
      <w:r>
        <w:t>Основного д</w:t>
      </w:r>
      <w:r w:rsidRPr="0025149B">
        <w:t xml:space="preserve">оговора </w:t>
      </w:r>
      <w:r>
        <w:t>_________</w:t>
      </w:r>
      <w:r w:rsidRPr="0025149B">
        <w:t>:</w:t>
      </w:r>
      <w:r>
        <w:t xml:space="preserve"> _______________;</w:t>
      </w:r>
    </w:p>
    <w:p w:rsidR="00CF2E49" w:rsidRDefault="00CF2E49" w:rsidP="00CF2E49">
      <w:pPr>
        <w:tabs>
          <w:tab w:val="left" w:pos="-360"/>
          <w:tab w:val="left" w:pos="0"/>
        </w:tabs>
        <w:ind w:firstLine="709"/>
        <w:jc w:val="both"/>
      </w:pPr>
      <w:r w:rsidRPr="0025149B">
        <w:t xml:space="preserve">- общая стоимость </w:t>
      </w:r>
      <w:r>
        <w:t>Основного д</w:t>
      </w:r>
      <w:r w:rsidRPr="0025149B">
        <w:t xml:space="preserve">оговора </w:t>
      </w:r>
      <w:r>
        <w:t>_________</w:t>
      </w:r>
      <w:r w:rsidRPr="0025149B">
        <w:t xml:space="preserve">: </w:t>
      </w:r>
      <w:r>
        <w:t>_____________________</w:t>
      </w:r>
      <w:r w:rsidRPr="0025149B">
        <w:t xml:space="preserve"> (</w:t>
      </w:r>
      <w:r>
        <w:t>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CF2E49" w:rsidRDefault="00CF2E49" w:rsidP="00CF2E49">
      <w:pPr>
        <w:ind w:firstLine="709"/>
        <w:jc w:val="both"/>
      </w:pPr>
      <w:r w:rsidRPr="0025149B">
        <w:t xml:space="preserve">- размер аванса: </w:t>
      </w:r>
      <w:r>
        <w:t>в размере __% (_______________ процентов) от суммы _________________________________________, что составляет __________________</w:t>
      </w:r>
      <w:r w:rsidRPr="009F1DB0">
        <w:t xml:space="preserve"> (</w:t>
      </w:r>
      <w:r>
        <w:t>______________________________)</w:t>
      </w:r>
      <w:r w:rsidRPr="009F1DB0">
        <w:t xml:space="preserve"> рубля 00 копеек</w:t>
      </w:r>
      <w:r>
        <w:t>;</w:t>
      </w:r>
    </w:p>
    <w:p w:rsidR="00CF2E49" w:rsidRPr="0025149B" w:rsidRDefault="00CF2E49" w:rsidP="00CF2E49">
      <w:pPr>
        <w:ind w:firstLine="709"/>
        <w:jc w:val="both"/>
      </w:pPr>
      <w:r w:rsidRPr="00AE03AB">
        <w:t xml:space="preserve">- срок </w:t>
      </w:r>
      <w:r>
        <w:t>_____________ (поставки, выполнения работ и т.д.)</w:t>
      </w:r>
      <w:r w:rsidRPr="00AE03AB">
        <w:t>: _____________.</w:t>
      </w:r>
    </w:p>
    <w:p w:rsidR="00CF2E49" w:rsidRPr="0025149B" w:rsidRDefault="00CF2E49" w:rsidP="00CF2E49">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CF2E49" w:rsidRPr="0025149B" w:rsidRDefault="00CF2E49" w:rsidP="00CF2E49">
      <w:pPr>
        <w:autoSpaceDE w:val="0"/>
        <w:autoSpaceDN w:val="0"/>
        <w:adjustRightInd w:val="0"/>
        <w:ind w:firstLine="709"/>
        <w:jc w:val="both"/>
      </w:pPr>
      <w:r w:rsidRPr="0025149B">
        <w:t xml:space="preserve">1.4. В случае просрочки возврата Должником аванса по </w:t>
      </w:r>
      <w:r>
        <w:t>Основного договору</w:t>
      </w:r>
      <w:r w:rsidRPr="0025149B">
        <w:t xml:space="preserve">, ответственность Поручителя и Должника перед Кредитором является солидарной. </w:t>
      </w:r>
    </w:p>
    <w:p w:rsidR="00CF2E49" w:rsidRDefault="00CF2E49" w:rsidP="00CF2E49">
      <w:pPr>
        <w:ind w:firstLine="709"/>
        <w:jc w:val="both"/>
      </w:pPr>
      <w:r w:rsidRPr="0025149B">
        <w:t>1.5. Поручитель согласен с тем, что</w:t>
      </w:r>
      <w:r>
        <w:t xml:space="preserve"> </w:t>
      </w:r>
      <w:r w:rsidRPr="00BE18A8">
        <w:t xml:space="preserve">в случае изменения </w:t>
      </w:r>
      <w:r w:rsidRPr="00356D45">
        <w:t>Основного д</w:t>
      </w:r>
      <w:r w:rsidRPr="00BE18A8">
        <w:t>оговора, Поручитель продолжает отвечать перед Кредитором за исполнение Должником обязательств на измененных условиях, в пределах суммы, указанной в п. 1.1. настоящего Договора</w:t>
      </w:r>
      <w:r w:rsidRPr="0025149B">
        <w:t>.</w:t>
      </w:r>
    </w:p>
    <w:p w:rsidR="00CF2E49" w:rsidRDefault="00CF2E49" w:rsidP="00CF2E49">
      <w:pPr>
        <w:ind w:firstLine="709"/>
        <w:jc w:val="both"/>
      </w:pPr>
    </w:p>
    <w:p w:rsidR="00CF2E49" w:rsidRPr="0025149B" w:rsidRDefault="00CF2E49" w:rsidP="00CF2E49">
      <w:pPr>
        <w:widowControl w:val="0"/>
        <w:numPr>
          <w:ilvl w:val="0"/>
          <w:numId w:val="24"/>
        </w:numPr>
        <w:spacing w:before="240" w:after="120"/>
        <w:ind w:left="357" w:hanging="357"/>
        <w:jc w:val="center"/>
        <w:rPr>
          <w:b/>
        </w:rPr>
      </w:pPr>
      <w:r w:rsidRPr="0025149B">
        <w:rPr>
          <w:b/>
        </w:rPr>
        <w:t>ПОРЯДОК ИСПОЛНЕНИЯ ДОГОВОРА</w:t>
      </w:r>
    </w:p>
    <w:p w:rsidR="00CF2E49" w:rsidRDefault="00CF2E49" w:rsidP="00CF2E49">
      <w:pPr>
        <w:pStyle w:val="aff1"/>
        <w:ind w:firstLine="708"/>
        <w:jc w:val="both"/>
        <w:rPr>
          <w:rFonts w:ascii="Times New Roman" w:hAnsi="Times New Roman"/>
          <w:sz w:val="24"/>
          <w:szCs w:val="24"/>
        </w:rPr>
      </w:pPr>
      <w:r w:rsidRPr="0025149B">
        <w:rPr>
          <w:rFonts w:ascii="Times New Roman" w:hAnsi="Times New Roman"/>
          <w:sz w:val="24"/>
          <w:szCs w:val="24"/>
        </w:rPr>
        <w:lastRenderedPageBreak/>
        <w:t>2.1.</w:t>
      </w:r>
      <w:r>
        <w:rPr>
          <w:rFonts w:ascii="Times New Roman" w:hAnsi="Times New Roman"/>
          <w:sz w:val="24"/>
          <w:szCs w:val="24"/>
        </w:rPr>
        <w:t xml:space="preserve"> </w:t>
      </w:r>
      <w:r w:rsidRPr="007A7CC7">
        <w:rPr>
          <w:rFonts w:ascii="Times New Roman" w:hAnsi="Times New Roman"/>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z w:val="24"/>
          <w:szCs w:val="24"/>
        </w:rPr>
        <w:t xml:space="preserve"> требование к Поручителю об исполнении Поручителем обязательств по настоящему Договору.</w:t>
      </w:r>
    </w:p>
    <w:p w:rsidR="00CF2E49" w:rsidRPr="0025149B" w:rsidRDefault="00CF2E49" w:rsidP="00CF2E49">
      <w:pPr>
        <w:ind w:firstLine="708"/>
        <w:jc w:val="both"/>
      </w:pPr>
      <w:r w:rsidRPr="0025149B">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F2E49" w:rsidRPr="0025149B" w:rsidRDefault="00CF2E49" w:rsidP="00CF2E49">
      <w:pPr>
        <w:ind w:firstLine="708"/>
        <w:jc w:val="both"/>
      </w:pPr>
      <w:r w:rsidRPr="0025149B">
        <w:t>Обоснованное требование обязательно должно содержать:</w:t>
      </w:r>
    </w:p>
    <w:p w:rsidR="00CF2E49" w:rsidRPr="0025149B" w:rsidRDefault="00CF2E49" w:rsidP="00CF2E49">
      <w:pPr>
        <w:widowControl w:val="0"/>
        <w:numPr>
          <w:ilvl w:val="0"/>
          <w:numId w:val="23"/>
        </w:numPr>
        <w:ind w:left="1134" w:hanging="425"/>
        <w:jc w:val="both"/>
      </w:pPr>
      <w:r w:rsidRPr="0025149B">
        <w:t>дату предъявления требования;</w:t>
      </w:r>
    </w:p>
    <w:p w:rsidR="00CF2E49" w:rsidRPr="0025149B" w:rsidRDefault="00CF2E49" w:rsidP="00CF2E49">
      <w:pPr>
        <w:widowControl w:val="0"/>
        <w:numPr>
          <w:ilvl w:val="0"/>
          <w:numId w:val="23"/>
        </w:numPr>
        <w:ind w:left="1134" w:hanging="425"/>
        <w:jc w:val="both"/>
      </w:pPr>
      <w:r w:rsidRPr="0025149B">
        <w:t xml:space="preserve">обстоятельства, являющиеся основанием для предъявления требования (неисполнение </w:t>
      </w:r>
      <w:r w:rsidRPr="00BE18A8">
        <w:t xml:space="preserve">или ненадлежащее исполнение </w:t>
      </w:r>
      <w:r w:rsidRPr="0025149B">
        <w:t>Должником своих обязательств перед Кредито</w:t>
      </w:r>
      <w:r>
        <w:t>ро</w:t>
      </w:r>
      <w:r w:rsidRPr="0025149B">
        <w:t>м по возврату полученной суммы аванса</w:t>
      </w:r>
      <w:r w:rsidRPr="0025149B" w:rsidDel="00E7352D">
        <w:t xml:space="preserve"> </w:t>
      </w:r>
      <w:r>
        <w:t>по Основному договору</w:t>
      </w:r>
      <w:r w:rsidRPr="0025149B">
        <w:t>);</w:t>
      </w:r>
    </w:p>
    <w:p w:rsidR="00CF2E49" w:rsidRPr="0025149B" w:rsidRDefault="00CF2E49" w:rsidP="00CF2E49">
      <w:pPr>
        <w:widowControl w:val="0"/>
        <w:numPr>
          <w:ilvl w:val="0"/>
          <w:numId w:val="23"/>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CF2E49" w:rsidRPr="0025149B" w:rsidRDefault="00CF2E49" w:rsidP="00CF2E49">
      <w:pPr>
        <w:widowControl w:val="0"/>
        <w:numPr>
          <w:ilvl w:val="0"/>
          <w:numId w:val="23"/>
        </w:numPr>
        <w:ind w:left="1134" w:hanging="425"/>
        <w:jc w:val="both"/>
      </w:pPr>
      <w:r w:rsidRPr="0025149B">
        <w:t>перечень прилагаемых к требованию документов.</w:t>
      </w:r>
    </w:p>
    <w:p w:rsidR="00CF2E49" w:rsidRPr="0025149B" w:rsidRDefault="00CF2E49" w:rsidP="00CF2E49">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CF2E49" w:rsidRPr="0025149B" w:rsidRDefault="00CF2E49" w:rsidP="00CF2E49">
      <w:pPr>
        <w:ind w:firstLine="708"/>
        <w:jc w:val="both"/>
      </w:pPr>
      <w:r w:rsidRPr="0025149B">
        <w:t>Требование должно быть подписано полномочным представителем Кредитора и скреплено печатью Кредитора.</w:t>
      </w:r>
    </w:p>
    <w:p w:rsidR="00CF2E49" w:rsidRPr="0025149B" w:rsidRDefault="00CF2E49" w:rsidP="00CF2E49">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CF2E49" w:rsidRPr="0025149B" w:rsidRDefault="00CF2E49" w:rsidP="00CF2E49">
      <w:pPr>
        <w:pStyle w:val="aff1"/>
        <w:ind w:firstLine="709"/>
        <w:jc w:val="both"/>
        <w:rPr>
          <w:rFonts w:ascii="Times New Roman" w:hAnsi="Times New Roman"/>
          <w:sz w:val="24"/>
          <w:szCs w:val="24"/>
        </w:rPr>
      </w:pPr>
      <w:r w:rsidRPr="0025149B">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CF2E49" w:rsidRPr="0025149B" w:rsidRDefault="00CF2E49" w:rsidP="00CF2E49">
      <w:pPr>
        <w:pStyle w:val="aff1"/>
        <w:ind w:firstLine="709"/>
        <w:jc w:val="both"/>
        <w:rPr>
          <w:rFonts w:ascii="Times New Roman" w:hAnsi="Times New Roman"/>
          <w:sz w:val="24"/>
          <w:szCs w:val="24"/>
        </w:rPr>
      </w:pPr>
      <w:r w:rsidRPr="0025149B">
        <w:rPr>
          <w:rFonts w:ascii="Times New Roman" w:hAnsi="Times New Roman"/>
          <w:sz w:val="24"/>
          <w:szCs w:val="24"/>
        </w:rPr>
        <w:t xml:space="preserve">- если требование или перечисленные в нем обстоятельства не соответствуют условиям </w:t>
      </w:r>
      <w:r>
        <w:rPr>
          <w:rFonts w:ascii="Times New Roman" w:hAnsi="Times New Roman"/>
          <w:sz w:val="24"/>
          <w:szCs w:val="24"/>
        </w:rPr>
        <w:t>Основного д</w:t>
      </w:r>
      <w:r w:rsidRPr="0025149B">
        <w:rPr>
          <w:rFonts w:ascii="Times New Roman" w:hAnsi="Times New Roman"/>
          <w:sz w:val="24"/>
          <w:szCs w:val="24"/>
        </w:rPr>
        <w:t>оговора</w:t>
      </w:r>
      <w:r>
        <w:rPr>
          <w:rFonts w:ascii="Times New Roman" w:hAnsi="Times New Roman"/>
          <w:sz w:val="24"/>
          <w:szCs w:val="24"/>
        </w:rPr>
        <w:t xml:space="preserve"> </w:t>
      </w:r>
      <w:r w:rsidRPr="0025149B">
        <w:rPr>
          <w:rFonts w:ascii="Times New Roman" w:hAnsi="Times New Roman"/>
          <w:sz w:val="24"/>
          <w:szCs w:val="24"/>
        </w:rPr>
        <w:t>или настоящего Договора;</w:t>
      </w:r>
    </w:p>
    <w:p w:rsidR="00CF2E49" w:rsidRPr="0025149B" w:rsidRDefault="00CF2E49" w:rsidP="00CF2E49">
      <w:pPr>
        <w:pStyle w:val="aff1"/>
        <w:ind w:firstLine="709"/>
        <w:jc w:val="both"/>
        <w:rPr>
          <w:rFonts w:ascii="Times New Roman" w:hAnsi="Times New Roman"/>
          <w:sz w:val="24"/>
          <w:szCs w:val="24"/>
        </w:rPr>
      </w:pPr>
      <w:r w:rsidRPr="0025149B">
        <w:rPr>
          <w:rFonts w:ascii="Times New Roman" w:hAnsi="Times New Roman"/>
          <w:sz w:val="24"/>
          <w:szCs w:val="24"/>
        </w:rPr>
        <w:t>- если требование направлено Поручителю по исте</w:t>
      </w:r>
      <w:r>
        <w:rPr>
          <w:rFonts w:ascii="Times New Roman" w:hAnsi="Times New Roman"/>
          <w:sz w:val="24"/>
          <w:szCs w:val="24"/>
        </w:rPr>
        <w:t xml:space="preserve">чении срока, указанного в п.4.1 </w:t>
      </w:r>
      <w:r w:rsidRPr="0025149B">
        <w:rPr>
          <w:rFonts w:ascii="Times New Roman" w:hAnsi="Times New Roman"/>
          <w:sz w:val="24"/>
          <w:szCs w:val="24"/>
        </w:rPr>
        <w:t>настоящего Договора;</w:t>
      </w:r>
    </w:p>
    <w:p w:rsidR="00CF2E49" w:rsidRPr="0025149B" w:rsidRDefault="00CF2E49" w:rsidP="00CF2E49">
      <w:pPr>
        <w:pStyle w:val="aff1"/>
        <w:ind w:firstLine="708"/>
        <w:jc w:val="both"/>
        <w:rPr>
          <w:rFonts w:ascii="Times New Roman" w:hAnsi="Times New Roman"/>
          <w:sz w:val="24"/>
          <w:szCs w:val="24"/>
        </w:rPr>
      </w:pPr>
      <w:r w:rsidRPr="0025149B">
        <w:rPr>
          <w:rFonts w:ascii="Times New Roman" w:hAnsi="Times New Roman"/>
          <w:sz w:val="24"/>
          <w:szCs w:val="24"/>
        </w:rPr>
        <w:t xml:space="preserve">- если Поручителю до момента удовлетворения требования Кредитора стало известно, что обязательства Должника по возврату суммы аванса по </w:t>
      </w:r>
      <w:r>
        <w:rPr>
          <w:rFonts w:ascii="Times New Roman" w:hAnsi="Times New Roman"/>
          <w:sz w:val="24"/>
          <w:szCs w:val="24"/>
        </w:rPr>
        <w:t>Основного д</w:t>
      </w:r>
      <w:r w:rsidRPr="0025149B">
        <w:rPr>
          <w:rFonts w:ascii="Times New Roman" w:hAnsi="Times New Roman"/>
          <w:sz w:val="24"/>
          <w:szCs w:val="24"/>
        </w:rPr>
        <w:t xml:space="preserve">оговору  выполнены полностью, </w:t>
      </w:r>
      <w:r>
        <w:rPr>
          <w:rFonts w:ascii="Times New Roman" w:hAnsi="Times New Roman"/>
          <w:sz w:val="24"/>
          <w:szCs w:val="24"/>
        </w:rPr>
        <w:t>Основной д</w:t>
      </w:r>
      <w:r w:rsidRPr="0025149B">
        <w:rPr>
          <w:rFonts w:ascii="Times New Roman" w:hAnsi="Times New Roman"/>
          <w:sz w:val="24"/>
          <w:szCs w:val="24"/>
        </w:rPr>
        <w:t>оговор  признан вступившим в законную силу судебным решением недействительным</w:t>
      </w:r>
      <w:r>
        <w:rPr>
          <w:rFonts w:ascii="Times New Roman" w:hAnsi="Times New Roman"/>
          <w:sz w:val="24"/>
          <w:szCs w:val="24"/>
        </w:rPr>
        <w:t xml:space="preserve">, </w:t>
      </w:r>
      <w:r w:rsidRPr="00BE18A8">
        <w:rPr>
          <w:rFonts w:ascii="Times New Roman" w:hAnsi="Times New Roman"/>
          <w:sz w:val="24"/>
          <w:szCs w:val="24"/>
        </w:rPr>
        <w:t>расторгнут или прекратил свое действие</w:t>
      </w:r>
      <w:r>
        <w:rPr>
          <w:rFonts w:ascii="Times New Roman" w:hAnsi="Times New Roman"/>
          <w:sz w:val="24"/>
          <w:szCs w:val="24"/>
        </w:rPr>
        <w:t>.</w:t>
      </w:r>
    </w:p>
    <w:p w:rsidR="00CF2E49" w:rsidRPr="0025149B" w:rsidRDefault="00CF2E49" w:rsidP="00CF2E49">
      <w:pPr>
        <w:pStyle w:val="aff1"/>
        <w:ind w:firstLine="708"/>
        <w:jc w:val="both"/>
        <w:rPr>
          <w:rFonts w:ascii="Times New Roman" w:hAnsi="Times New Roman"/>
          <w:sz w:val="24"/>
          <w:szCs w:val="24"/>
        </w:rPr>
      </w:pPr>
      <w:r w:rsidRPr="0025149B">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w:t>
      </w:r>
      <w:r>
        <w:rPr>
          <w:rFonts w:ascii="Times New Roman" w:hAnsi="Times New Roman"/>
          <w:sz w:val="24"/>
          <w:szCs w:val="24"/>
        </w:rPr>
        <w:t xml:space="preserve"> зачисления денежных средств на расчетный счет Кредитора</w:t>
      </w:r>
      <w:r w:rsidRPr="0025149B">
        <w:rPr>
          <w:rFonts w:ascii="Times New Roman" w:hAnsi="Times New Roman"/>
          <w:sz w:val="24"/>
          <w:szCs w:val="24"/>
        </w:rPr>
        <w:t>.</w:t>
      </w:r>
    </w:p>
    <w:p w:rsidR="00CF2E49" w:rsidRPr="0025149B" w:rsidRDefault="00CF2E49" w:rsidP="00CF2E49">
      <w:pPr>
        <w:pStyle w:val="ab"/>
        <w:ind w:firstLine="708"/>
      </w:pPr>
      <w:r w:rsidRPr="0025149B">
        <w:t xml:space="preserve">2.5. В случае изменения условий </w:t>
      </w:r>
      <w:r>
        <w:rPr>
          <w:snapToGrid w:val="0"/>
        </w:rPr>
        <w:t>Основного д</w:t>
      </w:r>
      <w:r w:rsidRPr="0025149B">
        <w:rPr>
          <w:snapToGrid w:val="0"/>
        </w:rPr>
        <w:t>оговора</w:t>
      </w:r>
      <w:r w:rsidRPr="0025149B">
        <w:t xml:space="preserve">, подписания дополнительных соглашений к </w:t>
      </w:r>
      <w:r>
        <w:rPr>
          <w:snapToGrid w:val="0"/>
        </w:rPr>
        <w:t>Основному д</w:t>
      </w:r>
      <w:r w:rsidRPr="0025149B">
        <w:rPr>
          <w:snapToGrid w:val="0"/>
        </w:rPr>
        <w:t xml:space="preserve">оговору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Pr>
          <w:snapToGrid w:val="0"/>
        </w:rPr>
        <w:t>Основному д</w:t>
      </w:r>
      <w:r w:rsidRPr="0025149B">
        <w:rPr>
          <w:snapToGrid w:val="0"/>
        </w:rPr>
        <w:t>оговору</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F2E49" w:rsidRPr="0025149B" w:rsidRDefault="00CF2E49" w:rsidP="00CF2E49">
      <w:pPr>
        <w:autoSpaceDE w:val="0"/>
        <w:autoSpaceDN w:val="0"/>
        <w:adjustRightInd w:val="0"/>
        <w:ind w:firstLine="709"/>
        <w:jc w:val="both"/>
      </w:pPr>
      <w:r w:rsidRPr="0025149B">
        <w:t xml:space="preserve">2.6. К Поручителю, исполнившему обязательства Должника по </w:t>
      </w:r>
      <w:r>
        <w:rPr>
          <w:snapToGrid w:val="0"/>
        </w:rPr>
        <w:t>Основному д</w:t>
      </w:r>
      <w:r w:rsidRPr="0025149B">
        <w:t>оговору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F2E49" w:rsidRPr="0025149B" w:rsidRDefault="00CF2E49" w:rsidP="00CF2E49">
      <w:pPr>
        <w:ind w:right="-1" w:firstLine="720"/>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F2E49" w:rsidRDefault="00CF2E49" w:rsidP="00CF2E49">
      <w:pPr>
        <w:widowControl w:val="0"/>
        <w:numPr>
          <w:ilvl w:val="0"/>
          <w:numId w:val="24"/>
        </w:numPr>
        <w:spacing w:before="240" w:after="120"/>
        <w:ind w:left="357" w:hanging="357"/>
        <w:jc w:val="center"/>
        <w:rPr>
          <w:b/>
        </w:rPr>
      </w:pPr>
      <w:r>
        <w:rPr>
          <w:b/>
        </w:rPr>
        <w:t>ВОЗНАГРАЖДЕНИЕ ПОРУЧИТЕЛЯ</w:t>
      </w:r>
    </w:p>
    <w:p w:rsidR="00CF2E49" w:rsidRDefault="00CF2E49" w:rsidP="00CF2E49">
      <w:pPr>
        <w:widowControl w:val="0"/>
        <w:numPr>
          <w:ilvl w:val="1"/>
          <w:numId w:val="24"/>
        </w:numPr>
        <w:ind w:left="0" w:firstLine="709"/>
        <w:jc w:val="both"/>
      </w:pPr>
      <w:r>
        <w:lastRenderedPageBreak/>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CF2E49" w:rsidRDefault="00CF2E49" w:rsidP="00CF2E49">
      <w:pPr>
        <w:widowControl w:val="0"/>
        <w:numPr>
          <w:ilvl w:val="1"/>
          <w:numId w:val="24"/>
        </w:numPr>
        <w:ind w:left="0" w:firstLine="709"/>
        <w:jc w:val="both"/>
      </w:pPr>
      <w:r>
        <w:t>После подписания Договора в течение ____ (____) рабочих дней составляется акт оказанных услуг между Должником и Поручителем.</w:t>
      </w:r>
    </w:p>
    <w:p w:rsidR="00CF2E49" w:rsidRDefault="00CF2E49" w:rsidP="00CF2E49">
      <w:pPr>
        <w:widowControl w:val="0"/>
        <w:numPr>
          <w:ilvl w:val="1"/>
          <w:numId w:val="24"/>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CF2E49" w:rsidRDefault="00CF2E49" w:rsidP="00CF2E49">
      <w:pPr>
        <w:widowControl w:val="0"/>
        <w:numPr>
          <w:ilvl w:val="1"/>
          <w:numId w:val="24"/>
        </w:numPr>
        <w:ind w:left="0" w:firstLine="709"/>
        <w:jc w:val="both"/>
      </w:pPr>
      <w:r>
        <w:t>Моментом уплаты вознаграждения считается дата поступления денежных средств на расчетный счет Поручителя.</w:t>
      </w:r>
    </w:p>
    <w:p w:rsidR="00CF2E49" w:rsidRPr="0025149B" w:rsidRDefault="00CF2E49" w:rsidP="00CF2E49">
      <w:pPr>
        <w:widowControl w:val="0"/>
        <w:numPr>
          <w:ilvl w:val="0"/>
          <w:numId w:val="24"/>
        </w:numPr>
        <w:spacing w:before="240" w:after="120"/>
        <w:ind w:left="357" w:hanging="357"/>
        <w:jc w:val="center"/>
        <w:rPr>
          <w:b/>
        </w:rPr>
      </w:pPr>
      <w:r w:rsidRPr="0025149B">
        <w:rPr>
          <w:b/>
        </w:rPr>
        <w:t>СРОК ДЕЙСТВИЯ И ПОРЯДОК ПРЕКРАЩЕНИЯ ДОГОВОРА</w:t>
      </w:r>
    </w:p>
    <w:p w:rsidR="00CF2E49" w:rsidRDefault="00CF2E49" w:rsidP="00CF2E49">
      <w:pPr>
        <w:ind w:firstLine="708"/>
        <w:jc w:val="both"/>
      </w:pPr>
      <w:r>
        <w:t>4</w:t>
      </w:r>
      <w:r w:rsidRPr="0025149B">
        <w:t>.1. Настоящий Договор вступает в силу с момента его подписания и действует</w:t>
      </w:r>
      <w:r>
        <w:t xml:space="preserve"> по «______» ____________ 20_______г.  включительно.</w:t>
      </w:r>
    </w:p>
    <w:p w:rsidR="00CF2E49" w:rsidRPr="0025149B" w:rsidRDefault="00CF2E49" w:rsidP="00CF2E49">
      <w:pPr>
        <w:ind w:firstLine="708"/>
        <w:jc w:val="both"/>
      </w:pPr>
      <w:r w:rsidRPr="0025149B">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CF2E49" w:rsidRPr="0025149B" w:rsidRDefault="00CF2E49" w:rsidP="00CF2E49">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CF2E49" w:rsidRPr="0025149B" w:rsidRDefault="00CF2E49" w:rsidP="00CF2E49">
      <w:pPr>
        <w:widowControl w:val="0"/>
        <w:numPr>
          <w:ilvl w:val="0"/>
          <w:numId w:val="24"/>
        </w:numPr>
        <w:spacing w:before="240" w:after="120"/>
        <w:ind w:left="357" w:hanging="357"/>
        <w:jc w:val="center"/>
        <w:rPr>
          <w:b/>
        </w:rPr>
      </w:pPr>
      <w:r w:rsidRPr="0025149B">
        <w:rPr>
          <w:b/>
        </w:rPr>
        <w:t>ПРОЧИЕ УСЛОВИЯ</w:t>
      </w:r>
    </w:p>
    <w:p w:rsidR="00CF2E49" w:rsidRDefault="00CF2E49" w:rsidP="00CF2E49">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F2E49" w:rsidRPr="00BE6D13" w:rsidRDefault="00CF2E49" w:rsidP="00CF2E49">
      <w:pPr>
        <w:pStyle w:val="ab"/>
        <w:ind w:firstLine="708"/>
      </w:pPr>
      <w:r>
        <w:t>5</w:t>
      </w:r>
      <w:r w:rsidRPr="00BE6D13">
        <w:t>.2. Взаимоотношения Сторон, не урегулированные настоящим Договором, регулируются законодательством Российской Федерации.</w:t>
      </w:r>
    </w:p>
    <w:p w:rsidR="00CF2E49" w:rsidRPr="00BE6D13" w:rsidRDefault="00CF2E49" w:rsidP="00CF2E49">
      <w:pPr>
        <w:pStyle w:val="ab"/>
        <w:ind w:firstLine="708"/>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F2E49" w:rsidRPr="00BE6D13" w:rsidRDefault="00CF2E49" w:rsidP="00CF2E49">
      <w:pPr>
        <w:pStyle w:val="ab"/>
        <w:ind w:firstLine="708"/>
        <w:rPr>
          <w:i/>
        </w:rPr>
      </w:pPr>
      <w:r w:rsidRPr="00BE6D13">
        <w:rPr>
          <w:i/>
        </w:rPr>
        <w:t>1 вариант</w:t>
      </w:r>
    </w:p>
    <w:p w:rsidR="00CF2E49" w:rsidRPr="00BE6D13" w:rsidRDefault="00CF2E49" w:rsidP="00CF2E49">
      <w:pPr>
        <w:pStyle w:val="ab"/>
        <w:ind w:firstLine="708"/>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w:t>
      </w:r>
      <w:proofErr w:type="spellStart"/>
      <w:r w:rsidRPr="00BE6D13">
        <w:rPr>
          <w:i/>
        </w:rPr>
        <w:t>Госкорпорации</w:t>
      </w:r>
      <w:proofErr w:type="spellEnd"/>
      <w:r w:rsidRPr="00BE6D13">
        <w:rPr>
          <w:i/>
        </w:rPr>
        <w:t xml:space="preserve"> «</w:t>
      </w:r>
      <w:proofErr w:type="spellStart"/>
      <w:r w:rsidRPr="00BE6D13">
        <w:rPr>
          <w:i/>
        </w:rPr>
        <w:t>Росатом</w:t>
      </w:r>
      <w:proofErr w:type="spellEnd"/>
      <w:r w:rsidRPr="00BE6D13">
        <w:rPr>
          <w:i/>
        </w:rPr>
        <w:t>»).</w:t>
      </w:r>
    </w:p>
    <w:p w:rsidR="00CF2E49" w:rsidRPr="00BE6D13" w:rsidRDefault="00CF2E49" w:rsidP="00CF2E49">
      <w:pPr>
        <w:pStyle w:val="ab"/>
        <w:ind w:firstLine="708"/>
        <w:rPr>
          <w:i/>
        </w:rPr>
      </w:pPr>
      <w:r w:rsidRPr="00BE6D13">
        <w:rPr>
          <w:i/>
        </w:rPr>
        <w:t>2 вариант</w:t>
      </w:r>
    </w:p>
    <w:p w:rsidR="00CF2E49" w:rsidRPr="00BE6D13" w:rsidRDefault="00CF2E49" w:rsidP="00CF2E49">
      <w:pPr>
        <w:pStyle w:val="ab"/>
        <w:ind w:firstLine="708"/>
        <w:rPr>
          <w:i/>
        </w:rPr>
      </w:pPr>
      <w:r w:rsidRPr="00356D45">
        <w:rPr>
          <w:i/>
        </w:rPr>
        <w:t xml:space="preserve">в Арбитражном суде Нижегородской области (данный подпункт включается в договор только если данный договор заключается с организацией, не подведомственным </w:t>
      </w:r>
      <w:proofErr w:type="spellStart"/>
      <w:r w:rsidRPr="00356D45">
        <w:rPr>
          <w:i/>
        </w:rPr>
        <w:t>Госкорпорации</w:t>
      </w:r>
      <w:proofErr w:type="spellEnd"/>
      <w:r w:rsidRPr="00356D45">
        <w:rPr>
          <w:i/>
        </w:rPr>
        <w:t xml:space="preserve"> «</w:t>
      </w:r>
      <w:proofErr w:type="spellStart"/>
      <w:r w:rsidRPr="00356D45">
        <w:rPr>
          <w:i/>
        </w:rPr>
        <w:t>Росатом</w:t>
      </w:r>
      <w:proofErr w:type="spellEnd"/>
      <w:r w:rsidRPr="00356D45">
        <w:rPr>
          <w:i/>
        </w:rPr>
        <w:t>»).</w:t>
      </w:r>
    </w:p>
    <w:p w:rsidR="00CF2E49" w:rsidRPr="006A529F" w:rsidRDefault="00CF2E49" w:rsidP="00CF2E49">
      <w:pPr>
        <w:pStyle w:val="ab"/>
        <w:ind w:firstLine="708"/>
      </w:pPr>
      <w:r>
        <w:t>5</w:t>
      </w:r>
      <w:r w:rsidRPr="00BE6D13">
        <w:t xml:space="preserve">.4. В случае </w:t>
      </w:r>
      <w:proofErr w:type="spellStart"/>
      <w:r w:rsidRPr="00BE6D13">
        <w:t>ненаправления</w:t>
      </w:r>
      <w:proofErr w:type="spellEnd"/>
      <w:r w:rsidRPr="00BE6D13">
        <w:t xml:space="preserve"> или ненадлежа</w:t>
      </w:r>
      <w:r w:rsidRPr="006A529F">
        <w:t>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CF2E49" w:rsidRPr="0025149B" w:rsidRDefault="00CF2E49" w:rsidP="00CF2E49">
      <w:pPr>
        <w:pStyle w:val="ab"/>
        <w:ind w:firstLine="708"/>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F2E49" w:rsidRPr="001A203A" w:rsidRDefault="00CF2E49" w:rsidP="00CF2E49">
      <w:pPr>
        <w:pStyle w:val="34"/>
        <w:ind w:firstLine="708"/>
        <w:rPr>
          <w:color w:val="auto"/>
        </w:rPr>
      </w:pPr>
      <w:r w:rsidRPr="001A203A">
        <w:rPr>
          <w:color w:val="auto"/>
        </w:rPr>
        <w:t>5.6. Настоящий Договор подписан в трех подлинных экземплярах, один из которых находится у Поручителя, второй находится у Кредитора и третий у Должника по месту его нахождения.</w:t>
      </w:r>
    </w:p>
    <w:p w:rsidR="00CF2E49" w:rsidRDefault="00CF2E49" w:rsidP="00CF2E49">
      <w:pPr>
        <w:widowControl w:val="0"/>
        <w:numPr>
          <w:ilvl w:val="0"/>
          <w:numId w:val="24"/>
        </w:numPr>
        <w:spacing w:before="240" w:after="120"/>
        <w:ind w:left="357" w:hanging="357"/>
        <w:jc w:val="center"/>
        <w:rPr>
          <w:b/>
        </w:rPr>
      </w:pPr>
      <w:r w:rsidRPr="0025149B">
        <w:rPr>
          <w:b/>
        </w:rPr>
        <w:lastRenderedPageBreak/>
        <w:t>РЕКВИЗИТЫ И ПОДПИСИ СТОРОН</w:t>
      </w:r>
    </w:p>
    <w:p w:rsidR="00CF2E49" w:rsidRPr="00952FD2" w:rsidRDefault="00CF2E49" w:rsidP="00CF2E49">
      <w:pPr>
        <w:pStyle w:val="Iiiaeuiue"/>
        <w:rPr>
          <w:sz w:val="24"/>
          <w:szCs w:val="24"/>
        </w:rPr>
      </w:pPr>
      <w:r w:rsidRPr="00952FD2">
        <w:rPr>
          <w:b/>
          <w:bCs/>
          <w:sz w:val="24"/>
          <w:szCs w:val="24"/>
        </w:rPr>
        <w:t>ПОРУЧИТЕЛЬ</w:t>
      </w:r>
    </w:p>
    <w:p w:rsidR="00CF2E49" w:rsidRPr="00952FD2" w:rsidRDefault="00CF2E49" w:rsidP="00CF2E49">
      <w:pPr>
        <w:pStyle w:val="ab"/>
        <w:jc w:val="left"/>
      </w:pPr>
      <w:r>
        <w:rPr>
          <w:b/>
          <w:bCs/>
        </w:rPr>
        <w:t>_________________</w:t>
      </w:r>
      <w:r w:rsidRPr="009F1DB0">
        <w:rPr>
          <w:b/>
          <w:bCs/>
        </w:rPr>
        <w:t xml:space="preserve"> «</w:t>
      </w:r>
      <w:r>
        <w:rPr>
          <w:b/>
          <w:bCs/>
        </w:rPr>
        <w:t>___________________________</w:t>
      </w:r>
      <w:r w:rsidRPr="009F1DB0">
        <w:rPr>
          <w:b/>
          <w:bCs/>
        </w:rPr>
        <w:t xml:space="preserve">» </w:t>
      </w:r>
    </w:p>
    <w:p w:rsidR="00CF2E49" w:rsidRDefault="00CF2E49" w:rsidP="00CF2E49">
      <w:pPr>
        <w:pStyle w:val="ab"/>
        <w:jc w:val="left"/>
      </w:pPr>
    </w:p>
    <w:p w:rsidR="00CF2E49" w:rsidRPr="00952FD2" w:rsidRDefault="00CF2E49" w:rsidP="00CF2E49">
      <w:pPr>
        <w:pStyle w:val="ab"/>
        <w:jc w:val="left"/>
        <w:rPr>
          <w:b/>
        </w:rPr>
      </w:pPr>
      <w:r w:rsidRPr="00952FD2">
        <w:rPr>
          <w:b/>
        </w:rPr>
        <w:t>ДОЛЖНИК</w:t>
      </w:r>
    </w:p>
    <w:p w:rsidR="00CF2E49" w:rsidRPr="00391115" w:rsidRDefault="00CF2E49" w:rsidP="00CF2E49">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CF2E49" w:rsidRDefault="00CF2E49" w:rsidP="00CF2E49"/>
    <w:p w:rsidR="00CF2E49" w:rsidRDefault="00CF2E49" w:rsidP="00CF2E49">
      <w:pPr>
        <w:rPr>
          <w:b/>
        </w:rPr>
      </w:pPr>
      <w:r w:rsidRPr="00952FD2">
        <w:rPr>
          <w:b/>
        </w:rPr>
        <w:t>КРЕДИТОР</w:t>
      </w:r>
    </w:p>
    <w:p w:rsidR="00CF2E49" w:rsidRPr="00952FD2" w:rsidRDefault="00CF2E49" w:rsidP="00CF2E49">
      <w:pPr>
        <w:rPr>
          <w:b/>
        </w:rPr>
      </w:pPr>
      <w:r>
        <w:rPr>
          <w:b/>
        </w:rPr>
        <w:t>__________________</w:t>
      </w:r>
      <w:r w:rsidRPr="00952FD2">
        <w:t xml:space="preserve"> </w:t>
      </w:r>
      <w:r w:rsidRPr="00952FD2">
        <w:rPr>
          <w:b/>
        </w:rPr>
        <w:t>«</w:t>
      </w:r>
      <w:r>
        <w:rPr>
          <w:b/>
        </w:rPr>
        <w:t>_________________________</w:t>
      </w:r>
      <w:r w:rsidRPr="00952FD2">
        <w:rPr>
          <w:b/>
        </w:rPr>
        <w:t>»</w:t>
      </w:r>
    </w:p>
    <w:p w:rsidR="00CF2E49" w:rsidRPr="0025149B" w:rsidRDefault="00CF2E49" w:rsidP="00CF2E49">
      <w:pPr>
        <w:spacing w:before="240" w:after="120"/>
        <w:jc w:val="center"/>
        <w:rPr>
          <w:b/>
        </w:rPr>
      </w:pPr>
    </w:p>
    <w:tbl>
      <w:tblPr>
        <w:tblW w:w="9923" w:type="dxa"/>
        <w:tblInd w:w="85" w:type="dxa"/>
        <w:tblLayout w:type="fixed"/>
        <w:tblCellMar>
          <w:top w:w="28" w:type="dxa"/>
          <w:left w:w="85" w:type="dxa"/>
          <w:bottom w:w="28" w:type="dxa"/>
          <w:right w:w="85" w:type="dxa"/>
        </w:tblCellMar>
        <w:tblLook w:val="01E0"/>
      </w:tblPr>
      <w:tblGrid>
        <w:gridCol w:w="6"/>
        <w:gridCol w:w="3238"/>
        <w:gridCol w:w="1724"/>
        <w:gridCol w:w="1514"/>
        <w:gridCol w:w="3238"/>
        <w:gridCol w:w="203"/>
      </w:tblGrid>
      <w:tr w:rsidR="00CF2E49" w:rsidRPr="0025149B" w:rsidTr="00C926AB">
        <w:trPr>
          <w:gridBefore w:val="1"/>
          <w:gridAfter w:val="1"/>
          <w:wAfter w:w="203" w:type="dxa"/>
        </w:trPr>
        <w:tc>
          <w:tcPr>
            <w:tcW w:w="3240" w:type="dxa"/>
          </w:tcPr>
          <w:p w:rsidR="00CF2E49" w:rsidRPr="0025149B" w:rsidRDefault="00CF2E49" w:rsidP="00C926AB">
            <w:pPr>
              <w:rPr>
                <w:b/>
              </w:rPr>
            </w:pPr>
            <w:r w:rsidRPr="0025149B">
              <w:rPr>
                <w:b/>
              </w:rPr>
              <w:t>Поручитель:</w:t>
            </w:r>
          </w:p>
        </w:tc>
        <w:tc>
          <w:tcPr>
            <w:tcW w:w="3240" w:type="dxa"/>
            <w:gridSpan w:val="2"/>
          </w:tcPr>
          <w:p w:rsidR="00CF2E49" w:rsidRPr="0025149B" w:rsidRDefault="00CF2E49" w:rsidP="00C926AB">
            <w:pPr>
              <w:rPr>
                <w:b/>
              </w:rPr>
            </w:pPr>
            <w:r w:rsidRPr="0025149B">
              <w:rPr>
                <w:b/>
              </w:rPr>
              <w:t>Должник:</w:t>
            </w:r>
          </w:p>
        </w:tc>
        <w:tc>
          <w:tcPr>
            <w:tcW w:w="3240" w:type="dxa"/>
          </w:tcPr>
          <w:p w:rsidR="00CF2E49" w:rsidRPr="0025149B" w:rsidRDefault="00CF2E49" w:rsidP="00C926AB">
            <w:pPr>
              <w:rPr>
                <w:b/>
              </w:rPr>
            </w:pPr>
            <w:r w:rsidRPr="0025149B">
              <w:rPr>
                <w:b/>
              </w:rPr>
              <w:t>Кредитор:</w:t>
            </w:r>
          </w:p>
        </w:tc>
      </w:tr>
      <w:tr w:rsidR="00CF2E49" w:rsidRPr="00B879B2" w:rsidTr="00C926AB">
        <w:trPr>
          <w:gridBefore w:val="1"/>
          <w:gridAfter w:val="1"/>
          <w:wAfter w:w="203" w:type="dxa"/>
          <w:trHeight w:val="274"/>
        </w:trPr>
        <w:tc>
          <w:tcPr>
            <w:tcW w:w="3240" w:type="dxa"/>
          </w:tcPr>
          <w:p w:rsidR="00CF2E49" w:rsidRDefault="00CF2E49" w:rsidP="00C926AB"/>
          <w:p w:rsidR="00CF2E49" w:rsidRDefault="00CF2E49" w:rsidP="00C926AB">
            <w:r>
              <w:t>___________</w:t>
            </w:r>
            <w:r w:rsidRPr="00747966">
              <w:t>«</w:t>
            </w:r>
            <w:r>
              <w:t>____________</w:t>
            </w:r>
            <w:r w:rsidRPr="00747966">
              <w:t>»</w:t>
            </w:r>
          </w:p>
          <w:p w:rsidR="00CF2E49" w:rsidRPr="0025149B" w:rsidRDefault="00CF2E49" w:rsidP="00C926AB"/>
          <w:p w:rsidR="00CF2E49" w:rsidRDefault="00CF2E49" w:rsidP="00C926AB"/>
          <w:p w:rsidR="00CF2E49" w:rsidRPr="0025149B" w:rsidRDefault="00CF2E49" w:rsidP="00C926AB"/>
          <w:p w:rsidR="00CF2E49" w:rsidRPr="00747966" w:rsidRDefault="00CF2E49" w:rsidP="00C926AB">
            <w:r w:rsidRPr="0025149B">
              <w:t xml:space="preserve">___________ </w:t>
            </w:r>
            <w:r>
              <w:t>/</w:t>
            </w:r>
          </w:p>
          <w:p w:rsidR="00CF2E49" w:rsidRPr="0025149B" w:rsidRDefault="00CF2E49" w:rsidP="00C926AB">
            <w:r w:rsidRPr="0025149B">
              <w:t>«___» __________ 201</w:t>
            </w:r>
            <w:r>
              <w:t>_</w:t>
            </w:r>
            <w:r w:rsidRPr="0025149B">
              <w:t xml:space="preserve"> г.</w:t>
            </w:r>
          </w:p>
          <w:p w:rsidR="00CF2E49" w:rsidRDefault="00CF2E49" w:rsidP="00C926AB"/>
          <w:p w:rsidR="00CF2E49" w:rsidRPr="00871DEE" w:rsidRDefault="00CF2E49" w:rsidP="00C926AB">
            <w:pPr>
              <w:autoSpaceDE w:val="0"/>
              <w:autoSpaceDN w:val="0"/>
              <w:adjustRightInd w:val="0"/>
            </w:pPr>
            <w:r w:rsidRPr="00871DEE">
              <w:t>Форму утверждаем</w:t>
            </w:r>
          </w:p>
          <w:p w:rsidR="00CF2E49" w:rsidRPr="0025149B" w:rsidRDefault="00CF2E49" w:rsidP="00C926AB"/>
        </w:tc>
        <w:tc>
          <w:tcPr>
            <w:tcW w:w="3240" w:type="dxa"/>
            <w:gridSpan w:val="2"/>
          </w:tcPr>
          <w:p w:rsidR="00CF2E49" w:rsidRPr="0025149B" w:rsidRDefault="00CF2E49" w:rsidP="00C926AB">
            <w:pPr>
              <w:shd w:val="clear" w:color="auto" w:fill="FFFFFF"/>
            </w:pPr>
          </w:p>
          <w:p w:rsidR="00CF2E49" w:rsidRDefault="00CF2E49" w:rsidP="00C926AB">
            <w:pPr>
              <w:shd w:val="clear" w:color="auto" w:fill="FFFFFF"/>
            </w:pPr>
            <w:r>
              <w:t>_________</w:t>
            </w:r>
            <w:r w:rsidRPr="00747966">
              <w:t> «</w:t>
            </w:r>
            <w:r>
              <w:t>_____________</w:t>
            </w:r>
            <w:r w:rsidRPr="00747966">
              <w:t>»</w:t>
            </w:r>
          </w:p>
          <w:p w:rsidR="00CF2E49" w:rsidRDefault="00CF2E49" w:rsidP="00C926AB">
            <w:pPr>
              <w:shd w:val="clear" w:color="auto" w:fill="FFFFFF"/>
            </w:pPr>
          </w:p>
          <w:p w:rsidR="00CF2E49" w:rsidRPr="0025149B" w:rsidRDefault="00CF2E49" w:rsidP="00C926AB">
            <w:pPr>
              <w:shd w:val="clear" w:color="auto" w:fill="FFFFFF"/>
            </w:pPr>
          </w:p>
          <w:p w:rsidR="00CF2E49" w:rsidRPr="0025149B" w:rsidRDefault="00CF2E49" w:rsidP="00C926AB">
            <w:pPr>
              <w:pStyle w:val="Heading11"/>
              <w:widowControl/>
              <w:spacing w:before="0" w:after="0"/>
              <w:rPr>
                <w:b w:val="0"/>
                <w:szCs w:val="24"/>
              </w:rPr>
            </w:pPr>
          </w:p>
          <w:p w:rsidR="00CF2E49" w:rsidRPr="0025149B" w:rsidRDefault="00CF2E49" w:rsidP="00C926AB">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CF2E49" w:rsidRPr="0025149B" w:rsidRDefault="00CF2E49" w:rsidP="00C926AB">
            <w:pPr>
              <w:pStyle w:val="ab"/>
              <w:jc w:val="left"/>
              <w:rPr>
                <w:b/>
              </w:rPr>
            </w:pPr>
            <w:r w:rsidRPr="0025149B">
              <w:t>«___»  ___________  201</w:t>
            </w:r>
            <w:r>
              <w:t>_</w:t>
            </w:r>
            <w:r w:rsidRPr="0025149B">
              <w:t xml:space="preserve"> г.</w:t>
            </w:r>
          </w:p>
        </w:tc>
        <w:tc>
          <w:tcPr>
            <w:tcW w:w="3240" w:type="dxa"/>
          </w:tcPr>
          <w:p w:rsidR="00CF2E49" w:rsidRDefault="00CF2E49" w:rsidP="00C926AB">
            <w:pPr>
              <w:pStyle w:val="TableText"/>
              <w:widowControl/>
              <w:spacing w:before="0" w:after="0"/>
              <w:rPr>
                <w:sz w:val="24"/>
                <w:szCs w:val="24"/>
              </w:rPr>
            </w:pPr>
          </w:p>
          <w:p w:rsidR="00CF2E49" w:rsidRDefault="00CF2E49" w:rsidP="00C926AB">
            <w:pPr>
              <w:pStyle w:val="TableText"/>
              <w:widowControl/>
              <w:spacing w:before="0" w:after="0"/>
              <w:rPr>
                <w:sz w:val="24"/>
                <w:szCs w:val="24"/>
              </w:rPr>
            </w:pPr>
            <w:r>
              <w:rPr>
                <w:sz w:val="24"/>
                <w:szCs w:val="24"/>
              </w:rPr>
              <w:t>________ «_____________»</w:t>
            </w:r>
          </w:p>
          <w:p w:rsidR="00CF2E49" w:rsidRDefault="00CF2E49" w:rsidP="00C926AB">
            <w:pPr>
              <w:pStyle w:val="TableText"/>
              <w:widowControl/>
              <w:spacing w:before="0" w:after="0"/>
              <w:rPr>
                <w:sz w:val="24"/>
                <w:szCs w:val="24"/>
              </w:rPr>
            </w:pPr>
          </w:p>
          <w:p w:rsidR="00CF2E49" w:rsidRPr="0025149B" w:rsidRDefault="00CF2E49" w:rsidP="00C926AB">
            <w:pPr>
              <w:pStyle w:val="TableText"/>
              <w:widowControl/>
              <w:spacing w:before="0" w:after="0"/>
              <w:rPr>
                <w:sz w:val="24"/>
                <w:szCs w:val="24"/>
              </w:rPr>
            </w:pPr>
          </w:p>
          <w:p w:rsidR="00CF2E49" w:rsidRPr="0025149B" w:rsidRDefault="00CF2E49" w:rsidP="00C926AB">
            <w:pPr>
              <w:pStyle w:val="TableText"/>
              <w:widowControl/>
              <w:spacing w:before="0" w:after="0"/>
              <w:rPr>
                <w:sz w:val="24"/>
                <w:szCs w:val="24"/>
              </w:rPr>
            </w:pPr>
          </w:p>
          <w:p w:rsidR="00CF2E49" w:rsidRDefault="00CF2E49" w:rsidP="00C926AB">
            <w:pPr>
              <w:rPr>
                <w:b/>
              </w:rPr>
            </w:pPr>
            <w:r w:rsidRPr="0025149B">
              <w:t>_________</w:t>
            </w:r>
            <w:r>
              <w:t>__</w:t>
            </w:r>
            <w:r w:rsidRPr="0025149B">
              <w:t>_</w:t>
            </w:r>
            <w:r>
              <w:t>/</w:t>
            </w:r>
          </w:p>
          <w:p w:rsidR="00CF2E49" w:rsidRPr="00B879B2" w:rsidRDefault="00CF2E49" w:rsidP="00C926AB">
            <w:pPr>
              <w:jc w:val="both"/>
              <w:rPr>
                <w:b/>
              </w:rPr>
            </w:pPr>
            <w:r w:rsidRPr="0025149B">
              <w:rPr>
                <w:b/>
              </w:rPr>
              <w:t xml:space="preserve">«___»  </w:t>
            </w:r>
            <w:r w:rsidRPr="0025149B">
              <w:t>__________  201</w:t>
            </w:r>
            <w:r>
              <w:t>_</w:t>
            </w:r>
            <w:r w:rsidRPr="0025149B">
              <w:t xml:space="preserve"> г.</w:t>
            </w:r>
          </w:p>
        </w:tc>
      </w:tr>
      <w:tr w:rsidR="00CF2E49" w:rsidRPr="007D54FF" w:rsidTr="00C926AB">
        <w:tblPrEx>
          <w:jc w:val="center"/>
          <w:tblCellMar>
            <w:top w:w="0" w:type="dxa"/>
            <w:left w:w="108" w:type="dxa"/>
            <w:bottom w:w="0" w:type="dxa"/>
            <w:right w:w="108" w:type="dxa"/>
          </w:tblCellMar>
          <w:tblLook w:val="0000"/>
        </w:tblPrEx>
        <w:trPr>
          <w:trHeight w:val="696"/>
          <w:jc w:val="center"/>
        </w:trPr>
        <w:tc>
          <w:tcPr>
            <w:tcW w:w="4965" w:type="dxa"/>
            <w:gridSpan w:val="3"/>
            <w:vAlign w:val="bottom"/>
          </w:tcPr>
          <w:p w:rsidR="00CF2E49" w:rsidRPr="007D54FF" w:rsidRDefault="00CF2E49" w:rsidP="00C926AB">
            <w:pPr>
              <w:pStyle w:val="36"/>
              <w:suppressLineNumbers/>
              <w:tabs>
                <w:tab w:val="left" w:pos="0"/>
              </w:tabs>
              <w:suppressAutoHyphens/>
              <w:ind w:right="23"/>
              <w:jc w:val="center"/>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gridSpan w:val="3"/>
            <w:vAlign w:val="bottom"/>
          </w:tcPr>
          <w:p w:rsidR="00CF2E49" w:rsidRPr="007D54FF" w:rsidRDefault="00CF2E49" w:rsidP="00C926AB">
            <w:pPr>
              <w:pStyle w:val="36"/>
              <w:suppressLineNumbers/>
              <w:tabs>
                <w:tab w:val="left" w:pos="0"/>
              </w:tabs>
              <w:suppressAutoHyphens/>
              <w:ind w:right="23"/>
              <w:jc w:val="center"/>
              <w:rPr>
                <w:b/>
                <w:iCs/>
                <w:sz w:val="28"/>
                <w:szCs w:val="28"/>
                <w:lang w:eastAsia="en-US"/>
              </w:rPr>
            </w:pPr>
            <w:r w:rsidRPr="007D54FF">
              <w:rPr>
                <w:b/>
                <w:iCs/>
                <w:sz w:val="28"/>
                <w:szCs w:val="28"/>
                <w:lang w:eastAsia="en-US"/>
              </w:rPr>
              <w:t xml:space="preserve">От </w:t>
            </w:r>
            <w:r>
              <w:rPr>
                <w:b/>
                <w:iCs/>
                <w:sz w:val="28"/>
                <w:szCs w:val="28"/>
                <w:lang w:eastAsia="en-US"/>
              </w:rPr>
              <w:t>Заказчика</w:t>
            </w:r>
            <w:r w:rsidRPr="007D54FF">
              <w:rPr>
                <w:b/>
                <w:iCs/>
                <w:sz w:val="28"/>
                <w:szCs w:val="28"/>
                <w:lang w:eastAsia="en-US"/>
              </w:rPr>
              <w:t>:</w:t>
            </w:r>
          </w:p>
        </w:tc>
      </w:tr>
      <w:tr w:rsidR="00CF2E49" w:rsidRPr="007D54FF" w:rsidTr="00C926AB">
        <w:tblPrEx>
          <w:jc w:val="center"/>
          <w:tblCellMar>
            <w:top w:w="0" w:type="dxa"/>
            <w:left w:w="108" w:type="dxa"/>
            <w:bottom w:w="0" w:type="dxa"/>
            <w:right w:w="108" w:type="dxa"/>
          </w:tblCellMar>
          <w:tblLook w:val="0000"/>
        </w:tblPrEx>
        <w:trPr>
          <w:trHeight w:val="1938"/>
          <w:jc w:val="center"/>
        </w:trPr>
        <w:tc>
          <w:tcPr>
            <w:tcW w:w="4965" w:type="dxa"/>
            <w:gridSpan w:val="3"/>
          </w:tcPr>
          <w:p w:rsidR="00CF2E49" w:rsidRPr="007D54FF" w:rsidRDefault="00CF2E49" w:rsidP="00C926AB">
            <w:pPr>
              <w:pStyle w:val="36"/>
              <w:suppressLineNumbers/>
              <w:tabs>
                <w:tab w:val="left" w:pos="0"/>
              </w:tabs>
              <w:suppressAutoHyphens/>
              <w:ind w:right="23"/>
              <w:jc w:val="center"/>
              <w:rPr>
                <w:iCs/>
                <w:sz w:val="28"/>
                <w:szCs w:val="28"/>
                <w:lang w:eastAsia="en-US"/>
              </w:rPr>
            </w:pPr>
          </w:p>
          <w:p w:rsidR="00CF2E49" w:rsidRPr="007D54FF" w:rsidRDefault="00CF2E49" w:rsidP="00C926AB">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CF2E49" w:rsidRPr="007D54FF" w:rsidRDefault="00CF2E49" w:rsidP="00C926AB">
            <w:pPr>
              <w:pStyle w:val="36"/>
              <w:suppressLineNumbers/>
              <w:tabs>
                <w:tab w:val="left" w:pos="0"/>
              </w:tabs>
              <w:suppressAutoHyphens/>
              <w:ind w:right="23"/>
              <w:jc w:val="center"/>
              <w:rPr>
                <w:iCs/>
                <w:sz w:val="28"/>
                <w:szCs w:val="28"/>
                <w:lang w:eastAsia="en-US"/>
              </w:rPr>
            </w:pPr>
          </w:p>
          <w:p w:rsidR="00CF2E49" w:rsidRPr="007D54FF" w:rsidRDefault="00CF2E49" w:rsidP="00C926AB">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CF2E49" w:rsidRPr="007D54FF" w:rsidRDefault="00CF2E49" w:rsidP="00C926AB">
            <w:pPr>
              <w:pStyle w:val="36"/>
              <w:suppressLineNumbers/>
              <w:tabs>
                <w:tab w:val="left" w:pos="0"/>
              </w:tabs>
              <w:suppressAutoHyphens/>
              <w:ind w:right="23"/>
              <w:jc w:val="center"/>
              <w:rPr>
                <w:iCs/>
                <w:sz w:val="28"/>
                <w:szCs w:val="28"/>
                <w:lang w:eastAsia="en-US"/>
              </w:rPr>
            </w:pPr>
            <w:r w:rsidRPr="007D54FF">
              <w:rPr>
                <w:iCs/>
                <w:sz w:val="28"/>
                <w:szCs w:val="28"/>
                <w:lang w:eastAsia="en-US"/>
              </w:rPr>
              <w:t>М.П.</w:t>
            </w:r>
          </w:p>
        </w:tc>
        <w:tc>
          <w:tcPr>
            <w:tcW w:w="4958" w:type="dxa"/>
            <w:gridSpan w:val="3"/>
          </w:tcPr>
          <w:p w:rsidR="00CF2E49" w:rsidRPr="007D54FF" w:rsidRDefault="00CF2E49" w:rsidP="00C926AB">
            <w:pPr>
              <w:pStyle w:val="36"/>
              <w:suppressLineNumbers/>
              <w:tabs>
                <w:tab w:val="left" w:pos="0"/>
              </w:tabs>
              <w:suppressAutoHyphens/>
              <w:ind w:right="23"/>
              <w:jc w:val="center"/>
              <w:rPr>
                <w:iCs/>
                <w:sz w:val="28"/>
                <w:szCs w:val="28"/>
                <w:lang w:eastAsia="en-US"/>
              </w:rPr>
            </w:pPr>
          </w:p>
          <w:p w:rsidR="00CF2E49" w:rsidRPr="007D54FF" w:rsidRDefault="00CF2E49" w:rsidP="00C926AB">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CF2E49" w:rsidRPr="007D54FF" w:rsidRDefault="00CF2E49" w:rsidP="00C926AB">
            <w:pPr>
              <w:pStyle w:val="36"/>
              <w:suppressLineNumbers/>
              <w:tabs>
                <w:tab w:val="left" w:pos="0"/>
              </w:tabs>
              <w:suppressAutoHyphens/>
              <w:ind w:right="23"/>
              <w:jc w:val="center"/>
              <w:rPr>
                <w:iCs/>
                <w:sz w:val="28"/>
                <w:szCs w:val="28"/>
                <w:lang w:eastAsia="en-US"/>
              </w:rPr>
            </w:pPr>
          </w:p>
          <w:p w:rsidR="00CF2E49" w:rsidRPr="007D54FF" w:rsidRDefault="00CF2E49" w:rsidP="00C926AB">
            <w:pPr>
              <w:pStyle w:val="36"/>
              <w:suppressLineNumbers/>
              <w:tabs>
                <w:tab w:val="left" w:pos="0"/>
              </w:tabs>
              <w:suppressAutoHyphens/>
              <w:ind w:right="23"/>
              <w:jc w:val="center"/>
              <w:rPr>
                <w:iCs/>
                <w:sz w:val="28"/>
                <w:szCs w:val="28"/>
                <w:lang w:eastAsia="en-US"/>
              </w:rPr>
            </w:pPr>
            <w:r w:rsidRPr="007D54FF">
              <w:rPr>
                <w:iCs/>
                <w:sz w:val="28"/>
                <w:szCs w:val="28"/>
                <w:lang w:eastAsia="en-US"/>
              </w:rPr>
              <w:t>__________________/______________/</w:t>
            </w:r>
          </w:p>
          <w:p w:rsidR="00CF2E49" w:rsidRPr="007D54FF" w:rsidRDefault="00CF2E49" w:rsidP="00C926AB">
            <w:pPr>
              <w:pStyle w:val="36"/>
              <w:suppressLineNumbers/>
              <w:tabs>
                <w:tab w:val="left" w:pos="0"/>
              </w:tabs>
              <w:suppressAutoHyphens/>
              <w:ind w:right="23"/>
              <w:jc w:val="center"/>
              <w:rPr>
                <w:iCs/>
                <w:sz w:val="28"/>
                <w:szCs w:val="28"/>
                <w:lang w:eastAsia="en-US"/>
              </w:rPr>
            </w:pPr>
            <w:r w:rsidRPr="007D54FF">
              <w:rPr>
                <w:iCs/>
                <w:sz w:val="28"/>
                <w:szCs w:val="28"/>
                <w:lang w:eastAsia="en-US"/>
              </w:rPr>
              <w:t>М.П.</w:t>
            </w:r>
          </w:p>
        </w:tc>
      </w:tr>
    </w:tbl>
    <w:p w:rsidR="00CF2E49" w:rsidRDefault="00CF2E49" w:rsidP="00CF2E49"/>
    <w:p w:rsidR="00A53400" w:rsidRDefault="00A53400" w:rsidP="00F6623D">
      <w:pPr>
        <w:tabs>
          <w:tab w:val="left" w:pos="6521"/>
        </w:tabs>
        <w:spacing w:line="360" w:lineRule="auto"/>
        <w:ind w:left="5670"/>
      </w:pPr>
    </w:p>
    <w:sectPr w:rsidR="00A53400" w:rsidSect="00DF221B">
      <w:pgSz w:w="11907" w:h="16840" w:code="9"/>
      <w:pgMar w:top="851" w:right="737"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6AB" w:rsidRDefault="00C926AB" w:rsidP="008C7152">
      <w:r>
        <w:separator/>
      </w:r>
    </w:p>
  </w:endnote>
  <w:endnote w:type="continuationSeparator" w:id="0">
    <w:p w:rsidR="00C926AB" w:rsidRDefault="00C926AB" w:rsidP="008C71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6AB" w:rsidRDefault="00C926AB" w:rsidP="008C7152">
      <w:r>
        <w:separator/>
      </w:r>
    </w:p>
  </w:footnote>
  <w:footnote w:type="continuationSeparator" w:id="0">
    <w:p w:rsidR="00C926AB" w:rsidRDefault="00C926AB" w:rsidP="008C7152">
      <w:r>
        <w:continuationSeparator/>
      </w:r>
    </w:p>
  </w:footnote>
  <w:footnote w:id="1">
    <w:p w:rsidR="00C926AB" w:rsidRDefault="00C926AB" w:rsidP="00CF2E49">
      <w:pPr>
        <w:pStyle w:val="afe"/>
      </w:pPr>
      <w:r>
        <w:rPr>
          <w:rStyle w:val="afffe"/>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0000005"/>
    <w:multiLevelType w:val="multilevel"/>
    <w:tmpl w:val="21C25410"/>
    <w:lvl w:ilvl="0">
      <w:start w:val="2"/>
      <w:numFmt w:val="decimal"/>
      <w:isLgl/>
      <w:lvlText w:val="%1"/>
      <w:lvlJc w:val="left"/>
      <w:pPr>
        <w:tabs>
          <w:tab w:val="num" w:pos="432"/>
        </w:tabs>
        <w:ind w:left="432" w:firstLine="0"/>
      </w:pPr>
      <w:rPr>
        <w:rFonts w:cs="Times New Roman"/>
        <w:color w:val="000000"/>
        <w:position w:val="0"/>
        <w:sz w:val="24"/>
        <w:szCs w:val="24"/>
      </w:rPr>
    </w:lvl>
    <w:lvl w:ilvl="1">
      <w:start w:val="2"/>
      <w:numFmt w:val="decimal"/>
      <w:lvlText w:val="%2.1."/>
      <w:lvlJc w:val="left"/>
      <w:pPr>
        <w:ind w:left="0" w:firstLine="576"/>
      </w:pPr>
      <w:rPr>
        <w:b w:val="0"/>
        <w:i w:val="0"/>
        <w:color w:val="000000"/>
        <w:position w:val="0"/>
        <w:sz w:val="24"/>
        <w:szCs w:val="24"/>
      </w:rPr>
    </w:lvl>
    <w:lvl w:ilvl="2">
      <w:start w:val="2"/>
      <w:numFmt w:val="decimal"/>
      <w:lvlText w:val="%3.1.2."/>
      <w:lvlJc w:val="left"/>
      <w:pPr>
        <w:ind w:left="0" w:firstLine="720"/>
      </w:pPr>
      <w:rPr>
        <w:color w:val="000000"/>
        <w:position w:val="0"/>
        <w:sz w:val="24"/>
        <w:szCs w:val="24"/>
      </w:rPr>
    </w:lvl>
    <w:lvl w:ilvl="3">
      <w:start w:val="1"/>
      <w:numFmt w:val="decimal"/>
      <w:isLgl/>
      <w:suff w:val="nothing"/>
      <w:lvlText w:val="%1.%2.%3.%4"/>
      <w:lvlJc w:val="left"/>
      <w:pPr>
        <w:ind w:left="0" w:firstLine="864"/>
      </w:pPr>
      <w:rPr>
        <w:rFonts w:cs="Times New Roman"/>
        <w:color w:val="000000"/>
        <w:position w:val="0"/>
        <w:sz w:val="28"/>
      </w:rPr>
    </w:lvl>
    <w:lvl w:ilvl="4">
      <w:start w:val="1"/>
      <w:numFmt w:val="decimal"/>
      <w:isLgl/>
      <w:suff w:val="nothing"/>
      <w:lvlText w:val="%1.%2.%3.%4.%5"/>
      <w:lvlJc w:val="left"/>
      <w:pPr>
        <w:ind w:left="0" w:firstLine="1008"/>
      </w:pPr>
      <w:rPr>
        <w:rFonts w:cs="Times New Roman"/>
        <w:color w:val="000000"/>
        <w:position w:val="0"/>
        <w:sz w:val="28"/>
      </w:rPr>
    </w:lvl>
    <w:lvl w:ilvl="5">
      <w:start w:val="1"/>
      <w:numFmt w:val="decimal"/>
      <w:isLgl/>
      <w:suff w:val="nothing"/>
      <w:lvlText w:val="%1.%2.%3.%4.%5.%6"/>
      <w:lvlJc w:val="left"/>
      <w:pPr>
        <w:ind w:left="0" w:firstLine="1152"/>
      </w:pPr>
      <w:rPr>
        <w:rFonts w:cs="Times New Roman"/>
        <w:color w:val="000000"/>
        <w:position w:val="0"/>
        <w:sz w:val="28"/>
      </w:rPr>
    </w:lvl>
    <w:lvl w:ilvl="6">
      <w:start w:val="1"/>
      <w:numFmt w:val="decimal"/>
      <w:isLgl/>
      <w:suff w:val="nothing"/>
      <w:lvlText w:val="%1.%2.%3.%4.%5.%6.%7"/>
      <w:lvlJc w:val="left"/>
      <w:pPr>
        <w:ind w:left="0" w:firstLine="1296"/>
      </w:pPr>
      <w:rPr>
        <w:rFonts w:cs="Times New Roman"/>
        <w:color w:val="000000"/>
        <w:position w:val="0"/>
        <w:sz w:val="28"/>
      </w:rPr>
    </w:lvl>
    <w:lvl w:ilvl="7">
      <w:start w:val="1"/>
      <w:numFmt w:val="decimal"/>
      <w:isLgl/>
      <w:suff w:val="nothing"/>
      <w:lvlText w:val="%1.%2.%3.%4.%5.%6.%7.%8"/>
      <w:lvlJc w:val="left"/>
      <w:pPr>
        <w:ind w:left="0" w:firstLine="1440"/>
      </w:pPr>
      <w:rPr>
        <w:rFonts w:cs="Times New Roman"/>
        <w:color w:val="000000"/>
        <w:position w:val="0"/>
        <w:sz w:val="28"/>
      </w:rPr>
    </w:lvl>
    <w:lvl w:ilvl="8">
      <w:start w:val="1"/>
      <w:numFmt w:val="decimal"/>
      <w:isLgl/>
      <w:suff w:val="nothing"/>
      <w:lvlText w:val="%1.%2.%3.%4.%5.%6.%7.%8.%9"/>
      <w:lvlJc w:val="left"/>
      <w:pPr>
        <w:ind w:left="0" w:firstLine="1584"/>
      </w:pPr>
      <w:rPr>
        <w:rFonts w:cs="Times New Roman"/>
        <w:color w:val="000000"/>
        <w:position w:val="0"/>
        <w:sz w:val="28"/>
      </w:rPr>
    </w:lvl>
  </w:abstractNum>
  <w:abstractNum w:abstractNumId="6">
    <w:nsid w:val="00AB5297"/>
    <w:multiLevelType w:val="hybridMultilevel"/>
    <w:tmpl w:val="79FE81C0"/>
    <w:lvl w:ilvl="0" w:tplc="14A6941E">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7">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8">
    <w:nsid w:val="1C5D58A9"/>
    <w:multiLevelType w:val="multilevel"/>
    <w:tmpl w:val="7AC69E94"/>
    <w:lvl w:ilvl="0">
      <w:start w:val="15"/>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E0C5C13"/>
    <w:multiLevelType w:val="multilevel"/>
    <w:tmpl w:val="427C14DA"/>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7C005E"/>
    <w:multiLevelType w:val="hybridMultilevel"/>
    <w:tmpl w:val="7E9A729C"/>
    <w:lvl w:ilvl="0" w:tplc="BC5831AC">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1">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83A4A55"/>
    <w:multiLevelType w:val="hybridMultilevel"/>
    <w:tmpl w:val="C1D2388C"/>
    <w:lvl w:ilvl="0" w:tplc="14A6941E">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5">
    <w:nsid w:val="3A85345D"/>
    <w:multiLevelType w:val="hybridMultilevel"/>
    <w:tmpl w:val="4344D576"/>
    <w:lvl w:ilvl="0" w:tplc="14A6941E">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B7769A"/>
    <w:multiLevelType w:val="multilevel"/>
    <w:tmpl w:val="2DC41C9A"/>
    <w:lvl w:ilvl="0">
      <w:start w:val="13"/>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22">
    <w:nsid w:val="590B55B5"/>
    <w:multiLevelType w:val="hybridMultilevel"/>
    <w:tmpl w:val="A9B4CE10"/>
    <w:lvl w:ilvl="0" w:tplc="14A6941E">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F033207"/>
    <w:multiLevelType w:val="multilevel"/>
    <w:tmpl w:val="150A72C2"/>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26">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nsid w:val="640305BE"/>
    <w:multiLevelType w:val="multilevel"/>
    <w:tmpl w:val="F580F89A"/>
    <w:lvl w:ilvl="0">
      <w:start w:val="12"/>
      <w:numFmt w:val="decimal"/>
      <w:lvlText w:val="%1."/>
      <w:lvlJc w:val="left"/>
      <w:pPr>
        <w:ind w:left="480" w:hanging="480"/>
      </w:pPr>
      <w:rPr>
        <w:rFonts w:hint="default"/>
        <w:color w:val="000000"/>
      </w:rPr>
    </w:lvl>
    <w:lvl w:ilvl="1">
      <w:start w:val="1"/>
      <w:numFmt w:val="decimal"/>
      <w:lvlText w:val="%1.%2."/>
      <w:lvlJc w:val="left"/>
      <w:pPr>
        <w:ind w:left="1189" w:hanging="48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3EF71C0"/>
    <w:multiLevelType w:val="multilevel"/>
    <w:tmpl w:val="BA7A4B1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nsid w:val="75EA60EF"/>
    <w:multiLevelType w:val="hybridMultilevel"/>
    <w:tmpl w:val="189671FC"/>
    <w:lvl w:ilvl="0" w:tplc="14A6941E">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5">
    <w:nsid w:val="7864744B"/>
    <w:multiLevelType w:val="hybridMultilevel"/>
    <w:tmpl w:val="7E20FF5A"/>
    <w:lvl w:ilvl="0" w:tplc="14A6941E">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6">
    <w:nsid w:val="79504C49"/>
    <w:multiLevelType w:val="hybridMultilevel"/>
    <w:tmpl w:val="82602C4C"/>
    <w:lvl w:ilvl="0" w:tplc="14A6941E">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32"/>
  </w:num>
  <w:num w:numId="2">
    <w:abstractNumId w:val="23"/>
  </w:num>
  <w:num w:numId="3">
    <w:abstractNumId w:val="20"/>
  </w:num>
  <w:num w:numId="4">
    <w:abstractNumId w:val="1"/>
  </w:num>
  <w:num w:numId="5">
    <w:abstractNumId w:val="0"/>
  </w:num>
  <w:num w:numId="6">
    <w:abstractNumId w:val="19"/>
  </w:num>
  <w:num w:numId="7">
    <w:abstractNumId w:val="18"/>
  </w:num>
  <w:num w:numId="8">
    <w:abstractNumId w:val="3"/>
  </w:num>
  <w:num w:numId="9">
    <w:abstractNumId w:val="12"/>
  </w:num>
  <w:num w:numId="10">
    <w:abstractNumId w:val="2"/>
  </w:num>
  <w:num w:numId="11">
    <w:abstractNumId w:val="16"/>
  </w:num>
  <w:num w:numId="12">
    <w:abstractNumId w:val="31"/>
  </w:num>
  <w:num w:numId="13">
    <w:abstractNumId w:val="4"/>
  </w:num>
  <w:num w:numId="14">
    <w:abstractNumId w:val="7"/>
  </w:num>
  <w:num w:numId="15">
    <w:abstractNumId w:val="25"/>
  </w:num>
  <w:num w:numId="16">
    <w:abstractNumId w:val="21"/>
  </w:num>
  <w:num w:numId="17">
    <w:abstractNumId w:val="11"/>
  </w:num>
  <w:num w:numId="18">
    <w:abstractNumId w:val="30"/>
  </w:num>
  <w:num w:numId="19">
    <w:abstractNumId w:val="26"/>
  </w:num>
  <w:num w:numId="20">
    <w:abstractNumId w:val="28"/>
  </w:num>
  <w:num w:numId="21">
    <w:abstractNumId w:val="29"/>
  </w:num>
  <w:num w:numId="22">
    <w:abstractNumId w:val="33"/>
  </w:num>
  <w:num w:numId="23">
    <w:abstractNumId w:val="14"/>
  </w:num>
  <w:num w:numId="24">
    <w:abstractNumId w:val="17"/>
  </w:num>
  <w:num w:numId="25">
    <w:abstractNumId w:val="10"/>
  </w:num>
  <w:num w:numId="26">
    <w:abstractNumId w:val="5"/>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num>
  <w:num w:numId="29">
    <w:abstractNumId w:val="22"/>
  </w:num>
  <w:num w:numId="30">
    <w:abstractNumId w:val="15"/>
  </w:num>
  <w:num w:numId="31">
    <w:abstractNumId w:val="35"/>
  </w:num>
  <w:num w:numId="32">
    <w:abstractNumId w:val="34"/>
  </w:num>
  <w:num w:numId="33">
    <w:abstractNumId w:val="6"/>
  </w:num>
  <w:num w:numId="34">
    <w:abstractNumId w:val="13"/>
  </w:num>
  <w:num w:numId="35">
    <w:abstractNumId w:val="27"/>
  </w:num>
  <w:num w:numId="36">
    <w:abstractNumId w:val="9"/>
  </w:num>
  <w:num w:numId="37">
    <w:abstractNumId w:val="24"/>
  </w:num>
  <w:num w:numId="38">
    <w:abstractNumId w:val="6"/>
  </w:num>
  <w:num w:numId="39">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8"/>
  <w:characterSpacingControl w:val="doNotCompress"/>
  <w:footnotePr>
    <w:footnote w:id="-1"/>
    <w:footnote w:id="0"/>
  </w:footnotePr>
  <w:endnotePr>
    <w:endnote w:id="-1"/>
    <w:endnote w:id="0"/>
  </w:endnotePr>
  <w:compat/>
  <w:rsids>
    <w:rsidRoot w:val="008C7152"/>
    <w:rsid w:val="00107FA0"/>
    <w:rsid w:val="0018303A"/>
    <w:rsid w:val="001A203A"/>
    <w:rsid w:val="002A2332"/>
    <w:rsid w:val="004F1F91"/>
    <w:rsid w:val="005369D8"/>
    <w:rsid w:val="00552668"/>
    <w:rsid w:val="007B44BD"/>
    <w:rsid w:val="00832924"/>
    <w:rsid w:val="008B3D6E"/>
    <w:rsid w:val="008C7152"/>
    <w:rsid w:val="00917555"/>
    <w:rsid w:val="00A3511E"/>
    <w:rsid w:val="00A53400"/>
    <w:rsid w:val="00BA2DC3"/>
    <w:rsid w:val="00BC6BA1"/>
    <w:rsid w:val="00C926AB"/>
    <w:rsid w:val="00CE3FC7"/>
    <w:rsid w:val="00CF2E49"/>
    <w:rsid w:val="00D21C90"/>
    <w:rsid w:val="00D35684"/>
    <w:rsid w:val="00D80567"/>
    <w:rsid w:val="00DF221B"/>
    <w:rsid w:val="00E0616E"/>
    <w:rsid w:val="00F5313E"/>
    <w:rsid w:val="00F662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uiPriority w:val="99"/>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99"/>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rsid w:val="008C7152"/>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1d">
    <w:name w:val="Текст Знак1"/>
    <w:semiHidden/>
    <w:locked/>
    <w:rsid w:val="00F6623D"/>
    <w:rPr>
      <w:rFonts w:ascii="Courier New" w:eastAsia="Calibri"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uiPriority w:val="99"/>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99"/>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rsid w:val="008C7152"/>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1d">
    <w:name w:val="Текст Знак1"/>
    <w:semiHidden/>
    <w:locked/>
    <w:rsid w:val="00F6623D"/>
    <w:rPr>
      <w:rFonts w:ascii="Courier New" w:eastAsia="Calibri"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047149014">
      <w:bodyDiv w:val="1"/>
      <w:marLeft w:val="0"/>
      <w:marRight w:val="0"/>
      <w:marTop w:val="0"/>
      <w:marBottom w:val="0"/>
      <w:divBdr>
        <w:top w:val="none" w:sz="0" w:space="0" w:color="auto"/>
        <w:left w:val="none" w:sz="0" w:space="0" w:color="auto"/>
        <w:bottom w:val="none" w:sz="0" w:space="0" w:color="auto"/>
        <w:right w:val="none" w:sz="0" w:space="0" w:color="auto"/>
      </w:divBdr>
    </w:div>
    <w:div w:id="196977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tandpoors.com/" TargetMode="External"/><Relationship Id="rId13" Type="http://schemas.openxmlformats.org/officeDocument/2006/relationships/hyperlink" Target="http://www.veeam.com/support/releasestatus.pdf" TargetMode="External"/><Relationship Id="rId3" Type="http://schemas.openxmlformats.org/officeDocument/2006/relationships/settings" Target="settings.xml"/><Relationship Id="rId7" Type="http://schemas.openxmlformats.org/officeDocument/2006/relationships/hyperlink" Target="http://www.cbr.ru" TargetMode="External"/><Relationship Id="rId12" Type="http://schemas.openxmlformats.org/officeDocument/2006/relationships/hyperlink" Target="http://www.veeam.com/privacy_policy.html"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eeam.com/ru/support.html?ad=ru-topmen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veeam.com/support.asp" TargetMode="External"/><Relationship Id="rId4" Type="http://schemas.openxmlformats.org/officeDocument/2006/relationships/webSettings" Target="web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8672</Words>
  <Characters>49432</Characters>
  <Application>Microsoft Office Word</Application>
  <DocSecurity>4</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57989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MVButusova</cp:lastModifiedBy>
  <cp:revision>2</cp:revision>
  <dcterms:created xsi:type="dcterms:W3CDTF">2015-06-03T07:37:00Z</dcterms:created>
  <dcterms:modified xsi:type="dcterms:W3CDTF">2015-06-03T07:37:00Z</dcterms:modified>
</cp:coreProperties>
</file>