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EA0E2D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9A484A" w:rsidRPr="00874FB7">
        <w:t>СИЗ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9A484A" w:rsidRPr="002F4153">
        <w:t>СИЗ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8C64E8">
        <w:rPr>
          <w:bCs/>
          <w:color w:val="000000"/>
        </w:rPr>
        <w:t>10</w:t>
      </w:r>
      <w:r w:rsidR="00F63A50" w:rsidRPr="00FF7C89">
        <w:rPr>
          <w:bCs/>
          <w:color w:val="000000"/>
        </w:rPr>
        <w:t xml:space="preserve"> (</w:t>
      </w:r>
      <w:r w:rsidR="008C64E8">
        <w:rPr>
          <w:bCs/>
          <w:color w:val="000000"/>
        </w:rPr>
        <w:t>десяти</w:t>
      </w:r>
      <w:bookmarkStart w:id="1" w:name="_GoBack"/>
      <w:bookmarkEnd w:id="1"/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5909"/>
        <w:gridCol w:w="1606"/>
        <w:gridCol w:w="851"/>
        <w:gridCol w:w="992"/>
      </w:tblGrid>
      <w:tr w:rsidR="002F4153" w:rsidRPr="00B031A3" w:rsidTr="00CF4275">
        <w:trPr>
          <w:trHeight w:val="60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153" w:rsidRDefault="002F415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F4153" w:rsidRPr="00B031A3" w:rsidRDefault="002F415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5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153" w:rsidRPr="00B031A3" w:rsidRDefault="002F415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153" w:rsidRPr="00B031A3" w:rsidRDefault="002F4153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Размер - количество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153" w:rsidRPr="00B031A3" w:rsidRDefault="002F4153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4153" w:rsidRPr="00B031A3" w:rsidRDefault="002F4153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 xml:space="preserve">Ед. изм. </w:t>
            </w:r>
          </w:p>
        </w:tc>
      </w:tr>
      <w:tr w:rsidR="00CF4275" w:rsidRPr="002F4153" w:rsidTr="00CF4275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Очки защитные панорамные ВИ-МАКС, </w:t>
            </w:r>
            <w:proofErr w:type="spellStart"/>
            <w:r w:rsidRPr="005E1B91">
              <w:rPr>
                <w:color w:val="000000"/>
              </w:rPr>
              <w:t>затимнение</w:t>
            </w:r>
            <w:proofErr w:type="spellEnd"/>
            <w:r w:rsidRPr="005E1B91">
              <w:rPr>
                <w:color w:val="000000"/>
              </w:rPr>
              <w:t xml:space="preserve"> 5 DIN (Г2)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Панорамные поликарбонатные линзы с покрытием от царапин и запотевания обеспечивают периферийное зрение без искажений. Подходят для любой формы лица, обеспечивают удобное и комфортное прилегание очков к лицу, даже поверх корригирующих очков. Удобно сочетаются со средствами защиты органов дыхания и с защитными касками. 99% фильтрация УФ-излучения. Особая система непрямой вентиляции для обеспечения устойчивости к брызгам жидкостей. Система непрямой вентиляции. Вес: 93 г. ГОСТ Р 12.4.230.1–2007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Очк302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2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Пелерина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Защищает от искр и брызг расплавленного металла. Удобный покрой. Ткань: ФЛЕЙМШИЛД с огнестойкой пропиткой ПРОБАН. Цвет: серый с оранжевым. ТУ 8572–006–42772107–04.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Пел001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3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Нарукавники </w:t>
            </w:r>
            <w:proofErr w:type="spellStart"/>
            <w:r w:rsidRPr="005E1B91">
              <w:rPr>
                <w:color w:val="000000"/>
              </w:rPr>
              <w:t>спилковые</w:t>
            </w:r>
            <w:proofErr w:type="spellEnd"/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41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4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Трикотажные перчатки, 10 класс вязки, две нити с ПВХ покрытием ладони.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Основа смесовая нить: 65% хлопок, 35% полиэстер, натурального цвета из пряжи сорта</w:t>
            </w:r>
            <w:proofErr w:type="gramStart"/>
            <w:r w:rsidRPr="005E1B91">
              <w:t xml:space="preserve"> А</w:t>
            </w:r>
            <w:proofErr w:type="gramEnd"/>
            <w:r w:rsidRPr="005E1B91">
              <w:t xml:space="preserve"> (длинноволокнистый хлопок)</w:t>
            </w:r>
            <w:r w:rsidRPr="005E1B91">
              <w:br/>
              <w:t xml:space="preserve">Класс вязки: 10 класс. </w:t>
            </w:r>
            <w:proofErr w:type="spellStart"/>
            <w:r w:rsidRPr="005E1B91">
              <w:t>Оверлок</w:t>
            </w:r>
            <w:proofErr w:type="spellEnd"/>
            <w:r w:rsidRPr="005E1B91">
              <w:t>: 100% полиэстер желтого цвета с банковской резинкой. Синее точечное ПВХ покрытие ладони с дизайном КАПКАН.</w:t>
            </w:r>
            <w:r w:rsidRPr="005E1B91">
              <w:br/>
              <w:t>Размер: 10, длинна: 24.5 см, размер 8, длинна: 22 см.</w:t>
            </w:r>
            <w:r w:rsidRPr="005E1B91">
              <w:br/>
              <w:t>Вес пары:</w:t>
            </w:r>
            <w:r w:rsidRPr="005E1B91">
              <w:br/>
              <w:t xml:space="preserve">код Вес </w:t>
            </w:r>
            <w:proofErr w:type="spellStart"/>
            <w:r w:rsidRPr="005E1B91">
              <w:t>гр</w:t>
            </w:r>
            <w:proofErr w:type="spellEnd"/>
            <w:r w:rsidRPr="005E1B91">
              <w:t xml:space="preserve">/пара Допуск </w:t>
            </w:r>
            <w:proofErr w:type="spellStart"/>
            <w:r w:rsidRPr="005E1B91">
              <w:t>гр</w:t>
            </w:r>
            <w:proofErr w:type="spellEnd"/>
            <w:r w:rsidRPr="005E1B91">
              <w:t>/пара</w:t>
            </w:r>
            <w:r w:rsidRPr="005E1B91">
              <w:br/>
              <w:t>пер030010 67 ± 2</w:t>
            </w:r>
            <w:r w:rsidRPr="005E1B91">
              <w:br/>
              <w:t>пер030008 58 ± 2</w:t>
            </w:r>
            <w:r w:rsidRPr="005E1B91">
              <w:br/>
              <w:t>Перчатки универсального применения для защиты рук от общих производственных загрязнений и истирания.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Пер030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пар</w:t>
            </w:r>
          </w:p>
        </w:tc>
      </w:tr>
      <w:tr w:rsidR="00CF4275" w:rsidRPr="002F4153" w:rsidTr="00CF4275">
        <w:trPr>
          <w:trHeight w:val="29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5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Костюм сварщика </w:t>
            </w:r>
            <w:proofErr w:type="spellStart"/>
            <w:r w:rsidRPr="005E1B91">
              <w:rPr>
                <w:color w:val="000000"/>
              </w:rPr>
              <w:t>цельноспилковый</w:t>
            </w:r>
            <w:proofErr w:type="spellEnd"/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Костюм для защиты работающих от искр и брызг расплавленного металла, излучения сварочной дуги. Обладает повышенной стойкостью к механическому износу. Ткань: огнестойкий спилок. Цвет: черный.  ТУ 8575-015-42772107–05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Кос370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spacing w:line="100" w:lineRule="atLeast"/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48-50/180-2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50-52/180-5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52-54/180-4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50-52/190-2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52-54/190-11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7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6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Костюм МАСТЕР ШЕЛЬФ (летний)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Куртка с брюками. Удобные карманы с клапанами, капюшон. Используется для защиты от сырой нефти и нефтепродуктов, масел и т.п. Ткань: ГРЕТА-Т с масло- и водоотталкивающей пропиткой. Накладки: ВИНИЛИСКОЖА-Т. Цвет: темно-синий с черным.  ГОСТ 12.4.111–82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Кос200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48-50/180-4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50-52/180-7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52-54/180-8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50-52/190-2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52-54/190-11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0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7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Костюм рыбака РОКОН БУКСА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 xml:space="preserve">Костюм влагостойкий, состоит из куртки и полукомбинезона. Куртка с центральной застежкой и дополнительным </w:t>
            </w:r>
            <w:proofErr w:type="spellStart"/>
            <w:r w:rsidRPr="005E1B91">
              <w:t>супатом</w:t>
            </w:r>
            <w:proofErr w:type="spellEnd"/>
            <w:r w:rsidRPr="005E1B91">
              <w:t xml:space="preserve"> на пуговицах. Регулируемый капюшон. Рукава с манжетами на резинке, на спине три защищенных вентиляционных отверстия. Полукомбинезон прямого кроя с наколенниками. Ткань: РОКОН БУКСА – прорезиненный материал на основе капрона, РОКОН БУКСА ЭКОНОМ — более тонкий материал, имеет покрытие резиной с одной стороны. Цвет: оранжевый.  ГОСТ 27643–88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Кос775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50-52/180-4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52-54/180-17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54-56/180-8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52-54/190-2</w:t>
            </w:r>
          </w:p>
          <w:p w:rsidR="00CF4275" w:rsidRPr="005E1B91" w:rsidRDefault="00CF4275" w:rsidP="00CF4275">
            <w:pPr>
              <w:jc w:val="center"/>
            </w:pPr>
            <w:r w:rsidRPr="005E1B91">
              <w:t>54/56/190-1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8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Краги </w:t>
            </w:r>
            <w:proofErr w:type="spellStart"/>
            <w:r w:rsidRPr="005E1B91">
              <w:rPr>
                <w:color w:val="000000"/>
              </w:rPr>
              <w:t>спилковые</w:t>
            </w:r>
            <w:proofErr w:type="spellEnd"/>
            <w:r w:rsidRPr="005E1B91">
              <w:rPr>
                <w:color w:val="000000"/>
              </w:rPr>
              <w:t xml:space="preserve"> пятипалые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Прочные краги для сварочных и иных работ, связанных с высокими истирающими и механическими нагрузками. Выдерживают жар и брызги раскаленного металла. Раструб краги позволяет быстро сбросить ее с руки. ГОСТ Р 12.4.246–2008. ТР ТС 019/2011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Кра791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Default="00CF4275" w:rsidP="00CF4275">
            <w:pPr>
              <w:jc w:val="center"/>
            </w:pPr>
          </w:p>
          <w:p w:rsidR="00CF4275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пар</w:t>
            </w:r>
          </w:p>
        </w:tc>
      </w:tr>
      <w:tr w:rsidR="00CF4275" w:rsidRPr="002F4153" w:rsidTr="00CF4275">
        <w:trPr>
          <w:trHeight w:val="54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9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Респиратор 7500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 xml:space="preserve">В комплекте с противогазовыми патронами обеспечивает защиту от газов и паров до 50 ПДК, в комплекте с противогазовыми патронами и высокоэффективными </w:t>
            </w:r>
            <w:proofErr w:type="spellStart"/>
            <w:r w:rsidRPr="005E1B91">
              <w:t>противоаэрозольными</w:t>
            </w:r>
            <w:proofErr w:type="spellEnd"/>
            <w:r w:rsidRPr="005E1B91">
              <w:t xml:space="preserve"> фильтрами — от газов и паров до 50 ПДК и от </w:t>
            </w:r>
            <w:proofErr w:type="spellStart"/>
            <w:r w:rsidRPr="005E1B91">
              <w:t>пылей</w:t>
            </w:r>
            <w:proofErr w:type="spellEnd"/>
            <w:r w:rsidRPr="005E1B91">
              <w:t xml:space="preserve"> и туманов до 50 ПДК. Используется со всеми фильтрами серий 2000, 5000, 6000. Продолговатые патроны и боковая система их крепления, при которой они обращены назад, не создают помех во время работы. Сменные патроны и фильтры предлагаются отдельно. ГОСТ Р 12.4.190-99; EN140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Рес040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Default="00CF4275" w:rsidP="00CF4275">
            <w:pPr>
              <w:jc w:val="center"/>
            </w:pPr>
          </w:p>
          <w:p w:rsidR="00CF4275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406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10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Сменный фильтр от органических соединений, кислых газов и газов неорганических соединений 6059 (АВЕК)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Полумаска со сменными фильтрами 6059 (АВЕК) защита от: Органических паров, кислых газов, газов неорганических соединений, аммиака и его производных </w:t>
            </w:r>
            <w:r w:rsidRPr="005E1B91">
              <w:br/>
              <w:t xml:space="preserve">Полумаска со сменными фильтрами 6059 (АВЕК), </w:t>
            </w:r>
            <w:proofErr w:type="spellStart"/>
            <w:r w:rsidRPr="005E1B91">
              <w:t>предфильтрами</w:t>
            </w:r>
            <w:proofErr w:type="spellEnd"/>
            <w:r w:rsidRPr="005E1B91">
              <w:t xml:space="preserve"> и держателями защита от: Органических паров, кислых газов, газов неорганических соединений, аммиака и его производных, </w:t>
            </w:r>
            <w:proofErr w:type="spellStart"/>
            <w:r w:rsidRPr="005E1B91">
              <w:t>пылей</w:t>
            </w:r>
            <w:proofErr w:type="spellEnd"/>
            <w:r w:rsidRPr="005E1B91">
              <w:t xml:space="preserve"> и туманов</w:t>
            </w:r>
            <w:r w:rsidRPr="005E1B91">
              <w:br/>
              <w:t xml:space="preserve">Полумаска со сменными фильтрами 6059 (АВЕК), фильтрами НЕРА и адаптерами защита от: Органических паров, кислых газов, газов неорганических соединений, аммиака и его производных, </w:t>
            </w:r>
            <w:proofErr w:type="spellStart"/>
            <w:r w:rsidRPr="005E1B91">
              <w:t>пылей</w:t>
            </w:r>
            <w:proofErr w:type="spellEnd"/>
            <w:r w:rsidRPr="005E1B91">
              <w:t xml:space="preserve"> и туманов, радионуклидов. ГОСТ Р 12.4.194–99; ГОСТ Р 12.4.193–99; EN 141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Пат014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11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</w:pPr>
            <w:proofErr w:type="spellStart"/>
            <w:r w:rsidRPr="005E1B91">
              <w:rPr>
                <w:color w:val="000000"/>
              </w:rPr>
              <w:t>Предфильтр</w:t>
            </w:r>
            <w:proofErr w:type="spellEnd"/>
            <w:r w:rsidRPr="005E1B91">
              <w:rPr>
                <w:color w:val="000000"/>
              </w:rPr>
              <w:t xml:space="preserve"> </w:t>
            </w:r>
            <w:proofErr w:type="spellStart"/>
            <w:r w:rsidRPr="005E1B91">
              <w:rPr>
                <w:color w:val="000000"/>
              </w:rPr>
              <w:t>противоаэрозольный</w:t>
            </w:r>
            <w:proofErr w:type="spellEnd"/>
            <w:r w:rsidRPr="005E1B91">
              <w:rPr>
                <w:color w:val="000000"/>
              </w:rPr>
              <w:t xml:space="preserve"> 5911. </w:t>
            </w:r>
            <w:r w:rsidRPr="005E1B91">
              <w:t>Дополнительная защита от аэрозолей до 4 ПДК. </w:t>
            </w:r>
            <w:r w:rsidRPr="005E1B91">
              <w:br/>
            </w:r>
            <w:proofErr w:type="spellStart"/>
            <w:r w:rsidRPr="005E1B91">
              <w:t>Предфильтр</w:t>
            </w:r>
            <w:proofErr w:type="spellEnd"/>
            <w:r w:rsidRPr="005E1B91">
              <w:t xml:space="preserve"> </w:t>
            </w:r>
            <w:proofErr w:type="spellStart"/>
            <w:r w:rsidRPr="005E1B91">
              <w:t>противоаэрозольный</w:t>
            </w:r>
            <w:proofErr w:type="spellEnd"/>
            <w:r w:rsidRPr="005E1B91">
              <w:t xml:space="preserve"> 3М 5911 в держатель 3М 501 устанавливается маркировкой вовнутрь. Маркировка должна быть обращена в строну маски, снаружи видна сторона без маркировки.</w:t>
            </w:r>
            <w:r w:rsidRPr="005E1B91">
              <w:br/>
              <w:t>ГОСТ P 12.4.194–99; EN143.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Пре013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6800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12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Держатель 501 </w:t>
            </w:r>
            <w:proofErr w:type="spellStart"/>
            <w:r w:rsidRPr="005E1B91">
              <w:rPr>
                <w:color w:val="000000"/>
              </w:rPr>
              <w:t>предфильтра</w:t>
            </w:r>
            <w:proofErr w:type="spellEnd"/>
            <w:r w:rsidRPr="005E1B91">
              <w:rPr>
                <w:color w:val="000000"/>
              </w:rPr>
              <w:t xml:space="preserve"> 5911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 xml:space="preserve">Держатель </w:t>
            </w:r>
            <w:proofErr w:type="spellStart"/>
            <w:r w:rsidRPr="005E1B91">
              <w:t>предфильтра</w:t>
            </w:r>
            <w:proofErr w:type="spellEnd"/>
            <w:r w:rsidRPr="005E1B91">
              <w:t>  для крепления его на респираторы-</w:t>
            </w:r>
            <w:proofErr w:type="spellStart"/>
            <w:r w:rsidRPr="005E1B91">
              <w:t>полумасоки</w:t>
            </w:r>
            <w:proofErr w:type="spellEnd"/>
            <w:r w:rsidRPr="005E1B91">
              <w:t xml:space="preserve"> и </w:t>
            </w:r>
            <w:proofErr w:type="spellStart"/>
            <w:r w:rsidRPr="005E1B91">
              <w:t>полнолицевые</w:t>
            </w:r>
            <w:proofErr w:type="spellEnd"/>
            <w:r w:rsidRPr="005E1B91">
              <w:t xml:space="preserve"> маски производства Компании 3М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Пре012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57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13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Очки защитные открытые 035 ВИЗИОН СУПЕР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Панорамное увеличенное стекло, регулируемый угол наклона стекла, увеличенная защита от летящих частиц сверху и боков, широкие заушники с боковой вентиляцией. 100% защита от УФ-излучения. Оптический класс: № 1 (не дает искажений, не имеет ограничений по длительности носки). Возможность ношения с корригирующими очками.</w:t>
            </w:r>
            <w:r w:rsidRPr="005E1B91">
              <w:br/>
              <w:t>Покрытие: против царапин и запотевания. </w:t>
            </w:r>
            <w:r w:rsidRPr="005E1B91">
              <w:br/>
              <w:t>Материал линз: поликарбонат. </w:t>
            </w:r>
            <w:r w:rsidRPr="005E1B91">
              <w:br/>
              <w:t>Производитель: РОСОМЗ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Очк102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14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Перчатки с 100 % хлопковой </w:t>
            </w:r>
            <w:proofErr w:type="spellStart"/>
            <w:r w:rsidRPr="005E1B91">
              <w:rPr>
                <w:color w:val="000000"/>
              </w:rPr>
              <w:t>ворсиситой</w:t>
            </w:r>
            <w:proofErr w:type="spellEnd"/>
            <w:r w:rsidRPr="005E1B91">
              <w:rPr>
                <w:color w:val="000000"/>
              </w:rPr>
              <w:t xml:space="preserve"> основой с усилением 3/4 </w:t>
            </w:r>
            <w:proofErr w:type="spellStart"/>
            <w:r w:rsidRPr="005E1B91">
              <w:rPr>
                <w:color w:val="000000"/>
              </w:rPr>
              <w:t>нитриловым</w:t>
            </w:r>
            <w:proofErr w:type="spellEnd"/>
            <w:r w:rsidRPr="005E1B91">
              <w:rPr>
                <w:color w:val="000000"/>
              </w:rPr>
              <w:t xml:space="preserve"> покрытием.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  <w:rPr>
                <w:color w:val="000000"/>
              </w:rPr>
            </w:pPr>
            <w:r w:rsidRPr="005E1B91">
              <w:t xml:space="preserve">Перчатки обладают ограниченной стойкостью к слабым растворам кислот, </w:t>
            </w:r>
            <w:proofErr w:type="spellStart"/>
            <w:r w:rsidRPr="005E1B91">
              <w:t>Маслобензостойкие</w:t>
            </w:r>
            <w:proofErr w:type="spellEnd"/>
            <w:r w:rsidRPr="005E1B91">
              <w:t>, герметичны. Специальная технология нанесения предотвращает загрязнение перчатки, обеспечивает легкое удаление жидких и твердых загрязнений с поверхности, повышает защиту и срок службы перчаток. Перчатки обладают высоким сопротивлением истиранию, разрыву, проколу и порезу (EN 4121).</w:t>
            </w:r>
            <w:r w:rsidRPr="005E1B91">
              <w:br/>
              <w:t xml:space="preserve">Применение: автосервис, сборочные и строительные работы, транспорт, горнодобывающая, </w:t>
            </w:r>
            <w:proofErr w:type="spellStart"/>
            <w:r w:rsidRPr="005E1B91">
              <w:t>нефт</w:t>
            </w:r>
            <w:proofErr w:type="gramStart"/>
            <w:r w:rsidRPr="005E1B91">
              <w:t>е</w:t>
            </w:r>
            <w:proofErr w:type="spellEnd"/>
            <w:r w:rsidRPr="005E1B91">
              <w:t>-</w:t>
            </w:r>
            <w:proofErr w:type="gramEnd"/>
            <w:r w:rsidRPr="005E1B91">
              <w:t>, газо- и химическая промышленность.</w:t>
            </w:r>
            <w:r w:rsidRPr="005E1B91">
              <w:br/>
              <w:t>Материал покрытия: нитрил. Основа: хлопок. Манжета: резинка. Маркировка по ТР ТС 019/2011. Пер300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40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4275" w:rsidRPr="00CF4275" w:rsidRDefault="00CF4275" w:rsidP="00CF4275">
            <w:pPr>
              <w:jc w:val="center"/>
            </w:pPr>
            <w:r w:rsidRPr="00CF4275">
              <w:t>15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 xml:space="preserve">Рукавицы брезентовые простые, 480 г/м2. </w:t>
            </w:r>
            <w:r w:rsidRPr="005E1B91">
              <w:t>Износоустойчивые и долговечные, защищают от значительных истирающих нагрузок. Огнеупорная пропитка. ГОСТ 12.4.010–75. Рук028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  <w:tr w:rsidR="00CF4275" w:rsidRPr="002F4153" w:rsidTr="00CF4275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4275" w:rsidRPr="00CF4275" w:rsidRDefault="00CF4275" w:rsidP="00CF4275">
            <w:pPr>
              <w:jc w:val="center"/>
            </w:pPr>
            <w:r w:rsidRPr="00CF4275">
              <w:t>16</w:t>
            </w:r>
          </w:p>
        </w:tc>
        <w:tc>
          <w:tcPr>
            <w:tcW w:w="5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Рукавицы суконные</w:t>
            </w:r>
          </w:p>
          <w:p w:rsidR="00CF4275" w:rsidRPr="005E1B91" w:rsidRDefault="00CF4275" w:rsidP="00CF4275">
            <w:pPr>
              <w:pStyle w:val="af1"/>
              <w:spacing w:after="0"/>
              <w:jc w:val="center"/>
            </w:pPr>
            <w:r w:rsidRPr="005E1B91">
              <w:t>Материал: плотное шинельное сукно. Защищают как от пониженных, так и от высоких температур. ГОСТ 12 4.010–75.</w:t>
            </w:r>
          </w:p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t>Рук026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</w:p>
          <w:p w:rsidR="00CF4275" w:rsidRPr="005E1B91" w:rsidRDefault="00CF4275" w:rsidP="00CF4275">
            <w:pPr>
              <w:jc w:val="center"/>
            </w:pPr>
            <w:r w:rsidRPr="005E1B91">
              <w:t>б/р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r w:rsidRPr="005E1B91">
              <w:rPr>
                <w:color w:val="00000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275" w:rsidRPr="005E1B91" w:rsidRDefault="00CF4275" w:rsidP="00CF4275">
            <w:pPr>
              <w:jc w:val="center"/>
              <w:rPr>
                <w:color w:val="000000"/>
              </w:rPr>
            </w:pPr>
            <w:proofErr w:type="spellStart"/>
            <w:r w:rsidRPr="005E1B91">
              <w:rPr>
                <w:color w:val="000000"/>
              </w:rPr>
              <w:t>шт</w:t>
            </w:r>
            <w:proofErr w:type="spellEnd"/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1F3" w:rsidRDefault="000A71F3">
      <w:r>
        <w:separator/>
      </w:r>
    </w:p>
  </w:endnote>
  <w:endnote w:type="continuationSeparator" w:id="0">
    <w:p w:rsidR="000A71F3" w:rsidRDefault="000A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C64E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1F3" w:rsidRDefault="000A71F3">
      <w:r>
        <w:separator/>
      </w:r>
    </w:p>
  </w:footnote>
  <w:footnote w:type="continuationSeparator" w:id="0">
    <w:p w:rsidR="000A71F3" w:rsidRDefault="000A7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1F3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153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43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4FB7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4E8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4275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909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54C2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B4494-7D3C-4A86-9D84-ED38A7DAF6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EF1432-D4B5-48BD-A941-1525B824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6</cp:revision>
  <cp:lastPrinted>2014-07-22T07:28:00Z</cp:lastPrinted>
  <dcterms:created xsi:type="dcterms:W3CDTF">2015-09-24T06:58:00Z</dcterms:created>
  <dcterms:modified xsi:type="dcterms:W3CDTF">2015-09-24T08:09:00Z</dcterms:modified>
</cp:coreProperties>
</file>