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5A" w:rsidRDefault="00FA0E5A" w:rsidP="00FA0E5A">
      <w:pPr>
        <w:pStyle w:val="1"/>
        <w:contextualSpacing/>
        <w:jc w:val="center"/>
        <w:rPr>
          <w:sz w:val="24"/>
          <w:szCs w:val="24"/>
        </w:rPr>
      </w:pPr>
      <w:r w:rsidRPr="00FA0E5A">
        <w:rPr>
          <w:sz w:val="24"/>
          <w:szCs w:val="24"/>
        </w:rPr>
        <w:t xml:space="preserve">Протокол </w:t>
      </w:r>
      <w:r>
        <w:rPr>
          <w:sz w:val="24"/>
          <w:szCs w:val="24"/>
        </w:rPr>
        <w:t>№</w:t>
      </w:r>
      <w:r w:rsidRPr="00FA0E5A">
        <w:rPr>
          <w:sz w:val="24"/>
          <w:szCs w:val="24"/>
        </w:rPr>
        <w:t>1270 н-12</w:t>
      </w:r>
      <w:r>
        <w:rPr>
          <w:sz w:val="24"/>
          <w:szCs w:val="24"/>
        </w:rPr>
        <w:t>-4</w:t>
      </w:r>
      <w:r w:rsidRPr="00FA0E5A">
        <w:rPr>
          <w:sz w:val="24"/>
          <w:szCs w:val="24"/>
        </w:rPr>
        <w:t xml:space="preserve"> оценки и сопоставления заявок на участие в конкурсе в электронной форме</w:t>
      </w:r>
      <w:r>
        <w:rPr>
          <w:sz w:val="24"/>
          <w:szCs w:val="24"/>
        </w:rPr>
        <w:t xml:space="preserve"> по лоту </w:t>
      </w:r>
    </w:p>
    <w:p w:rsidR="00FA0E5A" w:rsidRPr="00FA0E5A" w:rsidRDefault="00FA0E5A" w:rsidP="00FA0E5A">
      <w:pPr>
        <w:pStyle w:val="1"/>
        <w:contextualSpacing/>
        <w:jc w:val="center"/>
        <w:rPr>
          <w:sz w:val="24"/>
          <w:szCs w:val="24"/>
        </w:rPr>
      </w:pPr>
      <w:r w:rsidRPr="00FA0E5A">
        <w:rPr>
          <w:sz w:val="24"/>
          <w:szCs w:val="24"/>
        </w:rPr>
        <w:t>«</w:t>
      </w:r>
      <w:r>
        <w:rPr>
          <w:sz w:val="24"/>
          <w:szCs w:val="24"/>
        </w:rPr>
        <w:t>№</w:t>
      </w:r>
      <w:r w:rsidRPr="00FA0E5A">
        <w:rPr>
          <w:sz w:val="24"/>
          <w:szCs w:val="24"/>
        </w:rPr>
        <w:t>1270 н-12</w:t>
      </w:r>
      <w:proofErr w:type="gramStart"/>
      <w:r w:rsidRPr="00FA0E5A">
        <w:rPr>
          <w:sz w:val="24"/>
          <w:szCs w:val="24"/>
        </w:rPr>
        <w:t xml:space="preserve"> Н</w:t>
      </w:r>
      <w:proofErr w:type="gramEnd"/>
      <w:r w:rsidRPr="00FA0E5A">
        <w:rPr>
          <w:sz w:val="24"/>
          <w:szCs w:val="24"/>
        </w:rPr>
        <w:t xml:space="preserve">а право заключения договора купли-продажи автокрана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74"/>
        <w:gridCol w:w="6904"/>
      </w:tblGrid>
      <w:tr w:rsidR="00FA0E5A" w:rsidTr="00D17927">
        <w:trPr>
          <w:tblCellSpacing w:w="15" w:type="dxa"/>
        </w:trPr>
        <w:tc>
          <w:tcPr>
            <w:tcW w:w="0" w:type="auto"/>
            <w:vAlign w:val="center"/>
          </w:tcPr>
          <w:p w:rsidR="00FA0E5A" w:rsidRDefault="00FA0E5A" w:rsidP="00D17927">
            <w:r>
              <w:t>г. Москва</w:t>
            </w:r>
          </w:p>
        </w:tc>
        <w:tc>
          <w:tcPr>
            <w:tcW w:w="0" w:type="auto"/>
            <w:vAlign w:val="center"/>
          </w:tcPr>
          <w:p w:rsidR="00FA0E5A" w:rsidRDefault="00FA0E5A" w:rsidP="00FA0E5A">
            <w:pPr>
              <w:jc w:val="right"/>
            </w:pPr>
            <w:r>
              <w:t>Дата: 13.11.2012 г.</w:t>
            </w:r>
          </w:p>
        </w:tc>
      </w:tr>
    </w:tbl>
    <w:p w:rsidR="00FA0E5A" w:rsidRDefault="00FA0E5A" w:rsidP="00892A4C">
      <w:pPr>
        <w:numPr>
          <w:ilvl w:val="0"/>
          <w:numId w:val="1"/>
        </w:numPr>
        <w:spacing w:before="100" w:beforeAutospacing="1" w:after="240"/>
        <w:ind w:left="714" w:hanging="357"/>
        <w:contextualSpacing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C000691.</w:t>
      </w:r>
      <w:r>
        <w:br/>
        <w:t>Номер протокола: №</w:t>
      </w:r>
      <w:r w:rsidRPr="00FA0E5A">
        <w:t>1270 н-12</w:t>
      </w:r>
      <w:r>
        <w:t>-4</w:t>
      </w:r>
      <w:r w:rsidRPr="00FA0E5A">
        <w:t xml:space="preserve"> </w:t>
      </w:r>
      <w:r>
        <w:t>(C000691).</w:t>
      </w:r>
      <w:r>
        <w:br/>
        <w:t xml:space="preserve">Дата протокола: 13.11.2012 г. </w:t>
      </w:r>
    </w:p>
    <w:p w:rsidR="00FA0E5A" w:rsidRDefault="00FA0E5A" w:rsidP="00FA0E5A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FA0E5A" w:rsidRDefault="00FA0E5A" w:rsidP="00FA0E5A">
      <w:pPr>
        <w:numPr>
          <w:ilvl w:val="0"/>
          <w:numId w:val="1"/>
        </w:numPr>
        <w:spacing w:before="100" w:beforeAutospacing="1" w:after="240"/>
      </w:pPr>
      <w:r>
        <w:t>Наименование конкурса: 1270 н-12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автокрана для целей лизинга для нужд ОАО «НИАЭП». </w:t>
      </w:r>
    </w:p>
    <w:p w:rsidR="00FA0E5A" w:rsidRDefault="00FA0E5A" w:rsidP="00892A4C">
      <w:pPr>
        <w:numPr>
          <w:ilvl w:val="0"/>
          <w:numId w:val="1"/>
        </w:numPr>
        <w:spacing w:before="100" w:beforeAutospacing="1" w:after="240"/>
        <w:ind w:left="714" w:hanging="357"/>
        <w:contextualSpacing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21.09.2012 </w:t>
      </w:r>
    </w:p>
    <w:p w:rsidR="00FA0E5A" w:rsidRDefault="00FA0E5A" w:rsidP="00FA0E5A">
      <w:pPr>
        <w:numPr>
          <w:ilvl w:val="0"/>
          <w:numId w:val="1"/>
        </w:numPr>
        <w:spacing w:before="100" w:beforeAutospacing="1" w:after="100" w:afterAutospacing="1"/>
      </w:pPr>
      <w:r>
        <w:t>Оценку и сопоставление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p w:rsidR="00FA0E5A" w:rsidRDefault="00FA0E5A" w:rsidP="00FA0E5A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FA0E5A" w:rsidRDefault="00FA0E5A" w:rsidP="00FA0E5A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FA0E5A" w:rsidRDefault="00FA0E5A" w:rsidP="00FA0E5A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FA0E5A" w:rsidRDefault="00FA0E5A" w:rsidP="00FA0E5A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FA0E5A" w:rsidRDefault="00FA0E5A" w:rsidP="00FA0E5A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FA0E5A" w:rsidRDefault="00FA0E5A" w:rsidP="00FA0E5A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FA0E5A" w:rsidRDefault="00FA0E5A" w:rsidP="00FA0E5A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FA0E5A" w:rsidRDefault="00FA0E5A" w:rsidP="00892A4C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Карасев Александр Тимофеевич</w:t>
      </w:r>
    </w:p>
    <w:p w:rsidR="00FA0E5A" w:rsidRDefault="00FA0E5A" w:rsidP="00892A4C">
      <w:pPr>
        <w:numPr>
          <w:ilvl w:val="1"/>
          <w:numId w:val="1"/>
        </w:numPr>
        <w:spacing w:before="100" w:beforeAutospacing="1" w:after="100" w:afterAutospacing="1"/>
        <w:contextualSpacing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A0E5A" w:rsidRDefault="00FA0E5A" w:rsidP="00892A4C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Иванов Дмитрий Павлович</w:t>
      </w:r>
    </w:p>
    <w:p w:rsidR="00FA0E5A" w:rsidRDefault="00FA0E5A" w:rsidP="00892A4C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Андреев Александр Владимирович</w:t>
      </w:r>
    </w:p>
    <w:p w:rsidR="00FA0E5A" w:rsidRDefault="00FA0E5A" w:rsidP="00892A4C">
      <w:pPr>
        <w:spacing w:before="100" w:beforeAutospacing="1" w:after="240"/>
        <w:ind w:left="720"/>
        <w:contextualSpacing/>
      </w:pPr>
      <w:r>
        <w:t>Из 19 членов Единой комиссии на заседании присутствовали 10. Кворум имеется.</w:t>
      </w:r>
    </w:p>
    <w:p w:rsidR="00FA0E5A" w:rsidRDefault="00FA0E5A" w:rsidP="00FA0E5A">
      <w:pPr>
        <w:numPr>
          <w:ilvl w:val="0"/>
          <w:numId w:val="1"/>
        </w:numPr>
        <w:spacing w:before="100" w:beforeAutospacing="1" w:after="240"/>
      </w:pPr>
      <w: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</w:p>
    <w:p w:rsidR="00FA0E5A" w:rsidRDefault="00FA0E5A" w:rsidP="00FA0E5A">
      <w:pPr>
        <w:numPr>
          <w:ilvl w:val="0"/>
          <w:numId w:val="1"/>
        </w:numPr>
        <w:spacing w:before="100" w:beforeAutospacing="1" w:after="100" w:afterAutospacing="1"/>
      </w:pPr>
      <w:r>
        <w:t xml:space="preserve">Сведения </w:t>
      </w:r>
      <w:proofErr w:type="gramStart"/>
      <w: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t xml:space="preserve"> оценки заявок на участие в конкурсе:</w:t>
      </w:r>
    </w:p>
    <w:p w:rsidR="00FA0E5A" w:rsidRDefault="00FA0E5A" w:rsidP="00FA0E5A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Цена договора или цена единицы продукции</w:t>
      </w:r>
      <w:r>
        <w:t>»:</w:t>
      </w:r>
    </w:p>
    <w:p w:rsidR="00FA0E5A" w:rsidRDefault="00FA0E5A" w:rsidP="00FA0E5A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Научно-техническое общество «</w:t>
      </w:r>
      <w:proofErr w:type="spellStart"/>
      <w:r>
        <w:t>Терси-М</w:t>
      </w:r>
      <w:proofErr w:type="spellEnd"/>
      <w:r>
        <w:t xml:space="preserve">»: </w:t>
      </w:r>
      <w:r>
        <w:rPr>
          <w:rStyle w:val="a4"/>
        </w:rPr>
        <w:t>66,96 баллов</w:t>
      </w:r>
    </w:p>
    <w:p w:rsidR="00FA0E5A" w:rsidRDefault="00FA0E5A" w:rsidP="00FA0E5A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«</w:t>
      </w:r>
      <w:proofErr w:type="spellStart"/>
      <w:r>
        <w:t>ЭлектроЛаб</w:t>
      </w:r>
      <w:proofErr w:type="spellEnd"/>
      <w:r>
        <w:t xml:space="preserve">»: </w:t>
      </w:r>
      <w:r>
        <w:rPr>
          <w:rStyle w:val="a4"/>
        </w:rPr>
        <w:t>75,00 баллов</w:t>
      </w:r>
    </w:p>
    <w:p w:rsidR="00FA0E5A" w:rsidRDefault="00FA0E5A" w:rsidP="00FA0E5A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FA0E5A" w:rsidRDefault="00FA0E5A" w:rsidP="00FA0E5A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Научно-техническое общество «</w:t>
      </w:r>
      <w:proofErr w:type="spellStart"/>
      <w:r>
        <w:t>Терси-М</w:t>
      </w:r>
      <w:proofErr w:type="spellEnd"/>
      <w:r>
        <w:t xml:space="preserve">»: </w:t>
      </w:r>
      <w:r>
        <w:rPr>
          <w:rStyle w:val="a4"/>
        </w:rPr>
        <w:t>25,00 баллов</w:t>
      </w:r>
    </w:p>
    <w:p w:rsidR="00FA0E5A" w:rsidRDefault="00FA0E5A" w:rsidP="00FA0E5A">
      <w:pPr>
        <w:numPr>
          <w:ilvl w:val="2"/>
          <w:numId w:val="1"/>
        </w:numPr>
        <w:spacing w:before="100" w:beforeAutospacing="1" w:after="100" w:afterAutospacing="1"/>
      </w:pPr>
      <w:r>
        <w:t>Общество с ограниченной ответственностью «</w:t>
      </w:r>
      <w:proofErr w:type="spellStart"/>
      <w:r>
        <w:t>ЭлектроЛаб</w:t>
      </w:r>
      <w:proofErr w:type="spellEnd"/>
      <w:r>
        <w:t xml:space="preserve">»: </w:t>
      </w:r>
      <w:r>
        <w:rPr>
          <w:rStyle w:val="a4"/>
        </w:rPr>
        <w:t>25,00 баллов</w:t>
      </w:r>
    </w:p>
    <w:p w:rsidR="00FA0E5A" w:rsidRDefault="00FA0E5A" w:rsidP="00892A4C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</w:pPr>
      <w: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9922" w:type="dxa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"/>
        <w:gridCol w:w="3735"/>
        <w:gridCol w:w="1413"/>
        <w:gridCol w:w="4325"/>
      </w:tblGrid>
      <w:tr w:rsidR="00FA0E5A" w:rsidTr="00892A4C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jc w:val="center"/>
              <w:rPr>
                <w:b/>
                <w:bCs/>
                <w:sz w:val="22"/>
                <w:szCs w:val="22"/>
              </w:rPr>
            </w:pPr>
            <w:r w:rsidRPr="00892A4C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92A4C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892A4C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892A4C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jc w:val="center"/>
              <w:rPr>
                <w:b/>
                <w:bCs/>
                <w:sz w:val="22"/>
                <w:szCs w:val="22"/>
              </w:rPr>
            </w:pPr>
            <w:r w:rsidRPr="00892A4C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3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jc w:val="center"/>
              <w:rPr>
                <w:b/>
                <w:bCs/>
                <w:sz w:val="22"/>
                <w:szCs w:val="22"/>
              </w:rPr>
            </w:pPr>
            <w:r w:rsidRPr="00892A4C">
              <w:rPr>
                <w:b/>
                <w:bCs/>
                <w:sz w:val="22"/>
                <w:szCs w:val="22"/>
              </w:rPr>
              <w:t>Суммарный балл</w:t>
            </w:r>
          </w:p>
        </w:tc>
        <w:tc>
          <w:tcPr>
            <w:tcW w:w="42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jc w:val="center"/>
              <w:rPr>
                <w:b/>
                <w:bCs/>
                <w:sz w:val="22"/>
                <w:szCs w:val="22"/>
              </w:rPr>
            </w:pPr>
            <w:r w:rsidRPr="00892A4C">
              <w:rPr>
                <w:b/>
                <w:bCs/>
                <w:sz w:val="22"/>
                <w:szCs w:val="22"/>
              </w:rPr>
              <w:t>Предложение по цене</w:t>
            </w:r>
          </w:p>
        </w:tc>
      </w:tr>
      <w:tr w:rsidR="00FA0E5A" w:rsidTr="00892A4C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1</w:t>
            </w:r>
          </w:p>
        </w:tc>
        <w:tc>
          <w:tcPr>
            <w:tcW w:w="37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892A4C">
              <w:rPr>
                <w:sz w:val="22"/>
                <w:szCs w:val="22"/>
              </w:rPr>
              <w:t>ЭлектроЛаб</w:t>
            </w:r>
            <w:proofErr w:type="spellEnd"/>
            <w:r w:rsidRPr="00892A4C">
              <w:rPr>
                <w:sz w:val="22"/>
                <w:szCs w:val="22"/>
              </w:rPr>
              <w:t>»</w:t>
            </w:r>
          </w:p>
        </w:tc>
        <w:tc>
          <w:tcPr>
            <w:tcW w:w="13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100,00</w:t>
            </w:r>
          </w:p>
        </w:tc>
        <w:tc>
          <w:tcPr>
            <w:tcW w:w="42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FA0E5A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12 500 000.00 (двенадцать миллионов пятьсот тысяч) рублей 00 копеек с НДС</w:t>
            </w:r>
          </w:p>
        </w:tc>
      </w:tr>
      <w:tr w:rsidR="00FA0E5A" w:rsidTr="00892A4C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7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FA0E5A">
            <w:pPr>
              <w:jc w:val="both"/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Общество с ограниченной ответственностью Научно-техническое общество «</w:t>
            </w:r>
            <w:proofErr w:type="spellStart"/>
            <w:r w:rsidRPr="00892A4C">
              <w:rPr>
                <w:sz w:val="22"/>
                <w:szCs w:val="22"/>
              </w:rPr>
              <w:t>Терси-М</w:t>
            </w:r>
            <w:proofErr w:type="spellEnd"/>
            <w:r w:rsidRPr="00892A4C">
              <w:rPr>
                <w:sz w:val="22"/>
                <w:szCs w:val="22"/>
              </w:rPr>
              <w:t>»</w:t>
            </w:r>
          </w:p>
        </w:tc>
        <w:tc>
          <w:tcPr>
            <w:tcW w:w="13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91,96</w:t>
            </w:r>
          </w:p>
        </w:tc>
        <w:tc>
          <w:tcPr>
            <w:tcW w:w="42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FA0E5A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14 000 000.00 (четырнадцать миллионов) рублей 00 копеек с НДС</w:t>
            </w:r>
          </w:p>
        </w:tc>
      </w:tr>
    </w:tbl>
    <w:p w:rsidR="00FA0E5A" w:rsidRDefault="00FA0E5A" w:rsidP="00FA0E5A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</w:pPr>
      <w: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76"/>
        <w:gridCol w:w="2798"/>
        <w:gridCol w:w="4348"/>
      </w:tblGrid>
      <w:tr w:rsidR="00FA0E5A" w:rsidTr="00FA0E5A">
        <w:trPr>
          <w:tblCellSpacing w:w="15" w:type="dxa"/>
        </w:trPr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jc w:val="center"/>
              <w:rPr>
                <w:b/>
                <w:bCs/>
                <w:sz w:val="22"/>
                <w:szCs w:val="22"/>
              </w:rPr>
            </w:pPr>
            <w:r w:rsidRPr="00892A4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jc w:val="center"/>
              <w:rPr>
                <w:b/>
                <w:bCs/>
                <w:sz w:val="22"/>
                <w:szCs w:val="22"/>
              </w:rPr>
            </w:pPr>
            <w:r w:rsidRPr="00892A4C">
              <w:rPr>
                <w:b/>
                <w:bCs/>
                <w:sz w:val="22"/>
                <w:szCs w:val="22"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jc w:val="center"/>
              <w:rPr>
                <w:b/>
                <w:bCs/>
                <w:sz w:val="22"/>
                <w:szCs w:val="22"/>
              </w:rPr>
            </w:pPr>
            <w:r w:rsidRPr="00892A4C">
              <w:rPr>
                <w:b/>
                <w:bCs/>
                <w:sz w:val="22"/>
                <w:szCs w:val="22"/>
              </w:rPr>
              <w:t>Второе место (второй номер)</w:t>
            </w:r>
          </w:p>
        </w:tc>
      </w:tr>
      <w:tr w:rsidR="00FA0E5A" w:rsidTr="00FA0E5A">
        <w:trPr>
          <w:tblCellSpacing w:w="15" w:type="dxa"/>
        </w:trPr>
        <w:tc>
          <w:tcPr>
            <w:tcW w:w="29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276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892A4C">
              <w:rPr>
                <w:sz w:val="22"/>
                <w:szCs w:val="22"/>
              </w:rPr>
              <w:t>ЭлектроЛаб</w:t>
            </w:r>
            <w:proofErr w:type="spellEnd"/>
            <w:r w:rsidRPr="00892A4C">
              <w:rPr>
                <w:sz w:val="22"/>
                <w:szCs w:val="22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Общество с ограниченной ответственностью Научно-техническое общество «</w:t>
            </w:r>
            <w:proofErr w:type="spellStart"/>
            <w:r w:rsidRPr="00892A4C">
              <w:rPr>
                <w:sz w:val="22"/>
                <w:szCs w:val="22"/>
              </w:rPr>
              <w:t>Терси-М</w:t>
            </w:r>
            <w:proofErr w:type="spellEnd"/>
            <w:r w:rsidRPr="00892A4C">
              <w:rPr>
                <w:sz w:val="22"/>
                <w:szCs w:val="22"/>
              </w:rPr>
              <w:t>»</w:t>
            </w:r>
          </w:p>
        </w:tc>
      </w:tr>
      <w:tr w:rsidR="00FA0E5A" w:rsidTr="00FA0E5A">
        <w:trPr>
          <w:tblCellSpacing w:w="15" w:type="dxa"/>
        </w:trPr>
        <w:tc>
          <w:tcPr>
            <w:tcW w:w="29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276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>127287, г</w:t>
            </w:r>
            <w:proofErr w:type="gramStart"/>
            <w:r w:rsidRPr="00892A4C">
              <w:rPr>
                <w:sz w:val="22"/>
                <w:szCs w:val="22"/>
              </w:rPr>
              <w:t>.М</w:t>
            </w:r>
            <w:proofErr w:type="gramEnd"/>
            <w:r w:rsidRPr="00892A4C">
              <w:rPr>
                <w:sz w:val="22"/>
                <w:szCs w:val="22"/>
              </w:rPr>
              <w:t xml:space="preserve">осква, </w:t>
            </w:r>
            <w:proofErr w:type="spellStart"/>
            <w:r w:rsidRPr="00892A4C">
              <w:rPr>
                <w:sz w:val="22"/>
                <w:szCs w:val="22"/>
              </w:rPr>
              <w:t>Башиловская</w:t>
            </w:r>
            <w:proofErr w:type="spellEnd"/>
            <w:r w:rsidRPr="00892A4C">
              <w:rPr>
                <w:sz w:val="22"/>
                <w:szCs w:val="22"/>
              </w:rPr>
              <w:t xml:space="preserve"> ул., д.34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A0E5A" w:rsidRPr="00892A4C" w:rsidRDefault="00FA0E5A" w:rsidP="00D17927">
            <w:pPr>
              <w:rPr>
                <w:sz w:val="22"/>
                <w:szCs w:val="22"/>
              </w:rPr>
            </w:pPr>
            <w:r w:rsidRPr="00892A4C">
              <w:rPr>
                <w:sz w:val="22"/>
                <w:szCs w:val="22"/>
              </w:rPr>
              <w:t xml:space="preserve">603146 , </w:t>
            </w:r>
            <w:proofErr w:type="gramStart"/>
            <w:r w:rsidRPr="00892A4C">
              <w:rPr>
                <w:sz w:val="22"/>
                <w:szCs w:val="22"/>
              </w:rPr>
              <w:t>Нижегородская</w:t>
            </w:r>
            <w:proofErr w:type="gramEnd"/>
            <w:r w:rsidRPr="00892A4C">
              <w:rPr>
                <w:sz w:val="22"/>
                <w:szCs w:val="22"/>
              </w:rPr>
              <w:t>, г. Нижний Новгород, ул. Норвежская, 6А</w:t>
            </w:r>
          </w:p>
        </w:tc>
      </w:tr>
    </w:tbl>
    <w:p w:rsidR="00FA0E5A" w:rsidRDefault="00FA0E5A" w:rsidP="00892A4C">
      <w:pPr>
        <w:numPr>
          <w:ilvl w:val="0"/>
          <w:numId w:val="1"/>
        </w:numPr>
        <w:spacing w:before="100" w:beforeAutospacing="1" w:after="240"/>
        <w:ind w:left="714" w:hanging="357"/>
        <w:contextualSpacing/>
        <w:jc w:val="both"/>
      </w:pPr>
      <w:r>
        <w:t xml:space="preserve">Протокол оценки и сопоставления заявок на участие в конкурсе подписывается всеми присутствующими членами конкурсной комиссии и Заказчиком, организатором размещения заказа в течение дня, следующего за днем окончания проведения оценки и сопоставления заявок на участие в конкурсе. Протокол оценки и сопоставления заявок на участие в конкурсе составляется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трех рабочих дней со дня подписания протокола передают победителю конкурса один экземпляр протокола оценки и сопоставления заявок на участие в конкурсе и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</w:t>
      </w:r>
      <w:proofErr w:type="gramEnd"/>
      <w:r>
        <w:t xml:space="preserve"> Победитель конкурса обязан предоставить Заказчику или организатору размещения заказа подписанный протокол вместе с подписанным проектом договора. </w:t>
      </w:r>
    </w:p>
    <w:p w:rsidR="00FA0E5A" w:rsidRDefault="00FA0E5A" w:rsidP="00892A4C">
      <w:pPr>
        <w:numPr>
          <w:ilvl w:val="0"/>
          <w:numId w:val="1"/>
        </w:numPr>
        <w:spacing w:before="100" w:beforeAutospacing="1" w:after="240"/>
        <w:ind w:left="714" w:hanging="357"/>
        <w:contextualSpacing/>
      </w:pPr>
      <w:r>
        <w:t>По данной процедуре была проведена переторжка путем подачи новых предложений.</w:t>
      </w:r>
      <w:r>
        <w:br/>
        <w:t>Переторжка проводилась в период с 8 ноября 2012 г. 09:00 по 9 ноября 2012 г. 16:00.</w:t>
      </w:r>
    </w:p>
    <w:p w:rsidR="00FA0E5A" w:rsidRDefault="00FA0E5A" w:rsidP="00892A4C">
      <w:pPr>
        <w:numPr>
          <w:ilvl w:val="0"/>
          <w:numId w:val="1"/>
        </w:numPr>
        <w:spacing w:before="100" w:beforeAutospacing="1" w:after="240"/>
        <w:ind w:left="714" w:hanging="357"/>
        <w:contextualSpacing/>
      </w:pPr>
      <w:r>
        <w:t xml:space="preserve">Настоящий протокол размещен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</w:t>
      </w:r>
    </w:p>
    <w:p w:rsidR="00FA0E5A" w:rsidRDefault="00FA0E5A" w:rsidP="00FA0E5A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85"/>
        <w:gridCol w:w="3064"/>
      </w:tblGrid>
      <w:tr w:rsidR="00FA0E5A" w:rsidTr="00D1792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A0E5A" w:rsidRDefault="00FA0E5A" w:rsidP="00D179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__________________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A0E5A" w:rsidRDefault="00FA0E5A" w:rsidP="00D179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__________________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A0E5A" w:rsidRDefault="00FA0E5A" w:rsidP="00D179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__________________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__________________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__________________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__________________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__________________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r>
              <w:t>__________________</w:t>
            </w:r>
          </w:p>
        </w:tc>
      </w:tr>
      <w:tr w:rsidR="00FA0E5A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FA0E5A" w:rsidP="00D1792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A0E5A" w:rsidRDefault="00892A4C" w:rsidP="00892A4C">
            <w:r>
              <w:t>(опросный лист прилагается)</w:t>
            </w:r>
          </w:p>
        </w:tc>
      </w:tr>
      <w:tr w:rsidR="00892A4C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2A4C" w:rsidRDefault="00892A4C" w:rsidP="00D17927">
            <w: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2A4C" w:rsidRDefault="00892A4C" w:rsidP="00E72756">
            <w:r>
              <w:t>(опросный лист прилагается)</w:t>
            </w:r>
          </w:p>
        </w:tc>
      </w:tr>
      <w:tr w:rsidR="00892A4C" w:rsidTr="00D179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2A4C" w:rsidRDefault="00892A4C" w:rsidP="00D17927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2A4C" w:rsidRDefault="00892A4C" w:rsidP="00D17927">
            <w:r>
              <w:t>__________________</w:t>
            </w:r>
          </w:p>
        </w:tc>
      </w:tr>
    </w:tbl>
    <w:p w:rsidR="00A9500C" w:rsidRDefault="00892A4C"/>
    <w:sectPr w:rsidR="00A9500C" w:rsidSect="00892A4C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56ECF"/>
    <w:multiLevelType w:val="multilevel"/>
    <w:tmpl w:val="F8BCE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E5A"/>
    <w:rsid w:val="00220EDF"/>
    <w:rsid w:val="005C3212"/>
    <w:rsid w:val="00892A4C"/>
    <w:rsid w:val="00EA6D25"/>
    <w:rsid w:val="00FA0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E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A0E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A0E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FA0E5A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FA0E5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dcterms:created xsi:type="dcterms:W3CDTF">2012-11-13T14:08:00Z</dcterms:created>
  <dcterms:modified xsi:type="dcterms:W3CDTF">2012-11-13T14:24:00Z</dcterms:modified>
</cp:coreProperties>
</file>