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318103488"/>
      <w:bookmarkStart w:id="1" w:name="_Toc429663881"/>
      <w:r>
        <w:rPr>
          <w:sz w:val="28"/>
          <w:szCs w:val="28"/>
        </w:rPr>
        <w:t>ДОКУМЕНТАЦИЯ ПО ЗАПРОСУ ПРЕДЛОЖЕНИЙ</w:t>
      </w:r>
      <w:bookmarkEnd w:id="1"/>
    </w:p>
    <w:p w:rsidR="00D05496" w:rsidRPr="00F84822" w:rsidRDefault="00D05496" w:rsidP="00F84822">
      <w:pPr>
        <w:jc w:val="center"/>
        <w:rPr>
          <w:rFonts w:eastAsia="Calibri"/>
          <w:spacing w:val="-6"/>
          <w:sz w:val="28"/>
          <w:szCs w:val="28"/>
          <w:lang w:eastAsia="en-US"/>
        </w:rPr>
      </w:pPr>
    </w:p>
    <w:p w:rsidR="00CA2886" w:rsidRPr="00FC009D" w:rsidRDefault="00D05496" w:rsidP="00CA2886">
      <w:pPr>
        <w:jc w:val="center"/>
        <w:rPr>
          <w:sz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E468F0">
        <w:rPr>
          <w:spacing w:val="-6"/>
          <w:sz w:val="28"/>
          <w:szCs w:val="28"/>
        </w:rPr>
        <w:t>право заключения договора на</w:t>
      </w:r>
      <w:r w:rsidR="00B36E2F" w:rsidRPr="00E468F0">
        <w:rPr>
          <w:spacing w:val="-6"/>
          <w:sz w:val="28"/>
          <w:szCs w:val="28"/>
        </w:rPr>
        <w:t xml:space="preserve"> </w:t>
      </w:r>
      <w:r w:rsidR="003927AC">
        <w:rPr>
          <w:spacing w:val="-6"/>
          <w:sz w:val="28"/>
          <w:szCs w:val="28"/>
        </w:rPr>
        <w:t>в</w:t>
      </w:r>
      <w:r w:rsidR="003927AC" w:rsidRPr="003927AC">
        <w:rPr>
          <w:spacing w:val="-6"/>
          <w:sz w:val="28"/>
          <w:szCs w:val="28"/>
        </w:rPr>
        <w:t>ыполнение работ по усилению</w:t>
      </w:r>
      <w:proofErr w:type="gramEnd"/>
      <w:r w:rsidR="003927AC" w:rsidRPr="003927AC">
        <w:rPr>
          <w:spacing w:val="-6"/>
          <w:sz w:val="28"/>
          <w:szCs w:val="28"/>
        </w:rPr>
        <w:t xml:space="preserve"> фундамента стены здания</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C90CD8" w:rsidRDefault="00C87330" w:rsidP="00C87330">
      <w:pPr>
        <w:pStyle w:val="14"/>
        <w:widowControl/>
        <w:outlineLvl w:val="0"/>
        <w:rPr>
          <w:bCs/>
          <w:snapToGrid/>
          <w:sz w:val="20"/>
        </w:rPr>
      </w:pPr>
      <w:bookmarkStart w:id="2" w:name="_Toc398564570"/>
      <w:bookmarkStart w:id="3" w:name="_Toc399408080"/>
      <w:bookmarkStart w:id="4" w:name="_Toc429663882"/>
      <w:r w:rsidRPr="00C90CD8">
        <w:rPr>
          <w:snapToGrid/>
          <w:sz w:val="20"/>
        </w:rPr>
        <w:lastRenderedPageBreak/>
        <w:t>СОДЕРЖАНИЕ</w:t>
      </w:r>
      <w:bookmarkEnd w:id="0"/>
      <w:bookmarkEnd w:id="2"/>
      <w:bookmarkEnd w:id="3"/>
      <w:bookmarkEnd w:id="4"/>
    </w:p>
    <w:p w:rsidR="00C87330" w:rsidRPr="00C90CD8" w:rsidRDefault="00C87330" w:rsidP="00F74A75">
      <w:pPr>
        <w:pStyle w:val="aff7"/>
        <w:keepNext w:val="0"/>
        <w:keepLines w:val="0"/>
        <w:numPr>
          <w:ilvl w:val="0"/>
          <w:numId w:val="0"/>
        </w:numPr>
        <w:spacing w:before="0" w:after="0" w:line="240" w:lineRule="auto"/>
        <w:jc w:val="both"/>
        <w:rPr>
          <w:spacing w:val="0"/>
          <w:kern w:val="0"/>
          <w:sz w:val="20"/>
          <w:lang w:eastAsia="ru-RU"/>
        </w:rPr>
      </w:pPr>
    </w:p>
    <w:p w:rsidR="00123C7D" w:rsidRDefault="00440D19">
      <w:pPr>
        <w:pStyle w:val="15"/>
        <w:rPr>
          <w:rFonts w:asciiTheme="minorHAnsi" w:eastAsiaTheme="minorEastAsia" w:hAnsiTheme="minorHAnsi" w:cstheme="minorBidi"/>
          <w:sz w:val="22"/>
          <w:szCs w:val="22"/>
        </w:rPr>
      </w:pPr>
      <w:r w:rsidRPr="00C90CD8">
        <w:rPr>
          <w:bCs/>
          <w:sz w:val="20"/>
        </w:rPr>
        <w:fldChar w:fldCharType="begin"/>
      </w:r>
      <w:r w:rsidR="00EA22EE" w:rsidRPr="00C90CD8">
        <w:rPr>
          <w:bCs/>
          <w:sz w:val="20"/>
        </w:rPr>
        <w:instrText xml:space="preserve"> TOC \o "1-3" \h \z \u </w:instrText>
      </w:r>
      <w:r w:rsidRPr="00C90CD8">
        <w:rPr>
          <w:bCs/>
          <w:sz w:val="20"/>
        </w:rPr>
        <w:fldChar w:fldCharType="separate"/>
      </w:r>
      <w:hyperlink w:anchor="_Toc429663881" w:history="1">
        <w:r w:rsidR="00123C7D" w:rsidRPr="000A073C">
          <w:rPr>
            <w:rStyle w:val="afb"/>
          </w:rPr>
          <w:t>ДОКУМЕНТАЦИЯ ПО ЗАПРОСУ ПРЕДЛОЖЕНИЙ</w:t>
        </w:r>
        <w:r w:rsidR="00123C7D">
          <w:rPr>
            <w:webHidden/>
          </w:rPr>
          <w:tab/>
        </w:r>
        <w:r w:rsidR="00123C7D">
          <w:rPr>
            <w:webHidden/>
          </w:rPr>
          <w:fldChar w:fldCharType="begin"/>
        </w:r>
        <w:r w:rsidR="00123C7D">
          <w:rPr>
            <w:webHidden/>
          </w:rPr>
          <w:instrText xml:space="preserve"> PAGEREF _Toc429663881 \h </w:instrText>
        </w:r>
        <w:r w:rsidR="00123C7D">
          <w:rPr>
            <w:webHidden/>
          </w:rPr>
        </w:r>
        <w:r w:rsidR="00123C7D">
          <w:rPr>
            <w:webHidden/>
          </w:rPr>
          <w:fldChar w:fldCharType="separate"/>
        </w:r>
        <w:r w:rsidR="00123C7D">
          <w:rPr>
            <w:webHidden/>
          </w:rPr>
          <w:t>1</w:t>
        </w:r>
        <w:r w:rsidR="00123C7D">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82" w:history="1">
        <w:r w:rsidRPr="000A073C">
          <w:rPr>
            <w:rStyle w:val="afb"/>
          </w:rPr>
          <w:t>СОДЕРЖАНИЕ</w:t>
        </w:r>
        <w:r>
          <w:rPr>
            <w:webHidden/>
          </w:rPr>
          <w:tab/>
        </w:r>
        <w:r>
          <w:rPr>
            <w:webHidden/>
          </w:rPr>
          <w:fldChar w:fldCharType="begin"/>
        </w:r>
        <w:r>
          <w:rPr>
            <w:webHidden/>
          </w:rPr>
          <w:instrText xml:space="preserve"> PAGEREF _Toc429663882 \h </w:instrText>
        </w:r>
        <w:r>
          <w:rPr>
            <w:webHidden/>
          </w:rPr>
        </w:r>
        <w:r>
          <w:rPr>
            <w:webHidden/>
          </w:rPr>
          <w:fldChar w:fldCharType="separate"/>
        </w:r>
        <w:r>
          <w:rPr>
            <w:webHidden/>
          </w:rPr>
          <w:t>2</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83" w:history="1">
        <w:r w:rsidRPr="000A073C">
          <w:rPr>
            <w:rStyle w:val="afb"/>
            <w:b/>
          </w:rPr>
          <w:t>ЧАСТЬ 1</w:t>
        </w:r>
        <w:r>
          <w:rPr>
            <w:webHidden/>
          </w:rPr>
          <w:tab/>
        </w:r>
        <w:r>
          <w:rPr>
            <w:webHidden/>
          </w:rPr>
          <w:fldChar w:fldCharType="begin"/>
        </w:r>
        <w:r>
          <w:rPr>
            <w:webHidden/>
          </w:rPr>
          <w:instrText xml:space="preserve"> PAGEREF _Toc429663883 \h </w:instrText>
        </w:r>
        <w:r>
          <w:rPr>
            <w:webHidden/>
          </w:rPr>
        </w:r>
        <w:r>
          <w:rPr>
            <w:webHidden/>
          </w:rPr>
          <w:fldChar w:fldCharType="separate"/>
        </w:r>
        <w:r>
          <w:rPr>
            <w:webHidden/>
          </w:rPr>
          <w:t>3</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84" w:history="1">
        <w:r w:rsidRPr="000A073C">
          <w:rPr>
            <w:rStyle w:val="afb"/>
          </w:rPr>
          <w:t>2.</w:t>
        </w:r>
        <w:r>
          <w:rPr>
            <w:rFonts w:asciiTheme="minorHAnsi" w:eastAsiaTheme="minorEastAsia" w:hAnsiTheme="minorHAnsi" w:cstheme="minorBidi"/>
            <w:sz w:val="22"/>
            <w:szCs w:val="22"/>
          </w:rPr>
          <w:tab/>
        </w:r>
        <w:r w:rsidRPr="000A073C">
          <w:rPr>
            <w:rStyle w:val="afb"/>
          </w:rPr>
          <w:t>ТРЕБОВАНИЯ. ДОКУМЕНТЫ. СОСТАВ ЗАЯВКИ НА УЧАСТИЕ В ЗАПРОСЕ ПРЕДЛОЖЕНИЙ.</w:t>
        </w:r>
        <w:r>
          <w:rPr>
            <w:webHidden/>
          </w:rPr>
          <w:tab/>
        </w:r>
        <w:r>
          <w:rPr>
            <w:webHidden/>
          </w:rPr>
          <w:fldChar w:fldCharType="begin"/>
        </w:r>
        <w:r>
          <w:rPr>
            <w:webHidden/>
          </w:rPr>
          <w:instrText xml:space="preserve"> PAGEREF _Toc429663884 \h </w:instrText>
        </w:r>
        <w:r>
          <w:rPr>
            <w:webHidden/>
          </w:rPr>
        </w:r>
        <w:r>
          <w:rPr>
            <w:webHidden/>
          </w:rPr>
          <w:fldChar w:fldCharType="separate"/>
        </w:r>
        <w:r>
          <w:rPr>
            <w:webHidden/>
          </w:rPr>
          <w:t>3</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85" w:history="1">
        <w:r w:rsidRPr="000A073C">
          <w:rPr>
            <w:rStyle w:val="afb"/>
          </w:rPr>
          <w:t>2.1.</w:t>
        </w:r>
        <w:r>
          <w:rPr>
            <w:rFonts w:asciiTheme="minorHAnsi" w:eastAsiaTheme="minorEastAsia" w:hAnsiTheme="minorHAnsi" w:cstheme="minorBidi"/>
            <w:sz w:val="22"/>
            <w:szCs w:val="22"/>
          </w:rPr>
          <w:tab/>
        </w:r>
        <w:r w:rsidRPr="000A073C">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_Toc429663885 \h </w:instrText>
        </w:r>
        <w:r>
          <w:rPr>
            <w:webHidden/>
          </w:rPr>
        </w:r>
        <w:r>
          <w:rPr>
            <w:webHidden/>
          </w:rPr>
          <w:fldChar w:fldCharType="separate"/>
        </w:r>
        <w:r>
          <w:rPr>
            <w:webHidden/>
          </w:rPr>
          <w:t>3</w:t>
        </w:r>
        <w:r>
          <w:rPr>
            <w:webHidden/>
          </w:rPr>
          <w:fldChar w:fldCharType="end"/>
        </w:r>
      </w:hyperlink>
    </w:p>
    <w:p w:rsidR="00123C7D" w:rsidRDefault="00123C7D">
      <w:pPr>
        <w:pStyle w:val="15"/>
        <w:tabs>
          <w:tab w:val="left" w:pos="1134"/>
        </w:tabs>
        <w:rPr>
          <w:rFonts w:asciiTheme="minorHAnsi" w:eastAsiaTheme="minorEastAsia" w:hAnsiTheme="minorHAnsi" w:cstheme="minorBidi"/>
          <w:sz w:val="22"/>
          <w:szCs w:val="22"/>
        </w:rPr>
      </w:pPr>
      <w:hyperlink w:anchor="_Toc429663889" w:history="1">
        <w:r w:rsidRPr="000A073C">
          <w:rPr>
            <w:rStyle w:val="afb"/>
          </w:rPr>
          <w:t>2.1.1.</w:t>
        </w:r>
        <w:r>
          <w:rPr>
            <w:rFonts w:asciiTheme="minorHAnsi" w:eastAsiaTheme="minorEastAsia" w:hAnsiTheme="minorHAnsi" w:cstheme="minorBidi"/>
            <w:sz w:val="22"/>
            <w:szCs w:val="22"/>
          </w:rPr>
          <w:tab/>
        </w:r>
        <w:r w:rsidRPr="000A073C">
          <w:rPr>
            <w:rStyle w:val="afb"/>
          </w:rPr>
          <w:t>Требования к участникам запроса предложений, соисполнителям</w:t>
        </w:r>
        <w:r>
          <w:rPr>
            <w:webHidden/>
          </w:rPr>
          <w:tab/>
        </w:r>
        <w:r>
          <w:rPr>
            <w:webHidden/>
          </w:rPr>
          <w:fldChar w:fldCharType="begin"/>
        </w:r>
        <w:r>
          <w:rPr>
            <w:webHidden/>
          </w:rPr>
          <w:instrText xml:space="preserve"> PAGEREF _Toc429663889 \h </w:instrText>
        </w:r>
        <w:r>
          <w:rPr>
            <w:webHidden/>
          </w:rPr>
        </w:r>
        <w:r>
          <w:rPr>
            <w:webHidden/>
          </w:rPr>
          <w:fldChar w:fldCharType="separate"/>
        </w:r>
        <w:r>
          <w:rPr>
            <w:webHidden/>
          </w:rPr>
          <w:t>3</w:t>
        </w:r>
        <w:r>
          <w:rPr>
            <w:webHidden/>
          </w:rPr>
          <w:fldChar w:fldCharType="end"/>
        </w:r>
      </w:hyperlink>
    </w:p>
    <w:p w:rsidR="00123C7D" w:rsidRDefault="00123C7D">
      <w:pPr>
        <w:pStyle w:val="15"/>
        <w:tabs>
          <w:tab w:val="left" w:pos="1134"/>
        </w:tabs>
        <w:rPr>
          <w:rFonts w:asciiTheme="minorHAnsi" w:eastAsiaTheme="minorEastAsia" w:hAnsiTheme="minorHAnsi" w:cstheme="minorBidi"/>
          <w:sz w:val="22"/>
          <w:szCs w:val="22"/>
        </w:rPr>
      </w:pPr>
      <w:hyperlink w:anchor="_Toc429663890" w:history="1">
        <w:r w:rsidRPr="000A073C">
          <w:rPr>
            <w:rStyle w:val="afb"/>
          </w:rPr>
          <w:t>2.1.2.</w:t>
        </w:r>
        <w:r>
          <w:rPr>
            <w:rFonts w:asciiTheme="minorHAnsi" w:eastAsiaTheme="minorEastAsia" w:hAnsiTheme="minorHAnsi" w:cstheme="minorBidi"/>
            <w:sz w:val="22"/>
            <w:szCs w:val="22"/>
          </w:rPr>
          <w:tab/>
        </w:r>
        <w:r w:rsidRPr="000A073C">
          <w:rPr>
            <w:rStyle w:val="afb"/>
          </w:rPr>
          <w:t>Требования к продукции</w:t>
        </w:r>
        <w:r>
          <w:rPr>
            <w:webHidden/>
          </w:rPr>
          <w:tab/>
        </w:r>
        <w:r>
          <w:rPr>
            <w:webHidden/>
          </w:rPr>
          <w:fldChar w:fldCharType="begin"/>
        </w:r>
        <w:r>
          <w:rPr>
            <w:webHidden/>
          </w:rPr>
          <w:instrText xml:space="preserve"> PAGEREF _Toc429663890 \h </w:instrText>
        </w:r>
        <w:r>
          <w:rPr>
            <w:webHidden/>
          </w:rPr>
        </w:r>
        <w:r>
          <w:rPr>
            <w:webHidden/>
          </w:rPr>
          <w:fldChar w:fldCharType="separate"/>
        </w:r>
        <w:r>
          <w:rPr>
            <w:webHidden/>
          </w:rPr>
          <w:t>6</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91" w:history="1">
        <w:r w:rsidRPr="000A073C">
          <w:rPr>
            <w:rStyle w:val="afb"/>
          </w:rPr>
          <w:t>2.2.</w:t>
        </w:r>
        <w:r>
          <w:rPr>
            <w:rFonts w:asciiTheme="minorHAnsi" w:eastAsiaTheme="minorEastAsia" w:hAnsiTheme="minorHAnsi" w:cstheme="minorBidi"/>
            <w:sz w:val="22"/>
            <w:szCs w:val="22"/>
          </w:rPr>
          <w:tab/>
        </w:r>
        <w:r w:rsidRPr="000A073C">
          <w:rPr>
            <w:rStyle w:val="afb"/>
          </w:rPr>
          <w:t>СОСТАВ ЗАЯВКИ НА УЧАСТИЕ В ЗАПРОСЕ ПРЕДЛОЖЕНИЙ.</w:t>
        </w:r>
        <w:r>
          <w:rPr>
            <w:webHidden/>
          </w:rPr>
          <w:tab/>
        </w:r>
        <w:r>
          <w:rPr>
            <w:webHidden/>
          </w:rPr>
          <w:fldChar w:fldCharType="begin"/>
        </w:r>
        <w:r>
          <w:rPr>
            <w:webHidden/>
          </w:rPr>
          <w:instrText xml:space="preserve"> PAGEREF _Toc429663891 \h </w:instrText>
        </w:r>
        <w:r>
          <w:rPr>
            <w:webHidden/>
          </w:rPr>
        </w:r>
        <w:r>
          <w:rPr>
            <w:webHidden/>
          </w:rPr>
          <w:fldChar w:fldCharType="separate"/>
        </w:r>
        <w:r>
          <w:rPr>
            <w:webHidden/>
          </w:rPr>
          <w:t>7</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92" w:history="1">
        <w:r w:rsidRPr="000A073C">
          <w:rPr>
            <w:rStyle w:val="afb"/>
          </w:rPr>
          <w:t>3.</w:t>
        </w:r>
        <w:r>
          <w:rPr>
            <w:rFonts w:asciiTheme="minorHAnsi" w:eastAsiaTheme="minorEastAsia" w:hAnsiTheme="minorHAnsi" w:cstheme="minorBidi"/>
            <w:sz w:val="22"/>
            <w:szCs w:val="22"/>
          </w:rPr>
          <w:tab/>
        </w:r>
        <w:r w:rsidRPr="000A073C">
          <w:rPr>
            <w:rStyle w:val="afb"/>
          </w:rPr>
          <w:t>МЕТОДИКА РАСЧЕТА ОБЕСПЕЧЕННОСТИ ФИНАНСОВЫМИ РЕСУРСАМИ УЧАСТНИКОВ ЗАПРОСА ПРЕДЛОЖЕНИЙ</w:t>
        </w:r>
        <w:r>
          <w:rPr>
            <w:webHidden/>
          </w:rPr>
          <w:tab/>
        </w:r>
        <w:r>
          <w:rPr>
            <w:webHidden/>
          </w:rPr>
          <w:fldChar w:fldCharType="begin"/>
        </w:r>
        <w:r>
          <w:rPr>
            <w:webHidden/>
          </w:rPr>
          <w:instrText xml:space="preserve"> PAGEREF _Toc429663892 \h </w:instrText>
        </w:r>
        <w:r>
          <w:rPr>
            <w:webHidden/>
          </w:rPr>
        </w:r>
        <w:r>
          <w:rPr>
            <w:webHidden/>
          </w:rPr>
          <w:fldChar w:fldCharType="separate"/>
        </w:r>
        <w:r>
          <w:rPr>
            <w:webHidden/>
          </w:rPr>
          <w:t>9</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93" w:history="1">
        <w:r w:rsidRPr="000A073C">
          <w:rPr>
            <w:rStyle w:val="afb"/>
          </w:rPr>
          <w:t>4.</w:t>
        </w:r>
        <w:r>
          <w:rPr>
            <w:rFonts w:asciiTheme="minorHAnsi" w:eastAsiaTheme="minorEastAsia" w:hAnsiTheme="minorHAnsi" w:cstheme="minorBidi"/>
            <w:sz w:val="22"/>
            <w:szCs w:val="22"/>
          </w:rPr>
          <w:tab/>
        </w:r>
        <w:r w:rsidRPr="000A073C">
          <w:rPr>
            <w:rStyle w:val="afb"/>
          </w:rPr>
          <w:t>КРИТЕРИИ И МЕТОДИКА ОЦЕНКИ ЗАЯВОК НА УЧАСТИЕ В ЗАПРОСЕ ПРЕДЛОЖЕНИЙ</w:t>
        </w:r>
        <w:r>
          <w:rPr>
            <w:webHidden/>
          </w:rPr>
          <w:tab/>
        </w:r>
        <w:r>
          <w:rPr>
            <w:webHidden/>
          </w:rPr>
          <w:fldChar w:fldCharType="begin"/>
        </w:r>
        <w:r>
          <w:rPr>
            <w:webHidden/>
          </w:rPr>
          <w:instrText xml:space="preserve"> PAGEREF _Toc429663893 \h </w:instrText>
        </w:r>
        <w:r>
          <w:rPr>
            <w:webHidden/>
          </w:rPr>
        </w:r>
        <w:r>
          <w:rPr>
            <w:webHidden/>
          </w:rPr>
          <w:fldChar w:fldCharType="separate"/>
        </w:r>
        <w:r>
          <w:rPr>
            <w:webHidden/>
          </w:rPr>
          <w:t>16</w:t>
        </w:r>
        <w:r>
          <w:rPr>
            <w:webHidden/>
          </w:rPr>
          <w:fldChar w:fldCharType="end"/>
        </w:r>
      </w:hyperlink>
    </w:p>
    <w:p w:rsidR="00123C7D" w:rsidRDefault="00123C7D">
      <w:pPr>
        <w:pStyle w:val="3a"/>
        <w:tabs>
          <w:tab w:val="left" w:pos="1134"/>
          <w:tab w:val="right" w:leader="dot" w:pos="9912"/>
        </w:tabs>
        <w:rPr>
          <w:rFonts w:asciiTheme="minorHAnsi" w:eastAsiaTheme="minorEastAsia" w:hAnsiTheme="minorHAnsi" w:cstheme="minorBidi"/>
          <w:noProof/>
          <w:sz w:val="22"/>
          <w:szCs w:val="22"/>
        </w:rPr>
      </w:pPr>
      <w:hyperlink w:anchor="_Toc429663894" w:history="1">
        <w:r w:rsidRPr="000A073C">
          <w:rPr>
            <w:rStyle w:val="afb"/>
            <w:bCs/>
            <w:iCs/>
            <w:noProof/>
          </w:rPr>
          <w:t>4.1.</w:t>
        </w:r>
        <w:r>
          <w:rPr>
            <w:rFonts w:asciiTheme="minorHAnsi" w:eastAsiaTheme="minorEastAsia" w:hAnsiTheme="minorHAnsi" w:cstheme="minorBidi"/>
            <w:noProof/>
            <w:sz w:val="22"/>
            <w:szCs w:val="22"/>
          </w:rPr>
          <w:tab/>
        </w:r>
        <w:r w:rsidRPr="000A073C">
          <w:rPr>
            <w:rStyle w:val="afb"/>
            <w:bCs/>
            <w:iCs/>
            <w:noProof/>
          </w:rPr>
          <w:t>Критерии оценки и их значимость</w:t>
        </w:r>
        <w:r>
          <w:rPr>
            <w:noProof/>
            <w:webHidden/>
          </w:rPr>
          <w:tab/>
        </w:r>
        <w:r>
          <w:rPr>
            <w:noProof/>
            <w:webHidden/>
          </w:rPr>
          <w:fldChar w:fldCharType="begin"/>
        </w:r>
        <w:r>
          <w:rPr>
            <w:noProof/>
            <w:webHidden/>
          </w:rPr>
          <w:instrText xml:space="preserve"> PAGEREF _Toc429663894 \h </w:instrText>
        </w:r>
        <w:r>
          <w:rPr>
            <w:noProof/>
            <w:webHidden/>
          </w:rPr>
        </w:r>
        <w:r>
          <w:rPr>
            <w:noProof/>
            <w:webHidden/>
          </w:rPr>
          <w:fldChar w:fldCharType="separate"/>
        </w:r>
        <w:r>
          <w:rPr>
            <w:noProof/>
            <w:webHidden/>
          </w:rPr>
          <w:t>16</w:t>
        </w:r>
        <w:r>
          <w:rPr>
            <w:noProof/>
            <w:webHidden/>
          </w:rPr>
          <w:fldChar w:fldCharType="end"/>
        </w:r>
      </w:hyperlink>
    </w:p>
    <w:p w:rsidR="00123C7D" w:rsidRDefault="00123C7D">
      <w:pPr>
        <w:pStyle w:val="3a"/>
        <w:tabs>
          <w:tab w:val="left" w:pos="1134"/>
          <w:tab w:val="right" w:leader="dot" w:pos="9912"/>
        </w:tabs>
        <w:rPr>
          <w:rFonts w:asciiTheme="minorHAnsi" w:eastAsiaTheme="minorEastAsia" w:hAnsiTheme="minorHAnsi" w:cstheme="minorBidi"/>
          <w:noProof/>
          <w:sz w:val="22"/>
          <w:szCs w:val="22"/>
        </w:rPr>
      </w:pPr>
      <w:hyperlink w:anchor="_Toc429663895" w:history="1">
        <w:r w:rsidRPr="000A073C">
          <w:rPr>
            <w:rStyle w:val="afb"/>
            <w:bCs/>
            <w:iCs/>
            <w:noProof/>
          </w:rPr>
          <w:t>4.2.</w:t>
        </w:r>
        <w:r>
          <w:rPr>
            <w:rFonts w:asciiTheme="minorHAnsi" w:eastAsiaTheme="minorEastAsia" w:hAnsiTheme="minorHAnsi" w:cstheme="minorBidi"/>
            <w:noProof/>
            <w:sz w:val="22"/>
            <w:szCs w:val="22"/>
          </w:rPr>
          <w:tab/>
        </w:r>
        <w:r w:rsidRPr="000A073C">
          <w:rPr>
            <w:rStyle w:val="afb"/>
            <w:bCs/>
            <w:iCs/>
            <w:noProof/>
          </w:rPr>
          <w:t>Методика оценки заявок</w:t>
        </w:r>
        <w:r>
          <w:rPr>
            <w:noProof/>
            <w:webHidden/>
          </w:rPr>
          <w:tab/>
        </w:r>
        <w:r>
          <w:rPr>
            <w:noProof/>
            <w:webHidden/>
          </w:rPr>
          <w:fldChar w:fldCharType="begin"/>
        </w:r>
        <w:r>
          <w:rPr>
            <w:noProof/>
            <w:webHidden/>
          </w:rPr>
          <w:instrText xml:space="preserve"> PAGEREF _Toc429663895 \h </w:instrText>
        </w:r>
        <w:r>
          <w:rPr>
            <w:noProof/>
            <w:webHidden/>
          </w:rPr>
        </w:r>
        <w:r>
          <w:rPr>
            <w:noProof/>
            <w:webHidden/>
          </w:rPr>
          <w:fldChar w:fldCharType="separate"/>
        </w:r>
        <w:r>
          <w:rPr>
            <w:noProof/>
            <w:webHidden/>
          </w:rPr>
          <w:t>16</w:t>
        </w:r>
        <w:r>
          <w:rPr>
            <w:noProof/>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96" w:history="1">
        <w:r w:rsidRPr="000A073C">
          <w:rPr>
            <w:rStyle w:val="afb"/>
          </w:rPr>
          <w:t>5.</w:t>
        </w:r>
        <w:r>
          <w:rPr>
            <w:rFonts w:asciiTheme="minorHAnsi" w:eastAsiaTheme="minorEastAsia" w:hAnsiTheme="minorHAnsi" w:cstheme="minorBidi"/>
            <w:sz w:val="22"/>
            <w:szCs w:val="22"/>
          </w:rPr>
          <w:tab/>
        </w:r>
        <w:r w:rsidRPr="000A073C">
          <w:rPr>
            <w:rStyle w:val="afb"/>
          </w:rPr>
          <w:t>ОБРАЗЦЫ ФОРМ ОСНОВНЫХ ДОКУМЕНТОВ</w:t>
        </w:r>
        <w:r>
          <w:rPr>
            <w:webHidden/>
          </w:rPr>
          <w:tab/>
        </w:r>
        <w:r>
          <w:rPr>
            <w:webHidden/>
          </w:rPr>
          <w:fldChar w:fldCharType="begin"/>
        </w:r>
        <w:r>
          <w:rPr>
            <w:webHidden/>
          </w:rPr>
          <w:instrText xml:space="preserve"> PAGEREF _Toc429663896 \h </w:instrText>
        </w:r>
        <w:r>
          <w:rPr>
            <w:webHidden/>
          </w:rPr>
        </w:r>
        <w:r>
          <w:rPr>
            <w:webHidden/>
          </w:rPr>
          <w:fldChar w:fldCharType="separate"/>
        </w:r>
        <w:r>
          <w:rPr>
            <w:webHidden/>
          </w:rPr>
          <w:t>19</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897" w:history="1">
        <w:r w:rsidRPr="000A073C">
          <w:rPr>
            <w:rStyle w:val="afb"/>
          </w:rPr>
          <w:t>5.1.</w:t>
        </w:r>
        <w:r>
          <w:rPr>
            <w:rFonts w:asciiTheme="minorHAnsi" w:eastAsiaTheme="minorEastAsia" w:hAnsiTheme="minorHAnsi" w:cstheme="minorBidi"/>
            <w:sz w:val="22"/>
            <w:szCs w:val="22"/>
          </w:rPr>
          <w:tab/>
        </w:r>
        <w:r w:rsidRPr="000A073C">
          <w:rPr>
            <w:rStyle w:val="afb"/>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_Toc429663897 \h </w:instrText>
        </w:r>
        <w:r>
          <w:rPr>
            <w:webHidden/>
          </w:rPr>
        </w:r>
        <w:r>
          <w:rPr>
            <w:webHidden/>
          </w:rPr>
          <w:fldChar w:fldCharType="separate"/>
        </w:r>
        <w:r>
          <w:rPr>
            <w:webHidden/>
          </w:rPr>
          <w:t>19</w:t>
        </w:r>
        <w:r>
          <w:rPr>
            <w:webHidden/>
          </w:rPr>
          <w:fldChar w:fldCharType="end"/>
        </w:r>
      </w:hyperlink>
    </w:p>
    <w:p w:rsidR="00123C7D" w:rsidRDefault="00123C7D">
      <w:pPr>
        <w:pStyle w:val="2a"/>
        <w:rPr>
          <w:rFonts w:asciiTheme="minorHAnsi" w:eastAsiaTheme="minorEastAsia" w:hAnsiTheme="minorHAnsi" w:cstheme="minorBidi"/>
          <w:b w:val="0"/>
          <w:bCs w:val="0"/>
          <w:sz w:val="22"/>
          <w:szCs w:val="22"/>
        </w:rPr>
      </w:pPr>
      <w:hyperlink w:anchor="_Toc429663898" w:history="1">
        <w:r w:rsidRPr="000A073C">
          <w:rPr>
            <w:rStyle w:val="afb"/>
            <w:iCs/>
          </w:rPr>
          <w:t>ЗАЯВКА НА УЧАСТИЕ В ЗАКУПКЕ (Форма 1)</w:t>
        </w:r>
        <w:r>
          <w:rPr>
            <w:webHidden/>
          </w:rPr>
          <w:tab/>
        </w:r>
        <w:r>
          <w:rPr>
            <w:webHidden/>
          </w:rPr>
          <w:fldChar w:fldCharType="begin"/>
        </w:r>
        <w:r>
          <w:rPr>
            <w:webHidden/>
          </w:rPr>
          <w:instrText xml:space="preserve"> PAGEREF _Toc429663898 \h </w:instrText>
        </w:r>
        <w:r>
          <w:rPr>
            <w:webHidden/>
          </w:rPr>
        </w:r>
        <w:r>
          <w:rPr>
            <w:webHidden/>
          </w:rPr>
          <w:fldChar w:fldCharType="separate"/>
        </w:r>
        <w:r>
          <w:rPr>
            <w:webHidden/>
          </w:rPr>
          <w:t>19</w:t>
        </w:r>
        <w:r>
          <w:rPr>
            <w:webHidden/>
          </w:rPr>
          <w:fldChar w:fldCharType="end"/>
        </w:r>
      </w:hyperlink>
    </w:p>
    <w:p w:rsidR="00123C7D" w:rsidRDefault="00123C7D">
      <w:pPr>
        <w:pStyle w:val="2a"/>
        <w:rPr>
          <w:rFonts w:asciiTheme="minorHAnsi" w:eastAsiaTheme="minorEastAsia" w:hAnsiTheme="minorHAnsi" w:cstheme="minorBidi"/>
          <w:b w:val="0"/>
          <w:bCs w:val="0"/>
          <w:sz w:val="22"/>
          <w:szCs w:val="22"/>
        </w:rPr>
      </w:pPr>
      <w:hyperlink w:anchor="_Toc429663899" w:history="1">
        <w:r w:rsidRPr="000A073C">
          <w:rPr>
            <w:rStyle w:val="afb"/>
            <w:rFonts w:ascii="Times New Roman" w:hAnsi="Times New Roman" w:cs="Times New Roman"/>
          </w:rPr>
          <w:t>АНКЕТА УЧАСТНИКА ЗАПРОСА ПРЕДЛОЖЕНИЙ (Форма 1.1)</w:t>
        </w:r>
        <w:r>
          <w:rPr>
            <w:webHidden/>
          </w:rPr>
          <w:tab/>
        </w:r>
        <w:r>
          <w:rPr>
            <w:webHidden/>
          </w:rPr>
          <w:fldChar w:fldCharType="begin"/>
        </w:r>
        <w:r>
          <w:rPr>
            <w:webHidden/>
          </w:rPr>
          <w:instrText xml:space="preserve"> PAGEREF _Toc429663899 \h </w:instrText>
        </w:r>
        <w:r>
          <w:rPr>
            <w:webHidden/>
          </w:rPr>
        </w:r>
        <w:r>
          <w:rPr>
            <w:webHidden/>
          </w:rPr>
          <w:fldChar w:fldCharType="separate"/>
        </w:r>
        <w:r>
          <w:rPr>
            <w:webHidden/>
          </w:rPr>
          <w:t>24</w:t>
        </w:r>
        <w:r>
          <w:rPr>
            <w:webHidden/>
          </w:rPr>
          <w:fldChar w:fldCharType="end"/>
        </w:r>
      </w:hyperlink>
    </w:p>
    <w:p w:rsidR="00123C7D" w:rsidRDefault="00123C7D">
      <w:pPr>
        <w:pStyle w:val="2a"/>
        <w:rPr>
          <w:rFonts w:asciiTheme="minorHAnsi" w:eastAsiaTheme="minorEastAsia" w:hAnsiTheme="minorHAnsi" w:cstheme="minorBidi"/>
          <w:b w:val="0"/>
          <w:bCs w:val="0"/>
          <w:sz w:val="22"/>
          <w:szCs w:val="22"/>
        </w:rPr>
      </w:pPr>
      <w:hyperlink w:anchor="_Toc429663900" w:history="1">
        <w:r w:rsidRPr="000A073C">
          <w:rPr>
            <w:rStyle w:val="afb"/>
            <w:rFonts w:ascii="Times New Roman" w:hAnsi="Times New Roman" w:cs="Times New Roman"/>
          </w:rPr>
          <w:t>СВЕДЕНИЯ О ПРИНАДЛЕЖНОСТИ К СУБЪЕКТАМ МАЛОГО И СРЕДНЕГО ПРЕДПРИНИМАТЕЛЬСТВА (Форма 1.2)</w:t>
        </w:r>
        <w:r>
          <w:rPr>
            <w:webHidden/>
          </w:rPr>
          <w:tab/>
        </w:r>
        <w:r>
          <w:rPr>
            <w:webHidden/>
          </w:rPr>
          <w:fldChar w:fldCharType="begin"/>
        </w:r>
        <w:r>
          <w:rPr>
            <w:webHidden/>
          </w:rPr>
          <w:instrText xml:space="preserve"> PAGEREF _Toc429663900 \h </w:instrText>
        </w:r>
        <w:r>
          <w:rPr>
            <w:webHidden/>
          </w:rPr>
        </w:r>
        <w:r>
          <w:rPr>
            <w:webHidden/>
          </w:rPr>
          <w:fldChar w:fldCharType="separate"/>
        </w:r>
        <w:r>
          <w:rPr>
            <w:webHidden/>
          </w:rPr>
          <w:t>26</w:t>
        </w:r>
        <w:r>
          <w:rPr>
            <w:webHidden/>
          </w:rPr>
          <w:fldChar w:fldCharType="end"/>
        </w:r>
      </w:hyperlink>
    </w:p>
    <w:p w:rsidR="00123C7D" w:rsidRDefault="00123C7D">
      <w:pPr>
        <w:pStyle w:val="2a"/>
        <w:rPr>
          <w:rFonts w:asciiTheme="minorHAnsi" w:eastAsiaTheme="minorEastAsia" w:hAnsiTheme="minorHAnsi" w:cstheme="minorBidi"/>
          <w:b w:val="0"/>
          <w:bCs w:val="0"/>
          <w:sz w:val="22"/>
          <w:szCs w:val="22"/>
        </w:rPr>
      </w:pPr>
      <w:hyperlink w:anchor="_Toc429663901" w:history="1">
        <w:r w:rsidRPr="000A073C">
          <w:rPr>
            <w:rStyle w:val="afb"/>
            <w:rFonts w:ascii="Times New Roman" w:hAnsi="Times New Roman" w:cs="Times New Roman"/>
          </w:rPr>
          <w:t>СВЕДЕНИЯ О ЦЕПОЧКЕ СОБСТВЕННИКОВ, ВКЛЮЧАЯ БЕНЕФИЦИАРОВ (В ТОМ ЧИСЛЕ КОНЕЧНЫХ) (Форма 1.3)</w:t>
        </w:r>
        <w:r>
          <w:rPr>
            <w:webHidden/>
          </w:rPr>
          <w:tab/>
        </w:r>
        <w:r>
          <w:rPr>
            <w:webHidden/>
          </w:rPr>
          <w:fldChar w:fldCharType="begin"/>
        </w:r>
        <w:r>
          <w:rPr>
            <w:webHidden/>
          </w:rPr>
          <w:instrText xml:space="preserve"> PAGEREF _Toc429663901 \h </w:instrText>
        </w:r>
        <w:r>
          <w:rPr>
            <w:webHidden/>
          </w:rPr>
        </w:r>
        <w:r>
          <w:rPr>
            <w:webHidden/>
          </w:rPr>
          <w:fldChar w:fldCharType="separate"/>
        </w:r>
        <w:r>
          <w:rPr>
            <w:webHidden/>
          </w:rPr>
          <w:t>28</w:t>
        </w:r>
        <w:r>
          <w:rPr>
            <w:webHidden/>
          </w:rPr>
          <w:fldChar w:fldCharType="end"/>
        </w:r>
      </w:hyperlink>
    </w:p>
    <w:p w:rsidR="00123C7D" w:rsidRDefault="00123C7D">
      <w:pPr>
        <w:pStyle w:val="2a"/>
        <w:rPr>
          <w:rFonts w:asciiTheme="minorHAnsi" w:eastAsiaTheme="minorEastAsia" w:hAnsiTheme="minorHAnsi" w:cstheme="minorBidi"/>
          <w:b w:val="0"/>
          <w:bCs w:val="0"/>
          <w:sz w:val="22"/>
          <w:szCs w:val="22"/>
        </w:rPr>
      </w:pPr>
      <w:hyperlink w:anchor="_Toc429663902" w:history="1">
        <w:r w:rsidRPr="000A073C">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_Toc429663902 \h </w:instrText>
        </w:r>
        <w:r>
          <w:rPr>
            <w:webHidden/>
          </w:rPr>
        </w:r>
        <w:r>
          <w:rPr>
            <w:webHidden/>
          </w:rPr>
          <w:fldChar w:fldCharType="separate"/>
        </w:r>
        <w:r>
          <w:rPr>
            <w:webHidden/>
          </w:rPr>
          <w:t>32</w:t>
        </w:r>
        <w:r>
          <w:rPr>
            <w:webHidden/>
          </w:rPr>
          <w:fldChar w:fldCharType="end"/>
        </w:r>
      </w:hyperlink>
    </w:p>
    <w:p w:rsidR="00123C7D" w:rsidRDefault="00123C7D">
      <w:pPr>
        <w:pStyle w:val="2a"/>
        <w:rPr>
          <w:rFonts w:asciiTheme="minorHAnsi" w:eastAsiaTheme="minorEastAsia" w:hAnsiTheme="minorHAnsi" w:cstheme="minorBidi"/>
          <w:b w:val="0"/>
          <w:bCs w:val="0"/>
          <w:sz w:val="22"/>
          <w:szCs w:val="22"/>
        </w:rPr>
      </w:pPr>
      <w:hyperlink w:anchor="_Toc429663903" w:history="1">
        <w:r w:rsidRPr="000A073C">
          <w:rPr>
            <w:rStyle w:val="afb"/>
            <w:rFonts w:ascii="Times New Roman" w:hAnsi="Times New Roman" w:cs="Times New Roman"/>
          </w:rPr>
          <w:t>СВОДНАЯ ТАБЛИЦА СТОИМОСТИ (Форма 3 )</w:t>
        </w:r>
        <w:r>
          <w:rPr>
            <w:webHidden/>
          </w:rPr>
          <w:tab/>
        </w:r>
        <w:r>
          <w:rPr>
            <w:webHidden/>
          </w:rPr>
          <w:fldChar w:fldCharType="begin"/>
        </w:r>
        <w:r>
          <w:rPr>
            <w:webHidden/>
          </w:rPr>
          <w:instrText xml:space="preserve"> PAGEREF _Toc429663903 \h </w:instrText>
        </w:r>
        <w:r>
          <w:rPr>
            <w:webHidden/>
          </w:rPr>
        </w:r>
        <w:r>
          <w:rPr>
            <w:webHidden/>
          </w:rPr>
          <w:fldChar w:fldCharType="separate"/>
        </w:r>
        <w:r>
          <w:rPr>
            <w:webHidden/>
          </w:rPr>
          <w:t>34</w:t>
        </w:r>
        <w:r>
          <w:rPr>
            <w:webHidden/>
          </w:rPr>
          <w:fldChar w:fldCharType="end"/>
        </w:r>
      </w:hyperlink>
    </w:p>
    <w:p w:rsidR="00123C7D" w:rsidRDefault="00123C7D">
      <w:pPr>
        <w:pStyle w:val="2a"/>
        <w:rPr>
          <w:rFonts w:asciiTheme="minorHAnsi" w:eastAsiaTheme="minorEastAsia" w:hAnsiTheme="minorHAnsi" w:cstheme="minorBidi"/>
          <w:b w:val="0"/>
          <w:bCs w:val="0"/>
          <w:sz w:val="22"/>
          <w:szCs w:val="22"/>
        </w:rPr>
      </w:pPr>
      <w:hyperlink w:anchor="_Toc429663904" w:history="1">
        <w:r w:rsidRPr="000A073C">
          <w:rPr>
            <w:rStyle w:val="afb"/>
            <w:rFonts w:ascii="Times New Roman" w:hAnsi="Times New Roman" w:cs="Times New Roman"/>
          </w:rPr>
          <w:t>СПРАВКА ОБ ОПЫТЕ ВЫПОЛНЕНИЯ ДОГОВОРОВ (Форма 4)</w:t>
        </w:r>
        <w:r>
          <w:rPr>
            <w:webHidden/>
          </w:rPr>
          <w:tab/>
        </w:r>
        <w:r>
          <w:rPr>
            <w:webHidden/>
          </w:rPr>
          <w:fldChar w:fldCharType="begin"/>
        </w:r>
        <w:r>
          <w:rPr>
            <w:webHidden/>
          </w:rPr>
          <w:instrText xml:space="preserve"> PAGEREF _Toc429663904 \h </w:instrText>
        </w:r>
        <w:r>
          <w:rPr>
            <w:webHidden/>
          </w:rPr>
        </w:r>
        <w:r>
          <w:rPr>
            <w:webHidden/>
          </w:rPr>
          <w:fldChar w:fldCharType="separate"/>
        </w:r>
        <w:r>
          <w:rPr>
            <w:webHidden/>
          </w:rPr>
          <w:t>35</w:t>
        </w:r>
        <w:r>
          <w:rPr>
            <w:webHidden/>
          </w:rPr>
          <w:fldChar w:fldCharType="end"/>
        </w:r>
      </w:hyperlink>
    </w:p>
    <w:p w:rsidR="00123C7D" w:rsidRDefault="00123C7D">
      <w:pPr>
        <w:pStyle w:val="2a"/>
        <w:rPr>
          <w:rFonts w:asciiTheme="minorHAnsi" w:eastAsiaTheme="minorEastAsia" w:hAnsiTheme="minorHAnsi" w:cstheme="minorBidi"/>
          <w:b w:val="0"/>
          <w:bCs w:val="0"/>
          <w:sz w:val="22"/>
          <w:szCs w:val="22"/>
        </w:rPr>
      </w:pPr>
      <w:hyperlink w:anchor="_Toc429663905" w:history="1">
        <w:r w:rsidRPr="000A073C">
          <w:rPr>
            <w:rStyle w:val="afb"/>
            <w:rFonts w:ascii="Times New Roman" w:hAnsi="Times New Roman" w:cs="Times New Roman"/>
          </w:rPr>
          <w:t>ГРАФИК ВЫПОЛНЕНИЯ РАБОТ</w:t>
        </w:r>
        <w:r w:rsidRPr="000A073C">
          <w:rPr>
            <w:rStyle w:val="afb"/>
            <w:rFonts w:ascii="Times New Roman" w:hAnsi="Times New Roman"/>
          </w:rPr>
          <w:t xml:space="preserve"> </w:t>
        </w:r>
        <w:r w:rsidRPr="000A073C">
          <w:rPr>
            <w:rStyle w:val="afb"/>
            <w:rFonts w:ascii="Times New Roman" w:hAnsi="Times New Roman" w:cs="Times New Roman"/>
          </w:rPr>
          <w:t>(Форма 5)</w:t>
        </w:r>
        <w:r>
          <w:rPr>
            <w:webHidden/>
          </w:rPr>
          <w:tab/>
        </w:r>
        <w:r>
          <w:rPr>
            <w:webHidden/>
          </w:rPr>
          <w:fldChar w:fldCharType="begin"/>
        </w:r>
        <w:r>
          <w:rPr>
            <w:webHidden/>
          </w:rPr>
          <w:instrText xml:space="preserve"> PAGEREF _Toc429663905 \h </w:instrText>
        </w:r>
        <w:r>
          <w:rPr>
            <w:webHidden/>
          </w:rPr>
        </w:r>
        <w:r>
          <w:rPr>
            <w:webHidden/>
          </w:rPr>
          <w:fldChar w:fldCharType="separate"/>
        </w:r>
        <w:r>
          <w:rPr>
            <w:webHidden/>
          </w:rPr>
          <w:t>37</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906" w:history="1">
        <w:r w:rsidRPr="000A073C">
          <w:rPr>
            <w:rStyle w:val="afb"/>
          </w:rPr>
          <w:t>ЧАСТЬ 2</w:t>
        </w:r>
        <w:r>
          <w:rPr>
            <w:webHidden/>
          </w:rPr>
          <w:tab/>
        </w:r>
        <w:r>
          <w:rPr>
            <w:webHidden/>
          </w:rPr>
          <w:fldChar w:fldCharType="begin"/>
        </w:r>
        <w:r>
          <w:rPr>
            <w:webHidden/>
          </w:rPr>
          <w:instrText xml:space="preserve"> PAGEREF _Toc429663906 \h </w:instrText>
        </w:r>
        <w:r>
          <w:rPr>
            <w:webHidden/>
          </w:rPr>
        </w:r>
        <w:r>
          <w:rPr>
            <w:webHidden/>
          </w:rPr>
          <w:fldChar w:fldCharType="separate"/>
        </w:r>
        <w:r>
          <w:rPr>
            <w:webHidden/>
          </w:rPr>
          <w:t>42</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907" w:history="1">
        <w:r w:rsidRPr="000A073C">
          <w:rPr>
            <w:rStyle w:val="afb"/>
          </w:rPr>
          <w:t>ПОРЯДОК ПРОВЕДЕНИЯ ЗАПРОСА ПРЕДЛОЖЕНИЙ</w:t>
        </w:r>
        <w:r>
          <w:rPr>
            <w:webHidden/>
          </w:rPr>
          <w:tab/>
        </w:r>
        <w:r>
          <w:rPr>
            <w:webHidden/>
          </w:rPr>
          <w:fldChar w:fldCharType="begin"/>
        </w:r>
        <w:r>
          <w:rPr>
            <w:webHidden/>
          </w:rPr>
          <w:instrText xml:space="preserve"> PAGEREF _Toc429663907 \h </w:instrText>
        </w:r>
        <w:r>
          <w:rPr>
            <w:webHidden/>
          </w:rPr>
        </w:r>
        <w:r>
          <w:rPr>
            <w:webHidden/>
          </w:rPr>
          <w:fldChar w:fldCharType="separate"/>
        </w:r>
        <w:r>
          <w:rPr>
            <w:webHidden/>
          </w:rPr>
          <w:t>42</w:t>
        </w:r>
        <w:r>
          <w:rPr>
            <w:webHidden/>
          </w:rPr>
          <w:fldChar w:fldCharType="end"/>
        </w:r>
      </w:hyperlink>
    </w:p>
    <w:p w:rsidR="00123C7D" w:rsidRDefault="00123C7D">
      <w:pPr>
        <w:pStyle w:val="15"/>
        <w:rPr>
          <w:rFonts w:asciiTheme="minorHAnsi" w:eastAsiaTheme="minorEastAsia" w:hAnsiTheme="minorHAnsi" w:cstheme="minorBidi"/>
          <w:sz w:val="22"/>
          <w:szCs w:val="22"/>
        </w:rPr>
      </w:pPr>
      <w:hyperlink w:anchor="_Toc429663908" w:history="1">
        <w:r w:rsidRPr="000A073C">
          <w:rPr>
            <w:rStyle w:val="afb"/>
            <w:b/>
          </w:rPr>
          <w:t>ЧАСТЬ 3</w:t>
        </w:r>
        <w:r>
          <w:rPr>
            <w:webHidden/>
          </w:rPr>
          <w:tab/>
        </w:r>
        <w:r>
          <w:rPr>
            <w:webHidden/>
          </w:rPr>
          <w:fldChar w:fldCharType="begin"/>
        </w:r>
        <w:r>
          <w:rPr>
            <w:webHidden/>
          </w:rPr>
          <w:instrText xml:space="preserve"> PAGEREF _Toc429663908 \h </w:instrText>
        </w:r>
        <w:r>
          <w:rPr>
            <w:webHidden/>
          </w:rPr>
        </w:r>
        <w:r>
          <w:rPr>
            <w:webHidden/>
          </w:rPr>
          <w:fldChar w:fldCharType="separate"/>
        </w:r>
        <w:r>
          <w:rPr>
            <w:webHidden/>
          </w:rPr>
          <w:t>61</w:t>
        </w:r>
        <w:r>
          <w:rPr>
            <w:webHidden/>
          </w:rPr>
          <w:fldChar w:fldCharType="end"/>
        </w:r>
      </w:hyperlink>
    </w:p>
    <w:p w:rsidR="00F74A75" w:rsidRPr="00C90CD8" w:rsidRDefault="00440D19" w:rsidP="00216418">
      <w:pPr>
        <w:tabs>
          <w:tab w:val="left" w:pos="426"/>
        </w:tabs>
        <w:spacing w:after="120"/>
        <w:jc w:val="both"/>
        <w:rPr>
          <w:bCs/>
          <w:sz w:val="16"/>
          <w:szCs w:val="16"/>
        </w:rPr>
      </w:pPr>
      <w:r w:rsidRPr="00C90CD8">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9663883"/>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A77488">
      <w:pPr>
        <w:pStyle w:val="10"/>
        <w:numPr>
          <w:ilvl w:val="0"/>
          <w:numId w:val="94"/>
        </w:numPr>
        <w:tabs>
          <w:tab w:val="left" w:pos="426"/>
        </w:tabs>
        <w:jc w:val="center"/>
        <w:rPr>
          <w:sz w:val="28"/>
          <w:szCs w:val="28"/>
        </w:rPr>
      </w:pPr>
      <w:bookmarkStart w:id="9" w:name="_Toc395190383"/>
      <w:bookmarkStart w:id="10" w:name="_Ref396490008"/>
      <w:bookmarkStart w:id="11" w:name="_Ref41636247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bookmarkStart w:id="32" w:name="_Toc42966388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9"/>
      <w:bookmarkEnd w:id="10"/>
      <w:bookmarkEnd w:id="11"/>
      <w:bookmarkEnd w:id="32"/>
    </w:p>
    <w:p w:rsidR="00EA3525" w:rsidRPr="003841A6" w:rsidRDefault="00EA3525" w:rsidP="00A77488">
      <w:pPr>
        <w:pStyle w:val="10"/>
        <w:numPr>
          <w:ilvl w:val="1"/>
          <w:numId w:val="94"/>
        </w:numPr>
        <w:spacing w:before="120" w:after="120"/>
        <w:ind w:left="425" w:firstLine="0"/>
        <w:jc w:val="both"/>
        <w:rPr>
          <w:sz w:val="28"/>
          <w:szCs w:val="28"/>
        </w:rPr>
      </w:pPr>
      <w:bookmarkStart w:id="33" w:name="_Ref394995094"/>
      <w:bookmarkStart w:id="34" w:name="_Toc395190384"/>
      <w:bookmarkStart w:id="35" w:name="_Toc42966388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A77488" w:rsidRPr="00A77488" w:rsidRDefault="00A77488" w:rsidP="00A77488">
      <w:pPr>
        <w:pStyle w:val="afff"/>
        <w:keepNext/>
        <w:numPr>
          <w:ilvl w:val="0"/>
          <w:numId w:val="18"/>
        </w:numPr>
        <w:tabs>
          <w:tab w:val="left" w:pos="1418"/>
          <w:tab w:val="left" w:pos="1843"/>
        </w:tabs>
        <w:spacing w:before="120" w:after="120" w:line="240" w:lineRule="auto"/>
        <w:contextualSpacing w:val="0"/>
        <w:jc w:val="both"/>
        <w:outlineLvl w:val="0"/>
        <w:rPr>
          <w:rFonts w:ascii="Times New Roman" w:eastAsia="Times New Roman" w:hAnsi="Times New Roman"/>
          <w:iCs/>
          <w:vanish/>
          <w:sz w:val="28"/>
          <w:szCs w:val="28"/>
          <w:lang w:eastAsia="ru-RU"/>
        </w:rPr>
      </w:pPr>
      <w:bookmarkStart w:id="36" w:name="_Ref416362458"/>
      <w:bookmarkStart w:id="37" w:name="_Toc429663886"/>
      <w:bookmarkEnd w:id="37"/>
    </w:p>
    <w:p w:rsidR="00A77488" w:rsidRPr="00A77488" w:rsidRDefault="00A77488" w:rsidP="00A77488">
      <w:pPr>
        <w:pStyle w:val="afff"/>
        <w:keepNext/>
        <w:numPr>
          <w:ilvl w:val="0"/>
          <w:numId w:val="18"/>
        </w:numPr>
        <w:tabs>
          <w:tab w:val="left" w:pos="1418"/>
          <w:tab w:val="left" w:pos="1843"/>
        </w:tabs>
        <w:spacing w:before="120" w:after="120" w:line="240" w:lineRule="auto"/>
        <w:contextualSpacing w:val="0"/>
        <w:jc w:val="both"/>
        <w:outlineLvl w:val="0"/>
        <w:rPr>
          <w:rFonts w:ascii="Times New Roman" w:eastAsia="Times New Roman" w:hAnsi="Times New Roman"/>
          <w:iCs/>
          <w:vanish/>
          <w:sz w:val="28"/>
          <w:szCs w:val="28"/>
          <w:lang w:eastAsia="ru-RU"/>
        </w:rPr>
      </w:pPr>
      <w:bookmarkStart w:id="38" w:name="_Toc429663887"/>
      <w:bookmarkEnd w:id="38"/>
    </w:p>
    <w:p w:rsidR="00A77488" w:rsidRPr="00A77488" w:rsidRDefault="00A77488" w:rsidP="00A77488">
      <w:pPr>
        <w:pStyle w:val="afff"/>
        <w:keepNext/>
        <w:numPr>
          <w:ilvl w:val="1"/>
          <w:numId w:val="18"/>
        </w:numPr>
        <w:tabs>
          <w:tab w:val="left" w:pos="1418"/>
          <w:tab w:val="left" w:pos="1843"/>
        </w:tabs>
        <w:spacing w:before="120" w:after="120" w:line="240" w:lineRule="auto"/>
        <w:contextualSpacing w:val="0"/>
        <w:jc w:val="both"/>
        <w:outlineLvl w:val="0"/>
        <w:rPr>
          <w:rFonts w:ascii="Times New Roman" w:eastAsia="Times New Roman" w:hAnsi="Times New Roman"/>
          <w:iCs/>
          <w:vanish/>
          <w:sz w:val="28"/>
          <w:szCs w:val="28"/>
          <w:lang w:eastAsia="ru-RU"/>
        </w:rPr>
      </w:pPr>
      <w:bookmarkStart w:id="39" w:name="_Toc429663888"/>
      <w:bookmarkEnd w:id="39"/>
    </w:p>
    <w:p w:rsidR="00934E2A" w:rsidRDefault="00703F4C" w:rsidP="00A77488">
      <w:pPr>
        <w:pStyle w:val="10"/>
        <w:numPr>
          <w:ilvl w:val="2"/>
          <w:numId w:val="18"/>
        </w:numPr>
        <w:tabs>
          <w:tab w:val="left" w:pos="1418"/>
          <w:tab w:val="left" w:pos="1843"/>
        </w:tabs>
        <w:spacing w:before="120" w:after="120"/>
        <w:ind w:left="1287"/>
        <w:jc w:val="both"/>
        <w:rPr>
          <w:sz w:val="28"/>
          <w:szCs w:val="28"/>
        </w:rPr>
      </w:pPr>
      <w:bookmarkStart w:id="40" w:name="_Toc42966388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4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2"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2"/>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4370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3"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3"/>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43700">
            <w:pPr>
              <w:numPr>
                <w:ilvl w:val="0"/>
                <w:numId w:val="20"/>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6" w:name="_Ref407691183"/>
          </w:p>
        </w:tc>
        <w:bookmarkEnd w:id="46"/>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0820C3" w:rsidRPr="00F25BE7" w:rsidTr="000820C3">
        <w:trPr>
          <w:trHeight w:val="440"/>
        </w:trPr>
        <w:tc>
          <w:tcPr>
            <w:tcW w:w="709" w:type="dxa"/>
          </w:tcPr>
          <w:p w:rsidR="000820C3" w:rsidRPr="00F25BE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0820C3" w:rsidRPr="00BB4D6E" w:rsidTr="000820C3">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9" w:name="_Toc417461680"/>
      <w:bookmarkStart w:id="50" w:name="_Toc429663890"/>
      <w:r>
        <w:rPr>
          <w:sz w:val="28"/>
          <w:szCs w:val="28"/>
        </w:rPr>
        <w:t>Требования к продукции</w:t>
      </w:r>
      <w:bookmarkEnd w:id="49"/>
      <w:bookmarkEnd w:id="50"/>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D2165B">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D2165B" w:rsidTr="00D2165B">
        <w:trPr>
          <w:trHeight w:val="586"/>
        </w:trPr>
        <w:tc>
          <w:tcPr>
            <w:tcW w:w="233" w:type="pct"/>
            <w:tcBorders>
              <w:top w:val="single" w:sz="4" w:space="0" w:color="000000"/>
              <w:left w:val="single" w:sz="4" w:space="0" w:color="000000"/>
              <w:bottom w:val="single" w:sz="4" w:space="0" w:color="000000"/>
              <w:right w:val="single" w:sz="4" w:space="0" w:color="auto"/>
            </w:tcBorders>
          </w:tcPr>
          <w:p w:rsidR="00D2165B" w:rsidRDefault="00D2165B"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vMerge w:val="restart"/>
            <w:tcBorders>
              <w:top w:val="single" w:sz="4" w:space="0" w:color="000000"/>
              <w:left w:val="single" w:sz="4" w:space="0" w:color="auto"/>
              <w:right w:val="single" w:sz="4" w:space="0" w:color="000000"/>
            </w:tcBorders>
            <w:hideMark/>
          </w:tcPr>
          <w:p w:rsidR="00D2165B" w:rsidRDefault="00D2165B">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D2165B" w:rsidRDefault="00D2165B" w:rsidP="00D811A0">
            <w:pPr>
              <w:widowControl w:val="0"/>
              <w:shd w:val="clear" w:color="auto" w:fill="FFFFFF"/>
              <w:ind w:left="-57" w:right="-57"/>
              <w:jc w:val="both"/>
              <w:rPr>
                <w:rFonts w:eastAsia="Arial Unicode MS"/>
              </w:rPr>
            </w:pPr>
          </w:p>
          <w:p w:rsidR="00D2165B" w:rsidRDefault="00D2165B" w:rsidP="00D811A0">
            <w:pPr>
              <w:widowControl w:val="0"/>
              <w:shd w:val="clear" w:color="auto" w:fill="FFFFFF"/>
              <w:ind w:left="-57" w:right="-57"/>
              <w:jc w:val="both"/>
              <w:rPr>
                <w:rFonts w:eastAsia="Arial Unicode MS"/>
              </w:rPr>
            </w:pPr>
            <w:r>
              <w:rPr>
                <w:color w:val="00000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color w:val="000000"/>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w:t>
            </w:r>
            <w:r>
              <w:rPr>
                <w:color w:val="000000"/>
              </w:rPr>
              <w:lastRenderedPageBreak/>
              <w:t xml:space="preserve">промышленные образцы, места происхождения товара или </w:t>
            </w:r>
            <w:r>
              <w:t>товар иных изготовителей</w:t>
            </w:r>
            <w:r>
              <w:rPr>
                <w:color w:val="000000"/>
              </w:rPr>
              <w:t xml:space="preserve">, при условии, что произведенные замены совместимы между собой, по существу равноценны (эквиваленты) </w:t>
            </w:r>
            <w:r>
              <w:t>или превосходят по качеству товар, указанный в технических условиях (аналоги)</w:t>
            </w:r>
            <w:proofErr w:type="gramEnd"/>
          </w:p>
        </w:tc>
        <w:tc>
          <w:tcPr>
            <w:tcW w:w="2629" w:type="pct"/>
            <w:vMerge w:val="restart"/>
            <w:tcBorders>
              <w:top w:val="single" w:sz="4" w:space="0" w:color="000000"/>
              <w:left w:val="single" w:sz="4" w:space="0" w:color="000000"/>
              <w:bottom w:val="single" w:sz="4" w:space="0" w:color="000000"/>
              <w:right w:val="single" w:sz="4" w:space="0" w:color="000000"/>
            </w:tcBorders>
            <w:hideMark/>
          </w:tcPr>
          <w:p w:rsidR="00D2165B" w:rsidRDefault="00D2165B" w:rsidP="007E73E8">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t xml:space="preserve">4.1,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D2165B" w:rsidTr="00D2165B">
        <w:trPr>
          <w:trHeight w:val="329"/>
        </w:trPr>
        <w:tc>
          <w:tcPr>
            <w:tcW w:w="233" w:type="pct"/>
            <w:tcBorders>
              <w:top w:val="single" w:sz="4" w:space="0" w:color="000000"/>
              <w:left w:val="single" w:sz="4" w:space="0" w:color="000000"/>
              <w:bottom w:val="single" w:sz="4" w:space="0" w:color="000000"/>
              <w:right w:val="single" w:sz="4" w:space="0" w:color="auto"/>
            </w:tcBorders>
          </w:tcPr>
          <w:p w:rsidR="00D2165B" w:rsidRDefault="00D2165B" w:rsidP="00D2165B">
            <w:pPr>
              <w:widowControl w:val="0"/>
              <w:shd w:val="clear" w:color="auto" w:fill="FFFFFF"/>
              <w:tabs>
                <w:tab w:val="left" w:pos="299"/>
              </w:tabs>
              <w:ind w:right="-57"/>
              <w:rPr>
                <w:rFonts w:eastAsia="Arial Unicode MS"/>
                <w:bCs/>
              </w:rPr>
            </w:pPr>
          </w:p>
        </w:tc>
        <w:tc>
          <w:tcPr>
            <w:tcW w:w="2138" w:type="pct"/>
            <w:vMerge/>
            <w:tcBorders>
              <w:left w:val="single" w:sz="4" w:space="0" w:color="auto"/>
              <w:bottom w:val="single" w:sz="4" w:space="0" w:color="000000"/>
              <w:right w:val="single" w:sz="4" w:space="0" w:color="000000"/>
            </w:tcBorders>
            <w:hideMark/>
          </w:tcPr>
          <w:p w:rsidR="00D2165B" w:rsidRDefault="00D2165B" w:rsidP="00D811A0">
            <w:pPr>
              <w:widowControl w:val="0"/>
              <w:shd w:val="clear" w:color="auto" w:fill="FFFFFF"/>
              <w:ind w:left="-57" w:right="-57"/>
              <w:jc w:val="both"/>
              <w:rPr>
                <w:rFonts w:eastAsia="Arial Unicode MS"/>
              </w:rPr>
            </w:pPr>
          </w:p>
        </w:tc>
        <w:tc>
          <w:tcPr>
            <w:tcW w:w="2629" w:type="pct"/>
            <w:vMerge/>
            <w:tcBorders>
              <w:top w:val="single" w:sz="4" w:space="0" w:color="000000"/>
              <w:left w:val="single" w:sz="4" w:space="0" w:color="000000"/>
              <w:bottom w:val="single" w:sz="4" w:space="0" w:color="000000"/>
              <w:right w:val="single" w:sz="4" w:space="0" w:color="000000"/>
            </w:tcBorders>
            <w:vAlign w:val="center"/>
            <w:hideMark/>
          </w:tcPr>
          <w:p w:rsidR="00D2165B" w:rsidRDefault="00D2165B">
            <w:pPr>
              <w:rPr>
                <w:rFonts w:eastAsia="Arial Unicode MS"/>
              </w:rPr>
            </w:pP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51" w:name="_Ref395172188"/>
      <w:bookmarkStart w:id="52" w:name="_Toc395190385"/>
      <w:bookmarkStart w:id="53" w:name="_GoBack"/>
      <w:bookmarkEnd w:id="53"/>
      <w:r>
        <w:rPr>
          <w:sz w:val="28"/>
          <w:szCs w:val="28"/>
        </w:rPr>
        <w:t xml:space="preserve"> </w:t>
      </w:r>
      <w:bookmarkStart w:id="54" w:name="_Toc429663891"/>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1"/>
      <w:bookmarkEnd w:id="52"/>
      <w:bookmarkEnd w:id="54"/>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w:t>
      </w:r>
      <w:r w:rsidR="00EA3525" w:rsidRPr="00253C68">
        <w:rPr>
          <w:b/>
        </w:rPr>
        <w:t>, заполняемые с помощью функционала ЭТП:</w:t>
      </w:r>
      <w:bookmarkEnd w:id="55"/>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6"/>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7"/>
    </w:p>
    <w:p w:rsidR="0003640B" w:rsidRDefault="0003640B" w:rsidP="0003640B">
      <w:pPr>
        <w:numPr>
          <w:ilvl w:val="0"/>
          <w:numId w:val="19"/>
        </w:numPr>
        <w:tabs>
          <w:tab w:val="left" w:pos="0"/>
          <w:tab w:val="left" w:pos="1140"/>
        </w:tabs>
        <w:overflowPunct w:val="0"/>
        <w:autoSpaceDE w:val="0"/>
        <w:autoSpaceDN w:val="0"/>
        <w:adjustRightInd w:val="0"/>
        <w:ind w:left="0" w:right="153" w:firstLine="709"/>
        <w:jc w:val="both"/>
      </w:pPr>
      <w:r>
        <w:t xml:space="preserve">платежное поручение, подтверждающее факт внесения </w:t>
      </w:r>
      <w:r w:rsidRPr="0003640B">
        <w:t>денежных сре</w:t>
      </w:r>
      <w:proofErr w:type="gramStart"/>
      <w:r w:rsidRPr="0003640B">
        <w:t>дств в к</w:t>
      </w:r>
      <w:proofErr w:type="gramEnd"/>
      <w:r w:rsidRPr="0003640B">
        <w:t xml:space="preserve">ачестве обеспечения заявки на участие в запросе </w:t>
      </w:r>
      <w:r>
        <w:t>предложений;</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F643D8">
        <w:t>, Форма 5</w:t>
      </w:r>
      <w:r w:rsidRPr="00D56DE0">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E73E8">
        <w:t>1.1</w:t>
      </w:r>
      <w:r w:rsidRPr="00EA3525">
        <w:t xml:space="preserve"> настоящей </w:t>
      </w:r>
      <w:r>
        <w:t>документации по запросу предложений</w:t>
      </w:r>
      <w:r w:rsidRPr="00EA3525">
        <w:t>.</w:t>
      </w:r>
    </w:p>
    <w:p w:rsidR="000820C3" w:rsidRPr="0055109C" w:rsidRDefault="000820C3" w:rsidP="007347D6">
      <w:pPr>
        <w:numPr>
          <w:ilvl w:val="0"/>
          <w:numId w:val="19"/>
        </w:numPr>
        <w:tabs>
          <w:tab w:val="left" w:pos="0"/>
          <w:tab w:val="left" w:pos="1140"/>
        </w:tabs>
        <w:overflowPunct w:val="0"/>
        <w:autoSpaceDE w:val="0"/>
        <w:autoSpaceDN w:val="0"/>
        <w:adjustRightInd w:val="0"/>
        <w:ind w:left="0" w:right="153" w:firstLine="709"/>
        <w:jc w:val="both"/>
      </w:pPr>
      <w:r w:rsidRPr="0055109C">
        <w:t xml:space="preserve">сведения о выполненных работах в 2013-2015 гг. </w:t>
      </w:r>
      <w:r w:rsidR="00C16FFB" w:rsidRPr="003E689C">
        <w:t xml:space="preserve">по </w:t>
      </w:r>
      <w:r w:rsidR="007347D6" w:rsidRPr="007347D6">
        <w:t xml:space="preserve">ремонту несущих строительных конструкций зданий и сооружений </w:t>
      </w:r>
      <w:r w:rsidRPr="0055109C">
        <w:t>(подраздел </w:t>
      </w:r>
      <w:r w:rsidR="00F643D8">
        <w:t>4.1</w:t>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43700">
      <w:pPr>
        <w:pStyle w:val="Times12"/>
        <w:numPr>
          <w:ilvl w:val="0"/>
          <w:numId w:val="39"/>
        </w:numPr>
        <w:tabs>
          <w:tab w:val="left" w:pos="0"/>
          <w:tab w:val="left" w:pos="1140"/>
        </w:tabs>
        <w:ind w:left="709" w:firstLine="0"/>
        <w:rPr>
          <w:lang w:val="x-none"/>
        </w:rPr>
      </w:pPr>
      <w:r w:rsidRPr="00D34C58">
        <w:lastRenderedPageBreak/>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820C3" w:rsidRPr="00D34C58" w:rsidRDefault="000820C3" w:rsidP="00943700">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0820C3" w:rsidRPr="00A77488" w:rsidRDefault="000820C3" w:rsidP="00943700">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A77488" w:rsidRPr="00A77488" w:rsidRDefault="00A77488" w:rsidP="00A77488">
      <w:pPr>
        <w:numPr>
          <w:ilvl w:val="0"/>
          <w:numId w:val="19"/>
        </w:numPr>
        <w:tabs>
          <w:tab w:val="left" w:pos="0"/>
          <w:tab w:val="left" w:pos="1140"/>
        </w:tabs>
        <w:overflowPunct w:val="0"/>
        <w:autoSpaceDE w:val="0"/>
        <w:autoSpaceDN w:val="0"/>
        <w:adjustRightInd w:val="0"/>
        <w:ind w:left="0" w:right="153" w:firstLine="709"/>
        <w:jc w:val="both"/>
      </w:pPr>
      <w:r w:rsidRPr="00A77488">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
    <w:p w:rsidR="000820C3" w:rsidRPr="00B011C4"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w:t>
      </w:r>
      <w:r w:rsidR="00D2165B">
        <w:t xml:space="preserve"> указанные разделе 3</w:t>
      </w:r>
      <w:r>
        <w:t xml:space="preserve"> </w:t>
      </w:r>
      <w:r w:rsidRPr="00D74DCC">
        <w:rPr>
          <w:i/>
        </w:rPr>
        <w:t>(непредставление данных документов не является основанием для отклонения заявки на отборочной стадии)</w:t>
      </w:r>
    </w:p>
    <w:p w:rsidR="000820C3" w:rsidRDefault="000820C3" w:rsidP="000820C3">
      <w:pPr>
        <w:tabs>
          <w:tab w:val="left" w:pos="0"/>
          <w:tab w:val="left" w:pos="1140"/>
        </w:tabs>
        <w:overflowPunct w:val="0"/>
        <w:autoSpaceDE w:val="0"/>
        <w:autoSpaceDN w:val="0"/>
        <w:adjustRightInd w:val="0"/>
        <w:ind w:left="709" w:right="153"/>
        <w:jc w:val="both"/>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943700">
      <w:pPr>
        <w:pStyle w:val="10"/>
        <w:numPr>
          <w:ilvl w:val="0"/>
          <w:numId w:val="18"/>
        </w:numPr>
        <w:tabs>
          <w:tab w:val="left" w:pos="426"/>
        </w:tabs>
        <w:ind w:left="0" w:firstLine="0"/>
        <w:jc w:val="both"/>
        <w:rPr>
          <w:sz w:val="28"/>
          <w:szCs w:val="28"/>
        </w:rPr>
      </w:pPr>
      <w:bookmarkStart w:id="58" w:name="_Ref317259063"/>
      <w:bookmarkStart w:id="59" w:name="_Toc398564599"/>
      <w:bookmarkStart w:id="60" w:name="_Toc399408088"/>
      <w:bookmarkStart w:id="61" w:name="_Ref321475870"/>
      <w:bookmarkStart w:id="62" w:name="_Toc398564600"/>
      <w:bookmarkStart w:id="63" w:name="_Toc399408089"/>
      <w:bookmarkStart w:id="64" w:name="_Toc42966389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4"/>
    </w:p>
    <w:p w:rsidR="00454597" w:rsidRPr="00987A46" w:rsidRDefault="00454597" w:rsidP="00943700">
      <w:pPr>
        <w:numPr>
          <w:ilvl w:val="0"/>
          <w:numId w:val="47"/>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43700">
      <w:pPr>
        <w:numPr>
          <w:ilvl w:val="0"/>
          <w:numId w:val="47"/>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16" o:title=""/>
          </v:shape>
          <o:OLEObject Type="Embed" ProgID="Equation.3" ShapeID="_x0000_i1025" DrawAspect="Content" ObjectID="_1503405978" r:id="rId17"/>
        </w:objec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18" o:title=""/>
          </v:shape>
          <o:OLEObject Type="Embed" ProgID="Equation.3" ShapeID="_x0000_i1026" DrawAspect="Content" ObjectID="_1503405979" r:id="rId19"/>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0" o:title=""/>
          </v:shape>
          <o:OLEObject Type="Embed" ProgID="Equation.3" ShapeID="_x0000_i1027" DrawAspect="Content" ObjectID="_1503405980" r:id="rId21"/>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22" o:title=""/>
          </v:shape>
          <o:OLEObject Type="Embed" ProgID="Equation.3" ShapeID="_x0000_i1028" DrawAspect="Content" ObjectID="_1503405981" r:id="rId23"/>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43700">
      <w:pPr>
        <w:keepNext/>
        <w:numPr>
          <w:ilvl w:val="0"/>
          <w:numId w:val="47"/>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43700">
      <w:pPr>
        <w:numPr>
          <w:ilvl w:val="0"/>
          <w:numId w:val="47"/>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300"/>
            <w:r w:rsidRPr="00987A46">
              <w:rPr>
                <w:sz w:val="28"/>
                <w:szCs w:val="28"/>
              </w:rPr>
              <w:t>1130</w:t>
            </w:r>
            <w:bookmarkEnd w:id="75"/>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30"/>
            <w:r w:rsidRPr="00987A46">
              <w:rPr>
                <w:sz w:val="28"/>
                <w:szCs w:val="28"/>
              </w:rPr>
              <w:t>1150</w:t>
            </w:r>
            <w:bookmarkEnd w:id="77"/>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10"/>
            <w:r w:rsidRPr="00987A46">
              <w:rPr>
                <w:sz w:val="28"/>
                <w:szCs w:val="28"/>
              </w:rPr>
              <w:t>1210</w:t>
            </w:r>
            <w:bookmarkEnd w:id="8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430"/>
            <w:r w:rsidRPr="00987A46">
              <w:rPr>
                <w:sz w:val="28"/>
                <w:szCs w:val="28"/>
              </w:rPr>
              <w:t>1430</w:t>
            </w:r>
            <w:bookmarkEnd w:id="97"/>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4"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5" w:name="sub_2520"/>
            <w:r w:rsidRPr="00987A46">
              <w:rPr>
                <w:sz w:val="28"/>
                <w:szCs w:val="28"/>
              </w:rPr>
              <w:t>2520</w:t>
            </w:r>
            <w:bookmarkEnd w:id="125"/>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943700">
      <w:pPr>
        <w:pStyle w:val="10"/>
        <w:numPr>
          <w:ilvl w:val="0"/>
          <w:numId w:val="18"/>
        </w:numPr>
        <w:tabs>
          <w:tab w:val="left" w:pos="426"/>
        </w:tabs>
        <w:ind w:left="0" w:firstLine="0"/>
        <w:jc w:val="both"/>
        <w:rPr>
          <w:sz w:val="28"/>
          <w:szCs w:val="28"/>
        </w:rPr>
      </w:pPr>
      <w:bookmarkStart w:id="127" w:name="_Ref416362301"/>
      <w:bookmarkStart w:id="128" w:name="_Toc429663893"/>
      <w:r>
        <w:rPr>
          <w:sz w:val="28"/>
          <w:szCs w:val="28"/>
        </w:rPr>
        <w:t xml:space="preserve">КРИТЕРИИ И </w:t>
      </w:r>
      <w:r w:rsidRPr="00FC009D">
        <w:rPr>
          <w:sz w:val="28"/>
          <w:szCs w:val="28"/>
        </w:rPr>
        <w:t xml:space="preserve">МЕТОДИКА ОЦЕНКИ ЗАЯВОК НА УЧАСТИЕ В </w:t>
      </w:r>
      <w:bookmarkEnd w:id="61"/>
      <w:bookmarkEnd w:id="62"/>
      <w:bookmarkEnd w:id="63"/>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9" w:name="_Toc429663894"/>
      <w:r w:rsidRPr="00F643D8">
        <w:rPr>
          <w:rFonts w:ascii="Times New Roman" w:hAnsi="Times New Roman"/>
          <w:bCs/>
          <w:iCs/>
          <w:sz w:val="28"/>
          <w:szCs w:val="28"/>
        </w:rPr>
        <w:t>Критерии оценки и их значимость</w:t>
      </w:r>
      <w:bookmarkEnd w:id="129"/>
    </w:p>
    <w:p w:rsidR="00E5569A" w:rsidRPr="006F62F7" w:rsidRDefault="00E5569A" w:rsidP="00943700">
      <w:pPr>
        <w:numPr>
          <w:ilvl w:val="3"/>
          <w:numId w:val="37"/>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43700">
      <w:pPr>
        <w:numPr>
          <w:ilvl w:val="3"/>
          <w:numId w:val="37"/>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43700">
      <w:pPr>
        <w:pStyle w:val="afff"/>
        <w:numPr>
          <w:ilvl w:val="1"/>
          <w:numId w:val="38"/>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30" w:name="_Ref383787274"/>
      <w:bookmarkStart w:id="131" w:name="_Toc383792475"/>
      <w:bookmarkStart w:id="132" w:name="_Toc384030522"/>
      <w:bookmarkStart w:id="133" w:name="_Toc390100174"/>
      <w:bookmarkStart w:id="134" w:name="_Toc429663895"/>
      <w:r w:rsidRPr="00F643D8">
        <w:rPr>
          <w:rFonts w:ascii="Times New Roman" w:hAnsi="Times New Roman"/>
          <w:bCs/>
          <w:iCs/>
          <w:sz w:val="28"/>
          <w:szCs w:val="28"/>
        </w:rPr>
        <w:t>Методика оценки заявок</w:t>
      </w:r>
      <w:bookmarkEnd w:id="130"/>
      <w:bookmarkEnd w:id="131"/>
      <w:bookmarkEnd w:id="132"/>
      <w:bookmarkEnd w:id="133"/>
      <w:bookmarkEnd w:id="134"/>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 xml:space="preserve">едложений </w:t>
      </w:r>
      <w:r>
        <w:t xml:space="preserve">по </w:t>
      </w:r>
      <w:r w:rsidR="00055ADE" w:rsidRPr="00055ADE">
        <w:t>ремонту несущих строительных конструкций зданий и сооружений</w:t>
      </w:r>
      <w:r w:rsidR="003E689C" w:rsidRPr="003E689C">
        <w:t xml:space="preserve"> </w:t>
      </w:r>
      <w:r w:rsidR="00F949EE">
        <w:t>в 2013</w:t>
      </w:r>
      <w:r>
        <w:t xml:space="preserve">-2015 гг.» </w:t>
      </w:r>
      <w:proofErr w:type="spellStart"/>
      <w:r>
        <w:t>БОп</w:t>
      </w:r>
      <w:proofErr w:type="gramStart"/>
      <w:r>
        <w:t>i</w:t>
      </w:r>
      <w:proofErr w:type="spellEnd"/>
      <w:proofErr w:type="gram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2A6CE6" w:rsidRPr="002A6CE6">
        <w:t>ремонту кровли</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по </w:t>
      </w:r>
      <w:r w:rsidR="00055ADE" w:rsidRPr="00055ADE">
        <w:t>ремонту несущих строительных конструкций зданий и сооружений</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по </w:t>
      </w:r>
      <w:r w:rsidR="00055ADE" w:rsidRPr="00055ADE">
        <w:t>ремонту несущих строительных конструкций зданий и сооружений</w:t>
      </w:r>
      <w:r w:rsidR="00377B5B">
        <w:t>,</w:t>
      </w:r>
      <w:r w:rsidR="00377B5B" w:rsidRPr="00377B5B">
        <w:t xml:space="preserve">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При оценке по данному критерию учитывается опыт участника запроса предложений</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по </w:t>
            </w:r>
            <w:r w:rsidR="00055ADE" w:rsidRPr="00055ADE">
              <w:t>ремонту несущих строительных конструкций зданий и сооружений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w:t>
      </w:r>
      <w:proofErr w:type="gramStart"/>
      <w:r>
        <w:t>i</w:t>
      </w:r>
      <w:proofErr w:type="spellEnd"/>
      <w:proofErr w:type="gramEnd"/>
      <w:r>
        <w:t xml:space="preserve"> - с</w:t>
      </w:r>
      <w:r w:rsidR="002C7396">
        <w:t>уммарная стоимость работ  в 2013</w:t>
      </w:r>
      <w:r>
        <w:t xml:space="preserve">-2015 годах по </w:t>
      </w:r>
      <w:r w:rsidR="00055ADE" w:rsidRPr="00055ADE">
        <w:t xml:space="preserve">ремонту несущих строительных конструкций зданий и сооружений </w:t>
      </w:r>
      <w:r w:rsidR="00377B5B">
        <w:t xml:space="preserve">принятых заказчиком </w:t>
      </w:r>
      <w:r>
        <w:t>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по </w:t>
      </w:r>
      <w:r w:rsidR="00055ADE" w:rsidRPr="00055ADE">
        <w:t>ремонту несущих строительных конструкций зданий и сооружений</w:t>
      </w:r>
      <w:r w:rsidR="002A6CE6" w:rsidRPr="002A6CE6">
        <w:t xml:space="preserve"> </w:t>
      </w:r>
      <w:r w:rsidR="002C7396">
        <w:t>2013</w:t>
      </w:r>
      <w:r>
        <w:t xml:space="preserve">-2015 годах из представленного опыта всеми допущенными участниками, но не более чем </w:t>
      </w:r>
      <w:r w:rsidR="009246CA">
        <w:t xml:space="preserve">1 034 712 </w:t>
      </w:r>
      <w:r>
        <w:t>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w:t>
      </w:r>
      <w:proofErr w:type="gramStart"/>
      <w:r>
        <w:t>случае</w:t>
      </w:r>
      <w:proofErr w:type="gramEnd"/>
      <w:r>
        <w:t xml:space="preserve"> если </w:t>
      </w:r>
      <w:proofErr w:type="spellStart"/>
      <w:r>
        <w:t>Oпi</w:t>
      </w:r>
      <w:proofErr w:type="spellEnd"/>
      <w:r>
        <w:t xml:space="preserve"> более чем </w:t>
      </w:r>
      <w:r w:rsidR="009246CA">
        <w:t>1 034 712</w:t>
      </w:r>
      <w:r w:rsidR="002A6CE6" w:rsidRPr="002A6CE6">
        <w:t xml:space="preserve">  </w:t>
      </w:r>
      <w:r>
        <w:t xml:space="preserve">руб. без учета НДС, то </w:t>
      </w:r>
      <w:proofErr w:type="spellStart"/>
      <w:r>
        <w:t>Oпi</w:t>
      </w:r>
      <w:proofErr w:type="spellEnd"/>
      <w:r>
        <w:t xml:space="preserve"> принимается равным  </w:t>
      </w:r>
      <w:r w:rsidR="009246CA">
        <w:t>1 034 712</w:t>
      </w:r>
      <w:r w:rsidR="00377B5B" w:rsidRPr="00377B5B">
        <w:t xml:space="preserve">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«Росатом»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числе мировым соглашениям (задолженность, неустойки, пени, штрафы, проценты за </w:t>
      </w:r>
      <w:r w:rsidRPr="00624394">
        <w:rPr>
          <w:bCs/>
        </w:rPr>
        <w:lastRenderedPageBreak/>
        <w:t>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135" w:name="_Toc412098816"/>
      <w:bookmarkStart w:id="136" w:name="_Toc412098817"/>
      <w:bookmarkStart w:id="137" w:name="_Toc412098818"/>
      <w:bookmarkStart w:id="138" w:name="_Toc412098819"/>
      <w:bookmarkStart w:id="139" w:name="_Toc395190388"/>
      <w:bookmarkStart w:id="140" w:name="_Ref396487846"/>
      <w:bookmarkStart w:id="141" w:name="_Ref396489236"/>
      <w:bookmarkStart w:id="142" w:name="_Toc260130025"/>
      <w:bookmarkStart w:id="143" w:name="_Toc367283798"/>
      <w:bookmarkStart w:id="144" w:name="_Toc429663896"/>
      <w:bookmarkEnd w:id="135"/>
      <w:bookmarkEnd w:id="136"/>
      <w:bookmarkEnd w:id="137"/>
      <w:bookmarkEnd w:id="138"/>
      <w:r w:rsidRPr="00FC009D">
        <w:rPr>
          <w:sz w:val="28"/>
          <w:szCs w:val="28"/>
        </w:rPr>
        <w:lastRenderedPageBreak/>
        <w:t>ОБРАЗЦЫ ФОРМ ОСНОВНЫХ ДОКУМЕНТОВ</w:t>
      </w:r>
      <w:bookmarkEnd w:id="139"/>
      <w:bookmarkEnd w:id="140"/>
      <w:bookmarkEnd w:id="141"/>
      <w:bookmarkEnd w:id="144"/>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145" w:name="_Ref401131967"/>
      <w:bookmarkStart w:id="146" w:name="_Toc42966389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5"/>
      <w:bookmarkEnd w:id="146"/>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7" w:name="_Toc255987071"/>
      <w:bookmarkStart w:id="148" w:name="_Toc272505461"/>
      <w:bookmarkStart w:id="149" w:name="_Toc390267513"/>
      <w:bookmarkStart w:id="150" w:name="_Toc412201945"/>
      <w:bookmarkStart w:id="151" w:name="_Toc420654008"/>
      <w:bookmarkStart w:id="152" w:name="_Toc429663898"/>
      <w:r w:rsidRPr="00667A78">
        <w:rPr>
          <w:iCs/>
          <w:sz w:val="28"/>
          <w:szCs w:val="28"/>
        </w:rPr>
        <w:t>ЗАЯВКА НА УЧАСТИЕ В ЗАКУПКЕ (Форма 1)</w:t>
      </w:r>
      <w:bookmarkEnd w:id="147"/>
      <w:bookmarkEnd w:id="148"/>
      <w:bookmarkEnd w:id="149"/>
      <w:bookmarkEnd w:id="150"/>
      <w:bookmarkEnd w:id="151"/>
      <w:bookmarkEnd w:id="152"/>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3" w:name="_Ref55335821"/>
      <w:bookmarkStart w:id="154" w:name="_Ref55336345"/>
      <w:bookmarkStart w:id="155" w:name="_Toc57314674"/>
      <w:bookmarkStart w:id="156" w:name="_Toc69728988"/>
      <w:bookmarkStart w:id="157"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8"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8"/>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9"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9"/>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160"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0"/>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53"/>
      <w:bookmarkEnd w:id="154"/>
      <w:bookmarkEnd w:id="155"/>
      <w:bookmarkEnd w:id="156"/>
      <w:bookmarkEnd w:id="157"/>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61" w:name="_Toc255987077"/>
      <w:bookmarkStart w:id="162" w:name="_Toc326685695"/>
      <w:bookmarkStart w:id="163" w:name="_Toc360776184"/>
      <w:bookmarkStart w:id="164" w:name="_Toc368034951"/>
      <w:bookmarkStart w:id="165" w:name="_Toc371597587"/>
      <w:bookmarkStart w:id="166" w:name="_Toc420654009"/>
      <w:bookmarkStart w:id="167" w:name="_Toc42966389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1"/>
      <w:bookmarkEnd w:id="162"/>
      <w:bookmarkEnd w:id="163"/>
      <w:bookmarkEnd w:id="164"/>
      <w:bookmarkEnd w:id="165"/>
      <w:bookmarkEnd w:id="166"/>
      <w:bookmarkEnd w:id="167"/>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8" w:name="_Анкета_Претендента_на"/>
      <w:bookmarkStart w:id="169" w:name="_Анкета_Участника_процедуры"/>
      <w:bookmarkStart w:id="170" w:name="_АНКЕТА_УЧАСТНИКА_КОНКУРСА"/>
      <w:bookmarkEnd w:id="168"/>
      <w:bookmarkEnd w:id="169"/>
      <w:bookmarkEnd w:id="170"/>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71" w:name="_СВЕДЕНИЯ_О_ПРИНАДЛЕЖНОСТИ_1"/>
      <w:bookmarkStart w:id="172" w:name="_Toc402520353"/>
      <w:bookmarkStart w:id="173" w:name="_Toc412201948"/>
      <w:bookmarkStart w:id="174" w:name="_Toc420654010"/>
      <w:bookmarkStart w:id="175" w:name="_Toc429663900"/>
      <w:bookmarkEnd w:id="17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2"/>
      <w:bookmarkEnd w:id="173"/>
      <w:bookmarkEnd w:id="174"/>
      <w:bookmarkEnd w:id="175"/>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6" w:name="_СВЕДЕНИЯ_О_ПРИНАДЛЕЖНОСТИ"/>
      <w:bookmarkStart w:id="177" w:name="_СВЕДЕНИЯ_О_ЦЕПОЧКЕ"/>
      <w:bookmarkStart w:id="178" w:name="_Toc402520354"/>
      <w:bookmarkStart w:id="179" w:name="_Toc412201949"/>
      <w:bookmarkStart w:id="180" w:name="_Toc420654011"/>
      <w:bookmarkStart w:id="181" w:name="_Toc429663901"/>
      <w:bookmarkEnd w:id="176"/>
      <w:bookmarkEnd w:id="17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8"/>
      <w:bookmarkEnd w:id="179"/>
      <w:bookmarkEnd w:id="180"/>
      <w:bookmarkEnd w:id="181"/>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2" w:name="_Техническое_предложение_(Форма"/>
      <w:bookmarkStart w:id="183" w:name="_Toc235439567"/>
      <w:bookmarkStart w:id="184" w:name="_Toc326685696"/>
      <w:bookmarkStart w:id="185" w:name="_Toc360776185"/>
      <w:bookmarkStart w:id="186" w:name="_Toc368034952"/>
      <w:bookmarkStart w:id="187" w:name="_Toc371597588"/>
      <w:bookmarkStart w:id="188" w:name="_Toc420654012"/>
      <w:bookmarkStart w:id="189" w:name="_Toc429663902"/>
      <w:bookmarkEnd w:id="182"/>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3"/>
      <w:bookmarkEnd w:id="184"/>
      <w:bookmarkEnd w:id="185"/>
      <w:bookmarkEnd w:id="186"/>
      <w:bookmarkEnd w:id="187"/>
      <w:bookmarkEnd w:id="188"/>
      <w:bookmarkEnd w:id="189"/>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0" w:name="_Toc270325674"/>
      <w:bookmarkStart w:id="191" w:name="_Toc326685697"/>
      <w:bookmarkStart w:id="192" w:name="_Toc360776186"/>
      <w:bookmarkStart w:id="193" w:name="_Toc368034953"/>
      <w:bookmarkStart w:id="194" w:name="_Toc371597589"/>
      <w:bookmarkStart w:id="195" w:name="_Toc420654013"/>
      <w:bookmarkStart w:id="196" w:name="_Toc429663903"/>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90"/>
      <w:bookmarkEnd w:id="191"/>
      <w:bookmarkEnd w:id="192"/>
      <w:bookmarkEnd w:id="193"/>
      <w:bookmarkEnd w:id="194"/>
      <w:bookmarkEnd w:id="195"/>
      <w:bookmarkEnd w:id="196"/>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7" w:name="_Справка_о_перечне"/>
      <w:bookmarkStart w:id="198" w:name="_Toc255987078"/>
      <w:bookmarkStart w:id="199" w:name="_Toc326685707"/>
      <w:bookmarkStart w:id="200" w:name="_Toc360776191"/>
      <w:bookmarkStart w:id="201" w:name="_Toc368034956"/>
      <w:bookmarkStart w:id="202" w:name="_Toc371597592"/>
      <w:bookmarkStart w:id="203" w:name="_Toc420654014"/>
      <w:bookmarkStart w:id="204" w:name="_Toc429663904"/>
      <w:bookmarkEnd w:id="197"/>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8"/>
      <w:bookmarkEnd w:id="199"/>
      <w:bookmarkEnd w:id="200"/>
      <w:bookmarkEnd w:id="201"/>
      <w:bookmarkEnd w:id="202"/>
      <w:bookmarkEnd w:id="203"/>
      <w:bookmarkEnd w:id="204"/>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F643D8">
        <w:rPr>
          <w:bCs w:val="0"/>
          <w:sz w:val="28"/>
          <w:szCs w:val="28"/>
        </w:rPr>
        <w:t>Форма 5</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05" w:name="_Toc390267520"/>
      <w:bookmarkStart w:id="206" w:name="_Toc412201955"/>
      <w:bookmarkStart w:id="207" w:name="_Toc42966390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205"/>
      <w:bookmarkEnd w:id="206"/>
      <w:bookmarkEnd w:id="207"/>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 xml:space="preserve">Глава 2. Строительно-монтажные работы по основным объектам </w:t>
            </w:r>
            <w:r w:rsidRPr="00FC009D">
              <w:rPr>
                <w:szCs w:val="24"/>
              </w:rPr>
              <w:lastRenderedPageBreak/>
              <w:t>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D2165B" w:rsidRDefault="00D2165B" w:rsidP="00D2165B">
      <w:pPr>
        <w:jc w:val="both"/>
        <w:rPr>
          <w:sz w:val="28"/>
          <w:szCs w:val="28"/>
        </w:rPr>
      </w:pPr>
    </w:p>
    <w:p w:rsidR="00D2165B" w:rsidRDefault="0010501E" w:rsidP="00D2165B">
      <w:pPr>
        <w:jc w:val="both"/>
      </w:pPr>
      <w:r>
        <w:rPr>
          <w:sz w:val="28"/>
          <w:szCs w:val="28"/>
        </w:rPr>
        <w:t xml:space="preserve"> </w:t>
      </w:r>
      <w:r w:rsidR="00D2165B">
        <w:t>4.2.</w:t>
      </w:r>
      <w:r w:rsidR="00D2165B">
        <w:tab/>
        <w:t>Образцы форм обеспечения договора</w:t>
      </w:r>
    </w:p>
    <w:p w:rsidR="00D2165B" w:rsidRDefault="00D2165B" w:rsidP="00D2165B">
      <w:pPr>
        <w:jc w:val="both"/>
      </w:pPr>
    </w:p>
    <w:p w:rsidR="00D2165B" w:rsidRDefault="00D2165B" w:rsidP="00D2165B">
      <w:pPr>
        <w:jc w:val="both"/>
      </w:pPr>
    </w:p>
    <w:p w:rsidR="00D2165B" w:rsidRPr="00D222B6" w:rsidRDefault="00D2165B" w:rsidP="00D2165B">
      <w:pPr>
        <w:jc w:val="both"/>
        <w:rPr>
          <w:b/>
        </w:rPr>
      </w:pPr>
      <w:r w:rsidRPr="00D222B6">
        <w:rPr>
          <w:b/>
        </w:rPr>
        <w:t xml:space="preserve">БАНКОВСКАЯ ГАРАНТИЯ ОБЕСПЕЧЕНИЯ ДОГОВОРА (Форма </w:t>
      </w:r>
      <w:r>
        <w:rPr>
          <w:b/>
        </w:rPr>
        <w:t>6</w:t>
      </w:r>
      <w:r w:rsidRPr="00D222B6">
        <w:rPr>
          <w:b/>
        </w:rPr>
        <w:t>)</w:t>
      </w:r>
    </w:p>
    <w:p w:rsidR="00D2165B" w:rsidRDefault="00D2165B" w:rsidP="00D2165B">
      <w:pPr>
        <w:jc w:val="both"/>
      </w:pPr>
      <w:r>
        <w:t>Бланк банка</w:t>
      </w:r>
    </w:p>
    <w:p w:rsidR="00D2165B" w:rsidRDefault="00D2165B" w:rsidP="00D2165B">
      <w:pPr>
        <w:jc w:val="both"/>
      </w:pPr>
      <w:r>
        <w:t>КОМУ: ______________</w:t>
      </w:r>
    </w:p>
    <w:p w:rsidR="00D2165B" w:rsidRDefault="00D2165B" w:rsidP="00D2165B">
      <w:pPr>
        <w:jc w:val="both"/>
      </w:pPr>
    </w:p>
    <w:p w:rsidR="00D2165B" w:rsidRDefault="00D2165B" w:rsidP="00D2165B">
      <w:pPr>
        <w:jc w:val="both"/>
      </w:pPr>
      <w:r>
        <w:t>БАНКОВСКАЯ ГАРАНТИЯ №___</w:t>
      </w:r>
    </w:p>
    <w:p w:rsidR="00D2165B" w:rsidRDefault="00D2165B" w:rsidP="00D2165B">
      <w:pPr>
        <w:jc w:val="both"/>
      </w:pPr>
    </w:p>
    <w:p w:rsidR="00D2165B" w:rsidRDefault="00D2165B" w:rsidP="00D2165B">
      <w:pPr>
        <w:jc w:val="both"/>
      </w:pPr>
      <w:r>
        <w:t>г. ________</w:t>
      </w:r>
      <w:r>
        <w:tab/>
      </w:r>
      <w:r>
        <w:tab/>
        <w:t>«___»___________20__ г.</w:t>
      </w:r>
    </w:p>
    <w:p w:rsidR="00D2165B" w:rsidRDefault="00D2165B" w:rsidP="00D2165B">
      <w:pPr>
        <w:jc w:val="both"/>
      </w:pPr>
    </w:p>
    <w:p w:rsidR="00D2165B" w:rsidRDefault="00D2165B" w:rsidP="00D2165B">
      <w:pPr>
        <w:jc w:val="both"/>
      </w:pPr>
      <w: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t>р</w:t>
      </w:r>
      <w:proofErr w:type="gramEnd"/>
      <w: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D2165B" w:rsidRDefault="00D2165B" w:rsidP="00D2165B">
      <w:pPr>
        <w:jc w:val="both"/>
      </w:pPr>
      <w: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D2165B" w:rsidRDefault="00D2165B" w:rsidP="00D2165B">
      <w:pPr>
        <w:jc w:val="both"/>
      </w:pPr>
      <w:r>
        <w:t>- 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D2165B" w:rsidRDefault="00D2165B" w:rsidP="00D2165B">
      <w:pPr>
        <w:jc w:val="both"/>
      </w:pPr>
      <w:r>
        <w:t>- прямого письменного отказа Принципалом подписать договор в порядке, установленном закупочной документацией;</w:t>
      </w:r>
    </w:p>
    <w:p w:rsidR="00D2165B" w:rsidRDefault="00D2165B" w:rsidP="00D2165B">
      <w:pPr>
        <w:jc w:val="both"/>
      </w:pPr>
      <w:r>
        <w:t>- не подписания Принципалом договора в срок, установленный закупочной документацией;</w:t>
      </w:r>
    </w:p>
    <w:p w:rsidR="00D2165B" w:rsidRDefault="00D2165B" w:rsidP="00D2165B">
      <w:pPr>
        <w:jc w:val="both"/>
      </w:pPr>
      <w:r>
        <w:t>- не предоставления Принципалом обеспечения исполнения обязательств по договору;</w:t>
      </w:r>
    </w:p>
    <w:p w:rsidR="00D2165B" w:rsidRDefault="00D2165B" w:rsidP="00D2165B">
      <w:pPr>
        <w:jc w:val="both"/>
      </w:pPr>
      <w:r>
        <w:t xml:space="preserve">- предъявления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D2165B" w:rsidRDefault="00D2165B" w:rsidP="00D2165B">
      <w:pPr>
        <w:jc w:val="both"/>
      </w:pPr>
      <w:r>
        <w:t>- 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2165B" w:rsidRPr="00A6275B" w:rsidRDefault="00D2165B" w:rsidP="00D2165B">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2165B" w:rsidRPr="00A6275B" w:rsidRDefault="00D2165B" w:rsidP="00D2165B">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2165B" w:rsidRPr="00A6275B" w:rsidRDefault="00D2165B" w:rsidP="00D2165B">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2165B" w:rsidRPr="00A6275B" w:rsidRDefault="00D2165B" w:rsidP="00D2165B">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2165B" w:rsidRPr="00A6275B" w:rsidRDefault="00D2165B" w:rsidP="00D2165B">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D2165B" w:rsidRPr="00A6275B" w:rsidRDefault="00D2165B" w:rsidP="00D2165B">
      <w:pPr>
        <w:overflowPunct w:val="0"/>
        <w:autoSpaceDE w:val="0"/>
        <w:autoSpaceDN w:val="0"/>
        <w:adjustRightInd w:val="0"/>
        <w:jc w:val="both"/>
        <w:textAlignment w:val="baseline"/>
        <w:rPr>
          <w:rFonts w:ascii="Times New Roman CYR" w:hAnsi="Times New Roman CYR"/>
          <w:iCs/>
        </w:rPr>
      </w:pPr>
    </w:p>
    <w:p w:rsidR="00D2165B" w:rsidRPr="00A6275B" w:rsidRDefault="00D2165B" w:rsidP="00D2165B">
      <w:pPr>
        <w:spacing w:line="360" w:lineRule="auto"/>
        <w:ind w:firstLine="567"/>
        <w:jc w:val="both"/>
        <w:rPr>
          <w:i/>
          <w:snapToGrid w:val="0"/>
        </w:rPr>
      </w:pPr>
      <w:bookmarkStart w:id="208" w:name="_Toc247081664"/>
      <w:r w:rsidRPr="00A6275B">
        <w:rPr>
          <w:i/>
          <w:snapToGrid w:val="0"/>
        </w:rPr>
        <w:t>Подписи уполномоченных лиц</w:t>
      </w:r>
      <w:bookmarkEnd w:id="208"/>
    </w:p>
    <w:p w:rsidR="00D2165B" w:rsidRDefault="00D2165B" w:rsidP="00D2165B">
      <w:pPr>
        <w:ind w:left="540" w:firstLine="17"/>
        <w:jc w:val="both"/>
      </w:pPr>
      <w:r w:rsidRPr="00A6275B">
        <w:t xml:space="preserve">(печать банка)   </w:t>
      </w:r>
    </w:p>
    <w:p w:rsidR="00D2165B" w:rsidRDefault="00D2165B" w:rsidP="00D2165B">
      <w:pPr>
        <w:ind w:left="540" w:firstLine="17"/>
        <w:jc w:val="both"/>
      </w:pPr>
    </w:p>
    <w:p w:rsidR="00D2165B" w:rsidRPr="00C12007" w:rsidRDefault="00D2165B" w:rsidP="00D2165B">
      <w:pPr>
        <w:rPr>
          <w:sz w:val="22"/>
        </w:rPr>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454597" w:rsidRDefault="00454597" w:rsidP="0010501E">
      <w:pPr>
        <w:pStyle w:val="10"/>
        <w:numPr>
          <w:ilvl w:val="0"/>
          <w:numId w:val="0"/>
        </w:numPr>
        <w:tabs>
          <w:tab w:val="left" w:pos="709"/>
        </w:tabs>
        <w:jc w:val="both"/>
        <w:rPr>
          <w:sz w:val="28"/>
          <w:szCs w:val="28"/>
        </w:rPr>
      </w:pPr>
    </w:p>
    <w:p w:rsidR="0010501E" w:rsidRDefault="0010501E" w:rsidP="00454597">
      <w:pPr>
        <w:rPr>
          <w:sz w:val="28"/>
          <w:szCs w:val="28"/>
        </w:rPr>
      </w:pPr>
    </w:p>
    <w:p w:rsidR="0010501E" w:rsidRPr="00F402A0" w:rsidRDefault="0010501E" w:rsidP="0010501E">
      <w:pPr>
        <w:pStyle w:val="10"/>
        <w:numPr>
          <w:ilvl w:val="0"/>
          <w:numId w:val="0"/>
        </w:numPr>
        <w:tabs>
          <w:tab w:val="left" w:pos="426"/>
        </w:tabs>
        <w:ind w:left="-426"/>
        <w:jc w:val="center"/>
        <w:rPr>
          <w:sz w:val="28"/>
          <w:szCs w:val="28"/>
        </w:rP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Ref397617149"/>
      <w:bookmarkStart w:id="279" w:name="_Toc398564573"/>
      <w:bookmarkStart w:id="280" w:name="_Toc399408083"/>
      <w:bookmarkStart w:id="281" w:name="_Toc429663906"/>
      <w:r w:rsidRPr="00F402A0">
        <w:rPr>
          <w:sz w:val="28"/>
          <w:szCs w:val="28"/>
        </w:rPr>
        <w:lastRenderedPageBreak/>
        <w:t>ЧАСТЬ 2</w:t>
      </w:r>
      <w:bookmarkEnd w:id="281"/>
    </w:p>
    <w:p w:rsidR="0010501E" w:rsidRPr="00F402A0" w:rsidRDefault="0010501E" w:rsidP="0010501E">
      <w:pPr>
        <w:pStyle w:val="10"/>
        <w:numPr>
          <w:ilvl w:val="0"/>
          <w:numId w:val="0"/>
        </w:numPr>
        <w:tabs>
          <w:tab w:val="left" w:pos="426"/>
        </w:tabs>
        <w:ind w:left="-426"/>
        <w:jc w:val="center"/>
        <w:rPr>
          <w:sz w:val="28"/>
          <w:szCs w:val="28"/>
        </w:rPr>
      </w:pPr>
      <w:bookmarkStart w:id="282" w:name="_Toc429663907"/>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r w:rsidRPr="00F402A0">
        <w:rPr>
          <w:sz w:val="28"/>
          <w:szCs w:val="28"/>
        </w:rPr>
        <w:t>ПОРЯДОК ПРОВЕДЕНИЯ ЗАПРОСА ПРЕДЛОЖЕНИЙ</w:t>
      </w:r>
      <w:bookmarkEnd w:id="282"/>
    </w:p>
    <w:p w:rsidR="0010501E" w:rsidRPr="00F402A0" w:rsidRDefault="0010501E" w:rsidP="0010501E">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0501E" w:rsidRPr="00F402A0" w:rsidTr="007E73E8">
        <w:trPr>
          <w:trHeight w:val="440"/>
          <w:tblHeader/>
        </w:trPr>
        <w:tc>
          <w:tcPr>
            <w:tcW w:w="781" w:type="dxa"/>
            <w:vAlign w:val="center"/>
          </w:tcPr>
          <w:p w:rsidR="0010501E" w:rsidRPr="00F402A0" w:rsidRDefault="0010501E" w:rsidP="007E73E8">
            <w:pPr>
              <w:jc w:val="center"/>
            </w:pPr>
            <w:r w:rsidRPr="00F402A0">
              <w:t xml:space="preserve">№ </w:t>
            </w:r>
            <w:proofErr w:type="gramStart"/>
            <w:r w:rsidRPr="00F402A0">
              <w:t>п</w:t>
            </w:r>
            <w:proofErr w:type="gramEnd"/>
            <w:r w:rsidRPr="00F402A0">
              <w:t>/п</w:t>
            </w:r>
          </w:p>
        </w:tc>
        <w:tc>
          <w:tcPr>
            <w:tcW w:w="2268" w:type="dxa"/>
            <w:vAlign w:val="center"/>
          </w:tcPr>
          <w:p w:rsidR="0010501E" w:rsidRPr="00F402A0" w:rsidRDefault="0010501E" w:rsidP="007E73E8">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10501E" w:rsidRPr="00F402A0" w:rsidRDefault="0010501E" w:rsidP="007E73E8">
            <w:pPr>
              <w:pStyle w:val="23"/>
              <w:ind w:right="153" w:firstLine="0"/>
              <w:jc w:val="center"/>
              <w:rPr>
                <w:bCs/>
              </w:rPr>
            </w:pPr>
            <w:r w:rsidRPr="00F402A0">
              <w:t>Содержание</w:t>
            </w:r>
          </w:p>
        </w:tc>
      </w:tr>
      <w:tr w:rsidR="0010501E" w:rsidRPr="00F402A0" w:rsidTr="007E73E8">
        <w:trPr>
          <w:trHeight w:val="18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Общие положения</w:t>
            </w:r>
          </w:p>
        </w:tc>
        <w:tc>
          <w:tcPr>
            <w:tcW w:w="12261" w:type="dxa"/>
          </w:tcPr>
          <w:p w:rsidR="0010501E" w:rsidRPr="00F402A0" w:rsidRDefault="0010501E" w:rsidP="00943700">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0501E" w:rsidRPr="00F402A0" w:rsidRDefault="0010501E" w:rsidP="00943700">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10501E" w:rsidRPr="00F402A0" w:rsidRDefault="0010501E" w:rsidP="00943700">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10501E" w:rsidRPr="00F402A0" w:rsidRDefault="0010501E" w:rsidP="00943700">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10501E" w:rsidRPr="00F402A0" w:rsidTr="007E73E8">
        <w:trPr>
          <w:trHeight w:val="70"/>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10501E" w:rsidRPr="00F402A0" w:rsidRDefault="0010501E" w:rsidP="00943700">
            <w:pPr>
              <w:pStyle w:val="Times12"/>
              <w:numPr>
                <w:ilvl w:val="1"/>
                <w:numId w:val="56"/>
              </w:numPr>
              <w:tabs>
                <w:tab w:val="left" w:pos="1132"/>
              </w:tabs>
              <w:ind w:left="-2" w:right="153" w:firstLine="567"/>
            </w:pPr>
            <w:bookmarkStart w:id="283"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83"/>
          </w:p>
          <w:p w:rsidR="0010501E" w:rsidRPr="00F402A0" w:rsidRDefault="0010501E" w:rsidP="00943700">
            <w:pPr>
              <w:pStyle w:val="Times12"/>
              <w:numPr>
                <w:ilvl w:val="0"/>
                <w:numId w:val="54"/>
              </w:numPr>
              <w:tabs>
                <w:tab w:val="left" w:pos="1020"/>
              </w:tabs>
              <w:ind w:left="0" w:right="153" w:firstLine="637"/>
            </w:pPr>
            <w:r w:rsidRPr="00F402A0">
              <w:t>через ЭТП;</w:t>
            </w:r>
          </w:p>
          <w:p w:rsidR="0010501E" w:rsidRPr="00F402A0" w:rsidRDefault="0010501E" w:rsidP="00943700">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10501E" w:rsidRPr="00F402A0" w:rsidRDefault="0010501E" w:rsidP="007E73E8">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10501E" w:rsidRPr="00F402A0" w:rsidRDefault="0010501E" w:rsidP="007E73E8">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10501E" w:rsidRPr="00F402A0" w:rsidRDefault="0010501E" w:rsidP="00943700">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10501E" w:rsidRPr="00F402A0" w:rsidRDefault="0010501E" w:rsidP="007E73E8">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0501E" w:rsidRPr="00F402A0" w:rsidRDefault="0010501E" w:rsidP="007E73E8">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10501E" w:rsidRPr="00F402A0" w:rsidRDefault="0010501E" w:rsidP="00943700">
            <w:pPr>
              <w:pStyle w:val="Times12"/>
              <w:numPr>
                <w:ilvl w:val="1"/>
                <w:numId w:val="56"/>
              </w:numPr>
              <w:tabs>
                <w:tab w:val="left" w:pos="1132"/>
              </w:tabs>
              <w:ind w:left="-2" w:right="153" w:firstLine="567"/>
            </w:pPr>
            <w:r w:rsidRPr="00F402A0">
              <w:lastRenderedPageBreak/>
              <w:t>Участник запроса предложений не вправе ссылаться на устную информацию, полученную от организатора запроса предложений.</w:t>
            </w:r>
          </w:p>
        </w:tc>
      </w:tr>
      <w:tr w:rsidR="0010501E" w:rsidRPr="00F402A0" w:rsidTr="007E73E8">
        <w:trPr>
          <w:trHeight w:val="246"/>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10501E" w:rsidRPr="00F402A0" w:rsidRDefault="0010501E" w:rsidP="0094370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10501E" w:rsidRPr="00F402A0" w:rsidRDefault="0010501E" w:rsidP="0094370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10501E" w:rsidRPr="00F402A0" w:rsidRDefault="0010501E" w:rsidP="0094370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10501E" w:rsidRPr="00F402A0" w:rsidRDefault="0010501E" w:rsidP="0094370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10501E" w:rsidRPr="00F402A0" w:rsidTr="007E73E8">
        <w:trPr>
          <w:trHeight w:val="473"/>
        </w:trPr>
        <w:tc>
          <w:tcPr>
            <w:tcW w:w="781" w:type="dxa"/>
          </w:tcPr>
          <w:p w:rsidR="0010501E" w:rsidRPr="00F402A0" w:rsidRDefault="0010501E" w:rsidP="00943700">
            <w:pPr>
              <w:numPr>
                <w:ilvl w:val="0"/>
                <w:numId w:val="51"/>
              </w:numPr>
              <w:tabs>
                <w:tab w:val="num" w:pos="786"/>
              </w:tabs>
              <w:ind w:left="0" w:hanging="15"/>
              <w:jc w:val="center"/>
            </w:pPr>
            <w:bookmarkStart w:id="284" w:name="_Ref317253528"/>
          </w:p>
        </w:tc>
        <w:bookmarkEnd w:id="284"/>
        <w:tc>
          <w:tcPr>
            <w:tcW w:w="2268" w:type="dxa"/>
          </w:tcPr>
          <w:p w:rsidR="0010501E" w:rsidRPr="00F402A0" w:rsidRDefault="0010501E" w:rsidP="007E73E8">
            <w:pPr>
              <w:ind w:right="153"/>
            </w:pPr>
            <w:r w:rsidRPr="00F402A0">
              <w:t>Обеспечение заявки на участие в запросе предложений</w:t>
            </w:r>
          </w:p>
        </w:tc>
        <w:tc>
          <w:tcPr>
            <w:tcW w:w="12261" w:type="dxa"/>
          </w:tcPr>
          <w:p w:rsidR="0010501E" w:rsidRPr="00F402A0" w:rsidRDefault="0010501E" w:rsidP="00943700">
            <w:pPr>
              <w:pStyle w:val="Times12"/>
              <w:numPr>
                <w:ilvl w:val="0"/>
                <w:numId w:val="88"/>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бенефициаром в банковской гарантии должен быть указан организатор запроса предложений, </w:t>
            </w:r>
            <w:r w:rsidRPr="00F402A0">
              <w:rPr>
                <w:rFonts w:ascii="Times New Roman" w:hAnsi="Times New Roman"/>
                <w:sz w:val="24"/>
                <w:szCs w:val="24"/>
              </w:rPr>
              <w:lastRenderedPageBreak/>
              <w:t>принципалом — участник запроса предложений, гарантом — банк, выдавший банковскую гарантию.</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10501E" w:rsidRPr="00F402A0" w:rsidRDefault="0010501E" w:rsidP="00943700">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bookmarkStart w:id="285" w:name="_Ref411840766"/>
            <w:r w:rsidRPr="00F402A0">
              <w:t>Обеспечение заявки на участие в запросе предложений возвращается:</w:t>
            </w:r>
            <w:bookmarkEnd w:id="285"/>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6"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6"/>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10501E" w:rsidRPr="00F402A0" w:rsidRDefault="0010501E" w:rsidP="00943700">
            <w:pPr>
              <w:pStyle w:val="Times12"/>
              <w:numPr>
                <w:ilvl w:val="0"/>
                <w:numId w:val="88"/>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10501E" w:rsidRPr="00F402A0" w:rsidRDefault="0010501E" w:rsidP="00943700">
            <w:pPr>
              <w:pStyle w:val="Times12"/>
              <w:numPr>
                <w:ilvl w:val="0"/>
                <w:numId w:val="88"/>
              </w:numPr>
              <w:tabs>
                <w:tab w:val="left" w:pos="1132"/>
              </w:tabs>
              <w:ind w:left="0" w:right="153" w:firstLine="566"/>
            </w:pPr>
            <w:r w:rsidRPr="00F402A0">
              <w:lastRenderedPageBreak/>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bookmarkStart w:id="287" w:name="_Ref401300807"/>
          </w:p>
        </w:tc>
        <w:bookmarkEnd w:id="287"/>
        <w:tc>
          <w:tcPr>
            <w:tcW w:w="2268" w:type="dxa"/>
          </w:tcPr>
          <w:p w:rsidR="0010501E" w:rsidRPr="00F402A0" w:rsidRDefault="0010501E" w:rsidP="007E73E8">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10501E" w:rsidRPr="00F402A0" w:rsidRDefault="0010501E" w:rsidP="00943700">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10501E" w:rsidRPr="00F402A0" w:rsidRDefault="0010501E" w:rsidP="00943700">
            <w:pPr>
              <w:pStyle w:val="Times12"/>
              <w:numPr>
                <w:ilvl w:val="0"/>
                <w:numId w:val="60"/>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10501E" w:rsidRPr="00F402A0" w:rsidRDefault="0010501E" w:rsidP="00943700">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0501E" w:rsidRPr="00F402A0" w:rsidRDefault="0010501E" w:rsidP="00943700">
            <w:pPr>
              <w:pStyle w:val="Times12"/>
              <w:numPr>
                <w:ilvl w:val="0"/>
                <w:numId w:val="60"/>
              </w:numPr>
              <w:ind w:left="-2" w:firstLine="567"/>
            </w:pPr>
            <w:r w:rsidRPr="00F402A0">
              <w:t xml:space="preserve">Заявка на участие в запросе предложений должна быть действительна в течение 60 календарных дней со </w:t>
            </w:r>
            <w:r w:rsidRPr="00F402A0">
              <w:lastRenderedPageBreak/>
              <w:t>дня окончания срока подачи заявок.</w:t>
            </w:r>
          </w:p>
          <w:p w:rsidR="0010501E" w:rsidRPr="00F402A0" w:rsidRDefault="0010501E" w:rsidP="00943700">
            <w:pPr>
              <w:pStyle w:val="Times12"/>
              <w:numPr>
                <w:ilvl w:val="0"/>
                <w:numId w:val="60"/>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10501E" w:rsidRPr="00F402A0" w:rsidRDefault="0010501E" w:rsidP="00943700">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10501E" w:rsidRPr="00F402A0" w:rsidRDefault="0010501E" w:rsidP="00943700">
            <w:pPr>
              <w:pStyle w:val="Times12"/>
              <w:numPr>
                <w:ilvl w:val="0"/>
                <w:numId w:val="60"/>
              </w:numPr>
              <w:ind w:left="-2" w:firstLine="567"/>
            </w:pPr>
            <w:bookmarkStart w:id="288"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10501E" w:rsidRPr="00F402A0" w:rsidRDefault="0010501E" w:rsidP="00943700">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9"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8"/>
            <w:bookmarkEnd w:id="289"/>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10501E" w:rsidRPr="00F402A0" w:rsidRDefault="0010501E" w:rsidP="007E73E8">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0501E" w:rsidRPr="00F402A0" w:rsidRDefault="0010501E" w:rsidP="00943700">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0501E" w:rsidRPr="00F402A0" w:rsidRDefault="0010501E" w:rsidP="00943700">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0501E" w:rsidRPr="00F402A0" w:rsidRDefault="0010501E" w:rsidP="00943700">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10501E" w:rsidRPr="00F402A0" w:rsidRDefault="0010501E" w:rsidP="00943700">
            <w:pPr>
              <w:pStyle w:val="Times12"/>
              <w:numPr>
                <w:ilvl w:val="0"/>
                <w:numId w:val="53"/>
              </w:numPr>
              <w:tabs>
                <w:tab w:val="left" w:pos="1416"/>
              </w:tabs>
              <w:ind w:left="0" w:firstLine="565"/>
            </w:pPr>
            <w:r w:rsidRPr="00F402A0">
              <w:t xml:space="preserve">наименования участника запроса предложений, </w:t>
            </w:r>
          </w:p>
          <w:p w:rsidR="0010501E" w:rsidRPr="00F402A0" w:rsidRDefault="0010501E" w:rsidP="00943700">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10501E" w:rsidRPr="00F402A0" w:rsidRDefault="0010501E" w:rsidP="007E73E8">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почтовую, телеграфную и электронную, а также путем передачи по факсимильной связи. При этом ответственность </w:t>
            </w:r>
            <w:r w:rsidRPr="00F402A0">
              <w:lastRenderedPageBreak/>
              <w:t>за своевременность получения организатором запроса предложений такой заявки на оформление пропуска несет участник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10501E" w:rsidRPr="00F402A0" w:rsidRDefault="0010501E" w:rsidP="00943700">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rPr>
                <w:szCs w:val="24"/>
              </w:rPr>
              <w:t>Отстранение участника запроса предложений</w:t>
            </w:r>
          </w:p>
        </w:tc>
        <w:tc>
          <w:tcPr>
            <w:tcW w:w="12261" w:type="dxa"/>
          </w:tcPr>
          <w:p w:rsidR="0010501E" w:rsidRPr="00F402A0" w:rsidRDefault="0010501E" w:rsidP="00943700">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10501E" w:rsidRPr="00F402A0" w:rsidRDefault="0010501E" w:rsidP="00943700">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10501E" w:rsidRPr="00F402A0" w:rsidRDefault="0010501E" w:rsidP="00943700">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10501E" w:rsidRPr="00F402A0" w:rsidRDefault="0010501E" w:rsidP="007E73E8">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F402A0">
              <w:rPr>
                <w:rFonts w:ascii="Times New Roman" w:hAnsi="Times New Roman"/>
                <w:bCs/>
                <w:sz w:val="24"/>
                <w:szCs w:val="24"/>
              </w:rPr>
              <w:lastRenderedPageBreak/>
              <w:t>предоставленных участником запроса предложений сведений действительности.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0"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90"/>
          </w:p>
          <w:p w:rsidR="0010501E" w:rsidRPr="00F402A0" w:rsidRDefault="0010501E" w:rsidP="00943700">
            <w:pPr>
              <w:pStyle w:val="Times12"/>
              <w:numPr>
                <w:ilvl w:val="0"/>
                <w:numId w:val="63"/>
              </w:numPr>
              <w:tabs>
                <w:tab w:val="left" w:pos="1416"/>
              </w:tabs>
              <w:ind w:left="-2" w:firstLine="567"/>
              <w:rPr>
                <w:szCs w:val="24"/>
              </w:rPr>
            </w:pPr>
            <w:bookmarkStart w:id="291"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91"/>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учредительные документы,</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w:t>
            </w:r>
            <w:r w:rsidRPr="00F402A0">
              <w:rPr>
                <w:szCs w:val="24"/>
              </w:rPr>
              <w:lastRenderedPageBreak/>
              <w:t>предложений.</w:t>
            </w:r>
          </w:p>
          <w:p w:rsidR="0010501E" w:rsidRPr="00F402A0" w:rsidRDefault="0010501E" w:rsidP="007E73E8">
            <w:pPr>
              <w:pStyle w:val="Times12"/>
              <w:rPr>
                <w:szCs w:val="24"/>
              </w:rPr>
            </w:pPr>
            <w:r w:rsidRPr="00F402A0">
              <w:rPr>
                <w:szCs w:val="24"/>
              </w:rPr>
              <w:t>Исправление иных ошибок не допускается.</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10501E" w:rsidRPr="00F402A0" w:rsidRDefault="0010501E" w:rsidP="00943700">
            <w:pPr>
              <w:pStyle w:val="Times12"/>
              <w:numPr>
                <w:ilvl w:val="0"/>
                <w:numId w:val="65"/>
              </w:numPr>
              <w:tabs>
                <w:tab w:val="left" w:pos="1416"/>
              </w:tabs>
              <w:ind w:left="-2" w:firstLine="567"/>
              <w:rPr>
                <w:szCs w:val="24"/>
              </w:rPr>
            </w:pPr>
            <w:bookmarkStart w:id="292" w:name="_Ref381859812"/>
            <w:r w:rsidRPr="00F402A0">
              <w:rPr>
                <w:szCs w:val="24"/>
              </w:rPr>
              <w:t>если сведения о привлекаемом участником запроса предложений субподрядчике (соисполнителе)</w:t>
            </w:r>
            <w:bookmarkEnd w:id="292"/>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3"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w:t>
            </w:r>
            <w:r w:rsidRPr="00F402A0">
              <w:rPr>
                <w:rFonts w:ascii="Times New Roman" w:hAnsi="Times New Roman"/>
                <w:bCs/>
                <w:sz w:val="24"/>
                <w:szCs w:val="24"/>
              </w:rPr>
              <w:lastRenderedPageBreak/>
              <w:t>(одного) дня после подписания указанного протокола.</w:t>
            </w:r>
            <w:bookmarkEnd w:id="293"/>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t>Проведение отборочной стадии</w:t>
            </w:r>
          </w:p>
        </w:tc>
        <w:tc>
          <w:tcPr>
            <w:tcW w:w="12261" w:type="dxa"/>
          </w:tcPr>
          <w:p w:rsidR="0010501E" w:rsidRPr="00F402A0" w:rsidRDefault="0010501E" w:rsidP="00943700">
            <w:pPr>
              <w:pStyle w:val="Times12"/>
              <w:numPr>
                <w:ilvl w:val="0"/>
                <w:numId w:val="67"/>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10501E" w:rsidRPr="00F402A0" w:rsidRDefault="0010501E" w:rsidP="00943700">
            <w:pPr>
              <w:pStyle w:val="Times12"/>
              <w:numPr>
                <w:ilvl w:val="0"/>
                <w:numId w:val="67"/>
              </w:numPr>
              <w:tabs>
                <w:tab w:val="left" w:pos="1416"/>
              </w:tabs>
              <w:ind w:left="-2" w:firstLine="567"/>
            </w:pPr>
            <w:bookmarkStart w:id="294" w:name="_Ref407364135"/>
            <w:r w:rsidRPr="00F402A0">
              <w:t>Критерии отбора:</w:t>
            </w:r>
            <w:bookmarkEnd w:id="294"/>
          </w:p>
          <w:p w:rsidR="0010501E" w:rsidRPr="00F402A0" w:rsidRDefault="0010501E" w:rsidP="00943700">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10501E" w:rsidRPr="00F402A0" w:rsidRDefault="0010501E" w:rsidP="00943700">
            <w:pPr>
              <w:pStyle w:val="Times12"/>
              <w:numPr>
                <w:ilvl w:val="0"/>
                <w:numId w:val="68"/>
              </w:numPr>
              <w:ind w:left="-2" w:firstLine="567"/>
            </w:pPr>
            <w:bookmarkStart w:id="295"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5"/>
          </w:p>
          <w:p w:rsidR="0010501E" w:rsidRPr="00F402A0" w:rsidRDefault="0010501E" w:rsidP="00943700">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10501E" w:rsidRPr="00F402A0" w:rsidRDefault="0010501E" w:rsidP="00943700">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10501E" w:rsidRPr="00F402A0" w:rsidRDefault="0010501E" w:rsidP="00943700">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10501E" w:rsidRPr="00F402A0" w:rsidRDefault="0010501E" w:rsidP="00943700">
            <w:pPr>
              <w:pStyle w:val="Times12"/>
              <w:numPr>
                <w:ilvl w:val="0"/>
                <w:numId w:val="67"/>
              </w:numPr>
              <w:tabs>
                <w:tab w:val="left" w:pos="1416"/>
              </w:tabs>
              <w:ind w:left="-2" w:firstLine="567"/>
            </w:pPr>
            <w:bookmarkStart w:id="296" w:name="_Ref401221543"/>
            <w:r w:rsidRPr="00F402A0">
              <w:t xml:space="preserve">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w:t>
            </w:r>
            <w:r w:rsidRPr="00F402A0">
              <w:lastRenderedPageBreak/>
              <w:t>допуске в соответствии с критериями отбора по следующим основаниям:</w:t>
            </w:r>
            <w:bookmarkEnd w:id="296"/>
          </w:p>
          <w:p w:rsidR="0010501E" w:rsidRPr="00F402A0" w:rsidRDefault="0010501E" w:rsidP="00943700">
            <w:pPr>
              <w:pStyle w:val="Times12"/>
              <w:numPr>
                <w:ilvl w:val="0"/>
                <w:numId w:val="69"/>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10501E" w:rsidRPr="00F402A0" w:rsidRDefault="0010501E" w:rsidP="00943700">
            <w:pPr>
              <w:pStyle w:val="Times12"/>
              <w:numPr>
                <w:ilvl w:val="0"/>
                <w:numId w:val="69"/>
              </w:numPr>
              <w:ind w:left="-2" w:firstLine="567"/>
            </w:pPr>
            <w:r w:rsidRPr="00F402A0">
              <w:t>несоответствие участника запроса предложений;</w:t>
            </w:r>
          </w:p>
          <w:p w:rsidR="0010501E" w:rsidRPr="00F402A0" w:rsidRDefault="0010501E" w:rsidP="00943700">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10501E" w:rsidRPr="00F402A0" w:rsidRDefault="0010501E" w:rsidP="00943700">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10501E" w:rsidRPr="00F402A0" w:rsidRDefault="0010501E" w:rsidP="00943700">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10501E" w:rsidRPr="00F402A0" w:rsidRDefault="0010501E" w:rsidP="00943700">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0501E" w:rsidRPr="00F402A0" w:rsidRDefault="0010501E" w:rsidP="00943700">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10501E" w:rsidRPr="00F402A0" w:rsidRDefault="0010501E" w:rsidP="00943700">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10501E" w:rsidRPr="00F402A0" w:rsidRDefault="0010501E" w:rsidP="00943700">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0501E" w:rsidRPr="00F402A0" w:rsidRDefault="0010501E" w:rsidP="00943700">
            <w:pPr>
              <w:pStyle w:val="Times12"/>
              <w:numPr>
                <w:ilvl w:val="0"/>
                <w:numId w:val="67"/>
              </w:numPr>
              <w:tabs>
                <w:tab w:val="left" w:pos="1416"/>
              </w:tabs>
              <w:ind w:left="-2" w:firstLine="567"/>
              <w:rPr>
                <w:szCs w:val="24"/>
              </w:rPr>
            </w:pPr>
            <w:bookmarkStart w:id="297"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7"/>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rPr>
                <w:spacing w:val="-6"/>
                <w:szCs w:val="24"/>
              </w:rPr>
              <w:t>Проведение переговоров с участниками запроса предложений</w:t>
            </w:r>
          </w:p>
        </w:tc>
        <w:tc>
          <w:tcPr>
            <w:tcW w:w="12261" w:type="dxa"/>
          </w:tcPr>
          <w:p w:rsidR="0010501E" w:rsidRPr="00F402A0" w:rsidRDefault="0010501E" w:rsidP="00943700">
            <w:pPr>
              <w:pStyle w:val="Times12"/>
              <w:numPr>
                <w:ilvl w:val="0"/>
                <w:numId w:val="91"/>
              </w:numPr>
              <w:tabs>
                <w:tab w:val="left" w:pos="1416"/>
              </w:tabs>
              <w:ind w:left="0" w:firstLine="566"/>
            </w:pPr>
            <w:r w:rsidRPr="00F402A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10501E" w:rsidRPr="00F402A0" w:rsidRDefault="0010501E" w:rsidP="00943700">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0501E" w:rsidRPr="00F402A0" w:rsidRDefault="0010501E" w:rsidP="00943700">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10501E" w:rsidRPr="00F402A0" w:rsidRDefault="0010501E" w:rsidP="00943700">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0501E" w:rsidRPr="00F402A0" w:rsidRDefault="0010501E" w:rsidP="00943700">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10501E" w:rsidRPr="00F402A0" w:rsidRDefault="0010501E" w:rsidP="00943700">
            <w:pPr>
              <w:pStyle w:val="Times12"/>
              <w:numPr>
                <w:ilvl w:val="0"/>
                <w:numId w:val="91"/>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left="45" w:right="153" w:firstLine="0"/>
              <w:jc w:val="left"/>
              <w:rPr>
                <w:spacing w:val="-6"/>
                <w:szCs w:val="24"/>
              </w:rPr>
            </w:pPr>
            <w:r w:rsidRPr="00F402A0">
              <w:rPr>
                <w:spacing w:val="-6"/>
                <w:szCs w:val="24"/>
              </w:rPr>
              <w:t>Переторжка</w:t>
            </w:r>
          </w:p>
        </w:tc>
        <w:tc>
          <w:tcPr>
            <w:tcW w:w="12261" w:type="dxa"/>
          </w:tcPr>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Проведение оценочной стадии</w:t>
            </w:r>
          </w:p>
        </w:tc>
        <w:tc>
          <w:tcPr>
            <w:tcW w:w="12261" w:type="dxa"/>
          </w:tcPr>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Подведение итогов запроса предложений. Выбор победителя запроса предложений</w:t>
            </w:r>
          </w:p>
        </w:tc>
        <w:tc>
          <w:tcPr>
            <w:tcW w:w="12261" w:type="dxa"/>
          </w:tcPr>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Преддоговорные переговоры</w:t>
            </w:r>
          </w:p>
        </w:tc>
        <w:tc>
          <w:tcPr>
            <w:tcW w:w="12261" w:type="dxa"/>
          </w:tcPr>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0501E" w:rsidRPr="00F402A0" w:rsidRDefault="0010501E" w:rsidP="00943700">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8" w:name="_Ref317254659"/>
          </w:p>
        </w:tc>
        <w:bookmarkEnd w:id="298"/>
        <w:tc>
          <w:tcPr>
            <w:tcW w:w="2268" w:type="dxa"/>
          </w:tcPr>
          <w:p w:rsidR="0010501E" w:rsidRPr="00F402A0" w:rsidRDefault="0010501E" w:rsidP="007E73E8">
            <w:pPr>
              <w:ind w:right="153"/>
              <w:rPr>
                <w:spacing w:val="-6"/>
              </w:rPr>
            </w:pPr>
            <w:r w:rsidRPr="00F402A0">
              <w:rPr>
                <w:spacing w:val="-6"/>
              </w:rPr>
              <w:t>Порядок заключения договора</w:t>
            </w:r>
          </w:p>
        </w:tc>
        <w:tc>
          <w:tcPr>
            <w:tcW w:w="12261" w:type="dxa"/>
          </w:tcPr>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10501E" w:rsidRPr="00F402A0" w:rsidRDefault="0010501E" w:rsidP="00943700">
            <w:pPr>
              <w:numPr>
                <w:ilvl w:val="0"/>
                <w:numId w:val="52"/>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10501E" w:rsidRPr="00F402A0" w:rsidRDefault="0010501E" w:rsidP="00943700">
            <w:pPr>
              <w:numPr>
                <w:ilvl w:val="0"/>
                <w:numId w:val="52"/>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10501E" w:rsidRPr="00F402A0" w:rsidRDefault="0010501E" w:rsidP="007E73E8">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501E" w:rsidRPr="00F402A0" w:rsidRDefault="0010501E" w:rsidP="007E73E8">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501E" w:rsidRPr="00F402A0" w:rsidRDefault="0010501E" w:rsidP="00943700">
            <w:pPr>
              <w:numPr>
                <w:ilvl w:val="0"/>
                <w:numId w:val="52"/>
              </w:numPr>
              <w:ind w:left="0" w:firstLine="637"/>
              <w:jc w:val="both"/>
            </w:pPr>
            <w:r w:rsidRPr="00F402A0">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w:t>
            </w:r>
            <w:proofErr w:type="gramStart"/>
            <w:r w:rsidRPr="00F402A0">
              <w:t>и</w:t>
            </w:r>
            <w:proofErr w:type="gramEnd"/>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10501E" w:rsidRPr="00F402A0" w:rsidRDefault="0010501E" w:rsidP="00943700">
            <w:pPr>
              <w:pStyle w:val="afff"/>
              <w:numPr>
                <w:ilvl w:val="0"/>
                <w:numId w:val="75"/>
              </w:numPr>
              <w:tabs>
                <w:tab w:val="left" w:pos="1416"/>
              </w:tabs>
              <w:spacing w:after="0" w:line="240" w:lineRule="auto"/>
              <w:ind w:left="-2" w:firstLine="600"/>
              <w:jc w:val="both"/>
              <w:rPr>
                <w:sz w:val="24"/>
                <w:szCs w:val="24"/>
              </w:rPr>
            </w:pPr>
            <w:bookmarkStart w:id="299"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299"/>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0" w:name="_Ref401223818"/>
          </w:p>
        </w:tc>
        <w:tc>
          <w:tcPr>
            <w:tcW w:w="2268" w:type="dxa"/>
          </w:tcPr>
          <w:p w:rsidR="0010501E" w:rsidRPr="00F402A0" w:rsidRDefault="0010501E" w:rsidP="007E73E8">
            <w:pPr>
              <w:ind w:right="153"/>
              <w:rPr>
                <w:spacing w:val="-6"/>
              </w:rPr>
            </w:pPr>
            <w:bookmarkStart w:id="301" w:name="_Toc247716281"/>
            <w:bookmarkStart w:id="302" w:name="_Ref307226092"/>
            <w:bookmarkStart w:id="303" w:name="_Ref375848735"/>
            <w:bookmarkStart w:id="304" w:name="_Toc368984333"/>
            <w:bookmarkStart w:id="305" w:name="_Toc391380982"/>
            <w:bookmarkStart w:id="306" w:name="_Toc383097271"/>
            <w:bookmarkEnd w:id="300"/>
            <w:r w:rsidRPr="00F402A0">
              <w:rPr>
                <w:spacing w:val="-6"/>
              </w:rPr>
              <w:t>Отказ заказчика от заключения договора</w:t>
            </w:r>
            <w:bookmarkEnd w:id="301"/>
            <w:bookmarkEnd w:id="302"/>
            <w:bookmarkEnd w:id="303"/>
            <w:bookmarkEnd w:id="304"/>
            <w:bookmarkEnd w:id="305"/>
            <w:bookmarkEnd w:id="306"/>
          </w:p>
        </w:tc>
        <w:tc>
          <w:tcPr>
            <w:tcW w:w="12261" w:type="dxa"/>
          </w:tcPr>
          <w:p w:rsidR="0010501E" w:rsidRPr="00F402A0" w:rsidRDefault="0010501E" w:rsidP="00943700">
            <w:pPr>
              <w:pStyle w:val="afff"/>
              <w:numPr>
                <w:ilvl w:val="0"/>
                <w:numId w:val="86"/>
              </w:numPr>
              <w:tabs>
                <w:tab w:val="left" w:pos="1416"/>
              </w:tabs>
              <w:spacing w:after="0" w:line="240" w:lineRule="auto"/>
              <w:ind w:left="0" w:firstLine="601"/>
              <w:contextualSpacing w:val="0"/>
              <w:jc w:val="both"/>
            </w:pPr>
            <w:bookmarkStart w:id="307"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7"/>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8"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8"/>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9"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9"/>
          </w:p>
          <w:p w:rsidR="0010501E" w:rsidRPr="00F402A0" w:rsidRDefault="0010501E" w:rsidP="00943700">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0" w:name="_Ref317256138"/>
          </w:p>
        </w:tc>
        <w:bookmarkEnd w:id="310"/>
        <w:tc>
          <w:tcPr>
            <w:tcW w:w="2268" w:type="dxa"/>
          </w:tcPr>
          <w:p w:rsidR="0010501E" w:rsidRPr="00F402A0" w:rsidRDefault="0010501E" w:rsidP="007E73E8">
            <w:pPr>
              <w:ind w:right="153"/>
              <w:rPr>
                <w:spacing w:val="-6"/>
              </w:rPr>
            </w:pPr>
            <w:r w:rsidRPr="00F402A0">
              <w:rPr>
                <w:spacing w:val="-6"/>
              </w:rPr>
              <w:t>Обеспечение исполнения обязательств по договору</w:t>
            </w:r>
          </w:p>
        </w:tc>
        <w:tc>
          <w:tcPr>
            <w:tcW w:w="12261" w:type="dxa"/>
          </w:tcPr>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11"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11"/>
          </w:p>
          <w:p w:rsidR="0010501E" w:rsidRPr="00F402A0" w:rsidRDefault="0010501E" w:rsidP="00943700">
            <w:pPr>
              <w:numPr>
                <w:ilvl w:val="0"/>
                <w:numId w:val="77"/>
              </w:numPr>
              <w:ind w:left="0" w:firstLine="637"/>
              <w:jc w:val="both"/>
            </w:pPr>
            <w:r w:rsidRPr="00F402A0">
              <w:t>обязательства по возврату аванса;</w:t>
            </w:r>
          </w:p>
          <w:p w:rsidR="0010501E" w:rsidRPr="00F402A0" w:rsidRDefault="0010501E" w:rsidP="00943700">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10501E" w:rsidRPr="00F402A0" w:rsidRDefault="0010501E" w:rsidP="00943700">
            <w:pPr>
              <w:numPr>
                <w:ilvl w:val="0"/>
                <w:numId w:val="77"/>
              </w:numPr>
              <w:ind w:left="0" w:firstLine="637"/>
              <w:jc w:val="both"/>
            </w:pPr>
            <w:r w:rsidRPr="00F402A0">
              <w:t>исполнение гарантийных обязательств,</w:t>
            </w:r>
          </w:p>
          <w:p w:rsidR="0010501E" w:rsidRPr="00F402A0" w:rsidRDefault="0010501E" w:rsidP="007E73E8">
            <w:pPr>
              <w:spacing w:before="120" w:after="120"/>
              <w:jc w:val="both"/>
            </w:pPr>
            <w:r w:rsidRPr="00F402A0">
              <w:t>Допустимые формы обеспечения исполнения обязательств по договору:</w:t>
            </w:r>
          </w:p>
          <w:p w:rsidR="0010501E" w:rsidRPr="00F402A0" w:rsidRDefault="0010501E" w:rsidP="00943700">
            <w:pPr>
              <w:numPr>
                <w:ilvl w:val="0"/>
                <w:numId w:val="78"/>
              </w:numPr>
              <w:ind w:left="0" w:firstLine="637"/>
              <w:jc w:val="both"/>
            </w:pPr>
            <w:r w:rsidRPr="00F402A0">
              <w:t>безотзывная банковская гарантия, выданная банком;</w:t>
            </w:r>
          </w:p>
          <w:p w:rsidR="0010501E" w:rsidRPr="00F402A0" w:rsidRDefault="0010501E" w:rsidP="00943700">
            <w:pPr>
              <w:numPr>
                <w:ilvl w:val="0"/>
                <w:numId w:val="78"/>
              </w:numPr>
              <w:ind w:left="0" w:firstLine="637"/>
              <w:jc w:val="both"/>
            </w:pPr>
            <w:r w:rsidRPr="00F402A0">
              <w:t>поручительство;</w:t>
            </w:r>
          </w:p>
          <w:p w:rsidR="0010501E" w:rsidRPr="00F402A0" w:rsidRDefault="0010501E" w:rsidP="00943700">
            <w:pPr>
              <w:numPr>
                <w:ilvl w:val="0"/>
                <w:numId w:val="78"/>
              </w:numPr>
              <w:ind w:left="0" w:firstLine="637"/>
              <w:jc w:val="both"/>
            </w:pPr>
            <w:r w:rsidRPr="00F402A0">
              <w:t>в форме денежных средств путем их перечисления заказчику.</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10501E" w:rsidRPr="00F402A0" w:rsidRDefault="0010501E" w:rsidP="007E73E8">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2" w:name="_Ref397617142"/>
          </w:p>
        </w:tc>
        <w:tc>
          <w:tcPr>
            <w:tcW w:w="2268" w:type="dxa"/>
          </w:tcPr>
          <w:p w:rsidR="0010501E" w:rsidRPr="00F402A0" w:rsidRDefault="0010501E" w:rsidP="007E73E8">
            <w:pPr>
              <w:ind w:right="153"/>
              <w:jc w:val="both"/>
            </w:pPr>
            <w:bookmarkStart w:id="313" w:name="_Ref311059287"/>
            <w:bookmarkStart w:id="314" w:name="_Ref311060615"/>
            <w:bookmarkStart w:id="315" w:name="_Toc368984334"/>
            <w:bookmarkStart w:id="316" w:name="_Toc391380983"/>
            <w:bookmarkStart w:id="317" w:name="_Toc383097272"/>
            <w:bookmarkEnd w:id="312"/>
            <w:r w:rsidRPr="00F402A0">
              <w:t>Последствия уклонения участника от заключения договора</w:t>
            </w:r>
            <w:bookmarkEnd w:id="313"/>
            <w:bookmarkEnd w:id="314"/>
            <w:bookmarkEnd w:id="315"/>
            <w:bookmarkEnd w:id="316"/>
            <w:bookmarkEnd w:id="317"/>
            <w:r w:rsidRPr="00F402A0">
              <w:t>, случаи внесения сведений об участнике в реестр недобросовестных поставщиков</w:t>
            </w:r>
          </w:p>
        </w:tc>
        <w:tc>
          <w:tcPr>
            <w:tcW w:w="12261" w:type="dxa"/>
          </w:tcPr>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0501E" w:rsidRPr="00F402A0" w:rsidRDefault="0010501E" w:rsidP="00943700">
            <w:pPr>
              <w:numPr>
                <w:ilvl w:val="0"/>
                <w:numId w:val="80"/>
              </w:numPr>
              <w:ind w:left="0" w:firstLine="637"/>
              <w:jc w:val="both"/>
            </w:pPr>
            <w:r w:rsidRPr="00F402A0">
              <w:t>прямой письменный отказ от подписания договора;</w:t>
            </w:r>
          </w:p>
          <w:p w:rsidR="0010501E" w:rsidRPr="00F402A0" w:rsidRDefault="0010501E" w:rsidP="00943700">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10501E" w:rsidRPr="00F402A0" w:rsidRDefault="0010501E" w:rsidP="00943700">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0501E" w:rsidRPr="00F402A0" w:rsidRDefault="0010501E" w:rsidP="00943700">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0501E" w:rsidRPr="00F402A0" w:rsidRDefault="0010501E" w:rsidP="00943700">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10501E" w:rsidRPr="00F402A0" w:rsidRDefault="0010501E" w:rsidP="00943700">
            <w:pPr>
              <w:numPr>
                <w:ilvl w:val="0"/>
                <w:numId w:val="81"/>
              </w:numPr>
              <w:ind w:left="0" w:firstLine="637"/>
              <w:jc w:val="both"/>
            </w:pPr>
            <w:r w:rsidRPr="00F402A0">
              <w:t>удерживает обеспечение заявки такого участника запроса предложений;</w:t>
            </w:r>
          </w:p>
          <w:p w:rsidR="0010501E" w:rsidRPr="00F402A0" w:rsidRDefault="0010501E" w:rsidP="00943700">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10501E" w:rsidRPr="00F402A0" w:rsidRDefault="0010501E" w:rsidP="00943700">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10501E" w:rsidRPr="00F402A0" w:rsidRDefault="0010501E" w:rsidP="00943700">
            <w:pPr>
              <w:pStyle w:val="af4"/>
              <w:numPr>
                <w:ilvl w:val="0"/>
                <w:numId w:val="57"/>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10501E" w:rsidRPr="00F402A0" w:rsidRDefault="0010501E" w:rsidP="00943700">
            <w:pPr>
              <w:numPr>
                <w:ilvl w:val="0"/>
                <w:numId w:val="82"/>
              </w:numPr>
              <w:ind w:left="0" w:firstLine="637"/>
              <w:jc w:val="both"/>
            </w:pPr>
            <w:r w:rsidRPr="00F402A0">
              <w:t>если такой участник запроса предложений:</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10501E" w:rsidRPr="00F402A0" w:rsidRDefault="0010501E" w:rsidP="00943700">
            <w:pPr>
              <w:numPr>
                <w:ilvl w:val="0"/>
                <w:numId w:val="82"/>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10501E" w:rsidRPr="00F402A0" w:rsidRDefault="0010501E" w:rsidP="007E73E8">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10501E" w:rsidRPr="00F402A0" w:rsidRDefault="0010501E" w:rsidP="00943700">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8" w:name="_Ref321836398"/>
          </w:p>
        </w:tc>
        <w:bookmarkEnd w:id="318"/>
        <w:tc>
          <w:tcPr>
            <w:tcW w:w="2268" w:type="dxa"/>
          </w:tcPr>
          <w:p w:rsidR="0010501E" w:rsidRPr="00F402A0" w:rsidRDefault="0010501E" w:rsidP="007E73E8">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10501E" w:rsidRPr="00F402A0" w:rsidRDefault="0010501E" w:rsidP="007E73E8">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0501E" w:rsidRPr="00F402A0" w:rsidRDefault="0010501E" w:rsidP="007E73E8">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0501E" w:rsidRPr="00F402A0" w:rsidRDefault="0010501E" w:rsidP="007E73E8">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10501E" w:rsidRPr="00F402A0" w:rsidRDefault="0010501E" w:rsidP="007E73E8">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w:t>
            </w:r>
            <w:r w:rsidRPr="00F402A0">
              <w:lastRenderedPageBreak/>
              <w:t xml:space="preserve">документы). </w:t>
            </w:r>
            <w:proofErr w:type="gramEnd"/>
          </w:p>
          <w:p w:rsidR="0010501E" w:rsidRPr="00F402A0" w:rsidRDefault="0010501E" w:rsidP="007E73E8">
            <w:pPr>
              <w:pStyle w:val="af4"/>
              <w:spacing w:before="0" w:beforeAutospacing="0" w:after="0" w:afterAutospacing="0"/>
              <w:ind w:right="153"/>
              <w:jc w:val="both"/>
            </w:pPr>
            <w:r w:rsidRPr="00F402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0501E" w:rsidRPr="00F402A0" w:rsidRDefault="0010501E" w:rsidP="007E73E8">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10501E" w:rsidRPr="00FC009D" w:rsidTr="007E73E8">
        <w:trPr>
          <w:trHeight w:val="19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10501E" w:rsidRPr="00F402A0" w:rsidRDefault="0010501E" w:rsidP="007E73E8">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10501E" w:rsidRPr="00F402A0" w:rsidRDefault="0010501E" w:rsidP="007E73E8">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10501E" w:rsidRPr="00FC009D" w:rsidRDefault="0010501E" w:rsidP="007E73E8">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10501E" w:rsidRDefault="0010501E" w:rsidP="0010501E">
      <w:pPr>
        <w:ind w:firstLine="709"/>
        <w:jc w:val="both"/>
        <w:rPr>
          <w:b/>
          <w:i/>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319" w:name="_План_распределения_объемов_выполнен"/>
      <w:bookmarkStart w:id="320" w:name="_Справка_об_участии_в_судебных_разби"/>
      <w:bookmarkStart w:id="321" w:name="_Справка_об_участии"/>
      <w:bookmarkEnd w:id="142"/>
      <w:bookmarkEnd w:id="143"/>
      <w:bookmarkEnd w:id="319"/>
      <w:bookmarkEnd w:id="320"/>
      <w:bookmarkEnd w:id="321"/>
    </w:p>
    <w:p w:rsidR="00DF507B" w:rsidRPr="00FC009D" w:rsidRDefault="00DF507B" w:rsidP="00DF507B">
      <w:pPr>
        <w:pStyle w:val="10"/>
        <w:numPr>
          <w:ilvl w:val="0"/>
          <w:numId w:val="0"/>
        </w:numPr>
        <w:jc w:val="center"/>
        <w:rPr>
          <w:b/>
          <w:sz w:val="28"/>
          <w:szCs w:val="28"/>
        </w:rPr>
      </w:pPr>
      <w:bookmarkStart w:id="322" w:name="_Toc429663908"/>
      <w:r>
        <w:rPr>
          <w:b/>
          <w:sz w:val="28"/>
          <w:szCs w:val="28"/>
        </w:rPr>
        <w:t>ЧАСТЬ 3</w:t>
      </w:r>
      <w:bookmarkEnd w:id="322"/>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ADE" w:rsidRDefault="00877ADE">
      <w:r>
        <w:separator/>
      </w:r>
    </w:p>
  </w:endnote>
  <w:endnote w:type="continuationSeparator" w:id="0">
    <w:p w:rsidR="00877ADE" w:rsidRDefault="00877ADE">
      <w:r>
        <w:continuationSeparator/>
      </w:r>
    </w:p>
  </w:endnote>
  <w:endnote w:type="continuationNotice" w:id="1">
    <w:p w:rsidR="00877ADE" w:rsidRDefault="00877A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Default="00A7748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77488" w:rsidRDefault="00A7748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Pr="00FE6219" w:rsidRDefault="00A7748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Pr="00FE6219" w:rsidRDefault="00A7748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Pr="00FE6219" w:rsidRDefault="00A7748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Pr="00FE6219" w:rsidRDefault="00A7748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ADE" w:rsidRDefault="00877ADE">
      <w:r>
        <w:separator/>
      </w:r>
    </w:p>
  </w:footnote>
  <w:footnote w:type="continuationSeparator" w:id="0">
    <w:p w:rsidR="00877ADE" w:rsidRDefault="00877ADE">
      <w:r>
        <w:continuationSeparator/>
      </w:r>
    </w:p>
  </w:footnote>
  <w:footnote w:type="continuationNotice" w:id="1">
    <w:p w:rsidR="00877ADE" w:rsidRDefault="00877A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Pr="00F429FC" w:rsidRDefault="00A774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3C7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Pr="00F429FC" w:rsidRDefault="00A774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3C7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Pr="00F429FC" w:rsidRDefault="00A774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3C7D">
      <w:rPr>
        <w:rFonts w:ascii="Times New Roman" w:hAnsi="Times New Roman" w:cs="Times New Roman"/>
        <w:noProof/>
        <w:sz w:val="24"/>
      </w:rPr>
      <w:t>60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88" w:rsidRPr="00F429FC" w:rsidRDefault="00A774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3C7D">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BE4012"/>
    <w:multiLevelType w:val="multilevel"/>
    <w:tmpl w:val="012E7D32"/>
    <w:lvl w:ilvl="0">
      <w:start w:val="2"/>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5"/>
  </w:num>
  <w:num w:numId="2">
    <w:abstractNumId w:val="69"/>
  </w:num>
  <w:num w:numId="3">
    <w:abstractNumId w:val="63"/>
  </w:num>
  <w:num w:numId="4">
    <w:abstractNumId w:val="1"/>
  </w:num>
  <w:num w:numId="5">
    <w:abstractNumId w:val="0"/>
  </w:num>
  <w:num w:numId="6">
    <w:abstractNumId w:val="54"/>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1"/>
  </w:num>
  <w:num w:numId="14">
    <w:abstractNumId w:val="67"/>
  </w:num>
  <w:num w:numId="15">
    <w:abstractNumId w:val="40"/>
  </w:num>
  <w:num w:numId="16">
    <w:abstractNumId w:val="89"/>
  </w:num>
  <w:num w:numId="17">
    <w:abstractNumId w:val="57"/>
  </w:num>
  <w:num w:numId="18">
    <w:abstractNumId w:val="76"/>
  </w:num>
  <w:num w:numId="19">
    <w:abstractNumId w:val="37"/>
  </w:num>
  <w:num w:numId="20">
    <w:abstractNumId w:val="80"/>
  </w:num>
  <w:num w:numId="21">
    <w:abstractNumId w:val="13"/>
  </w:num>
  <w:num w:numId="22">
    <w:abstractNumId w:val="87"/>
  </w:num>
  <w:num w:numId="23">
    <w:abstractNumId w:val="52"/>
  </w:num>
  <w:num w:numId="24">
    <w:abstractNumId w:val="26"/>
  </w:num>
  <w:num w:numId="25">
    <w:abstractNumId w:val="47"/>
  </w:num>
  <w:num w:numId="26">
    <w:abstractNumId w:val="45"/>
  </w:num>
  <w:num w:numId="27">
    <w:abstractNumId w:val="92"/>
  </w:num>
  <w:num w:numId="28">
    <w:abstractNumId w:val="84"/>
  </w:num>
  <w:num w:numId="29">
    <w:abstractNumId w:val="48"/>
  </w:num>
  <w:num w:numId="30">
    <w:abstractNumId w:val="9"/>
  </w:num>
  <w:num w:numId="31">
    <w:abstractNumId w:val="74"/>
  </w:num>
  <w:num w:numId="32">
    <w:abstractNumId w:val="73"/>
  </w:num>
  <w:num w:numId="33">
    <w:abstractNumId w:val="18"/>
  </w:num>
  <w:num w:numId="34">
    <w:abstractNumId w:val="39"/>
  </w:num>
  <w:num w:numId="35">
    <w:abstractNumId w:val="19"/>
  </w:num>
  <w:num w:numId="3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5"/>
  </w:num>
  <w:num w:numId="38">
    <w:abstractNumId w:val="24"/>
  </w:num>
  <w:num w:numId="39">
    <w:abstractNumId w:val="10"/>
  </w:num>
  <w:num w:numId="40">
    <w:abstractNumId w:val="5"/>
  </w:num>
  <w:num w:numId="4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3"/>
  </w:num>
  <w:num w:numId="45">
    <w:abstractNumId w:val="11"/>
  </w:num>
  <w:num w:numId="46">
    <w:abstractNumId w:val="66"/>
  </w:num>
  <w:num w:numId="47">
    <w:abstractNumId w:val="16"/>
  </w:num>
  <w:num w:numId="48">
    <w:abstractNumId w:val="56"/>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num>
  <w:num w:numId="51">
    <w:abstractNumId w:val="31"/>
  </w:num>
  <w:num w:numId="52">
    <w:abstractNumId w:val="27"/>
  </w:num>
  <w:num w:numId="53">
    <w:abstractNumId w:val="72"/>
  </w:num>
  <w:num w:numId="54">
    <w:abstractNumId w:val="15"/>
  </w:num>
  <w:num w:numId="55">
    <w:abstractNumId w:val="25"/>
  </w:num>
  <w:num w:numId="56">
    <w:abstractNumId w:val="58"/>
  </w:num>
  <w:num w:numId="57">
    <w:abstractNumId w:val="61"/>
  </w:num>
  <w:num w:numId="58">
    <w:abstractNumId w:val="91"/>
  </w:num>
  <w:num w:numId="59">
    <w:abstractNumId w:val="88"/>
  </w:num>
  <w:num w:numId="60">
    <w:abstractNumId w:val="22"/>
  </w:num>
  <w:num w:numId="61">
    <w:abstractNumId w:val="49"/>
  </w:num>
  <w:num w:numId="62">
    <w:abstractNumId w:val="59"/>
  </w:num>
  <w:num w:numId="63">
    <w:abstractNumId w:val="64"/>
  </w:num>
  <w:num w:numId="64">
    <w:abstractNumId w:val="38"/>
  </w:num>
  <w:num w:numId="65">
    <w:abstractNumId w:val="53"/>
  </w:num>
  <w:num w:numId="66">
    <w:abstractNumId w:val="17"/>
  </w:num>
  <w:num w:numId="67">
    <w:abstractNumId w:val="50"/>
  </w:num>
  <w:num w:numId="68">
    <w:abstractNumId w:val="90"/>
  </w:num>
  <w:num w:numId="69">
    <w:abstractNumId w:val="14"/>
  </w:num>
  <w:num w:numId="70">
    <w:abstractNumId w:val="79"/>
  </w:num>
  <w:num w:numId="71">
    <w:abstractNumId w:val="21"/>
  </w:num>
  <w:num w:numId="72">
    <w:abstractNumId w:val="77"/>
  </w:num>
  <w:num w:numId="73">
    <w:abstractNumId w:val="75"/>
  </w:num>
  <w:num w:numId="74">
    <w:abstractNumId w:val="6"/>
  </w:num>
  <w:num w:numId="75">
    <w:abstractNumId w:val="32"/>
  </w:num>
  <w:num w:numId="76">
    <w:abstractNumId w:val="68"/>
  </w:num>
  <w:num w:numId="77">
    <w:abstractNumId w:val="46"/>
  </w:num>
  <w:num w:numId="78">
    <w:abstractNumId w:val="71"/>
  </w:num>
  <w:num w:numId="79">
    <w:abstractNumId w:val="33"/>
  </w:num>
  <w:num w:numId="80">
    <w:abstractNumId w:val="30"/>
  </w:num>
  <w:num w:numId="81">
    <w:abstractNumId w:val="55"/>
  </w:num>
  <w:num w:numId="82">
    <w:abstractNumId w:val="44"/>
  </w:num>
  <w:num w:numId="83">
    <w:abstractNumId w:val="86"/>
  </w:num>
  <w:num w:numId="84">
    <w:abstractNumId w:val="8"/>
  </w:num>
  <w:num w:numId="85">
    <w:abstractNumId w:val="28"/>
  </w:num>
  <w:num w:numId="86">
    <w:abstractNumId w:val="42"/>
  </w:num>
  <w:num w:numId="87">
    <w:abstractNumId w:val="62"/>
  </w:num>
  <w:num w:numId="88">
    <w:abstractNumId w:val="70"/>
  </w:num>
  <w:num w:numId="89">
    <w:abstractNumId w:val="43"/>
  </w:num>
  <w:num w:numId="90">
    <w:abstractNumId w:val="20"/>
  </w:num>
  <w:num w:numId="91">
    <w:abstractNumId w:val="4"/>
  </w:num>
  <w:num w:numId="92">
    <w:abstractNumId w:val="23"/>
  </w:num>
  <w:num w:numId="93">
    <w:abstractNumId w:val="35"/>
  </w:num>
  <w:num w:numId="94">
    <w:abstractNumId w:val="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40B"/>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5ADE"/>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949"/>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3C7D"/>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4D"/>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6CE6"/>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7AC"/>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89C"/>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5FE"/>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47D6"/>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ADE"/>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0BD"/>
    <w:rsid w:val="00913916"/>
    <w:rsid w:val="00913D17"/>
    <w:rsid w:val="009149C5"/>
    <w:rsid w:val="00914CF0"/>
    <w:rsid w:val="009158A4"/>
    <w:rsid w:val="00917952"/>
    <w:rsid w:val="00917B07"/>
    <w:rsid w:val="009200A3"/>
    <w:rsid w:val="00920729"/>
    <w:rsid w:val="00920AA2"/>
    <w:rsid w:val="009211D1"/>
    <w:rsid w:val="0092139C"/>
    <w:rsid w:val="009229D7"/>
    <w:rsid w:val="00923855"/>
    <w:rsid w:val="00923B4A"/>
    <w:rsid w:val="009246C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77488"/>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CD8"/>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65B"/>
    <w:rsid w:val="00D21D1A"/>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926"/>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69201-58F1-492B-9292-4AA62FBEF9B9}">
  <ds:schemaRefs>
    <ds:schemaRef ds:uri="http://schemas.openxmlformats.org/officeDocument/2006/bibliography"/>
  </ds:schemaRefs>
</ds:datastoreItem>
</file>

<file path=customXml/itemProps2.xml><?xml version="1.0" encoding="utf-8"?>
<ds:datastoreItem xmlns:ds="http://schemas.openxmlformats.org/officeDocument/2006/customXml" ds:itemID="{7AD6EBF3-9551-4FD3-B462-FAD2A702D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18658</Words>
  <Characters>106354</Characters>
  <Application>Microsoft Office Word</Application>
  <DocSecurity>0</DocSecurity>
  <Lines>886</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124763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cp:revision>
  <cp:lastPrinted>2015-04-23T05:01:00Z</cp:lastPrinted>
  <dcterms:created xsi:type="dcterms:W3CDTF">2015-08-18T10:06:00Z</dcterms:created>
  <dcterms:modified xsi:type="dcterms:W3CDTF">2015-09-10T12:59:00Z</dcterms:modified>
</cp:coreProperties>
</file>