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226" w:rsidRPr="001E2226" w:rsidRDefault="001E2226" w:rsidP="001E2226">
      <w:pPr>
        <w:ind w:firstLine="709"/>
        <w:jc w:val="center"/>
        <w:outlineLvl w:val="0"/>
        <w:rPr>
          <w:b/>
        </w:rPr>
      </w:pPr>
      <w:bookmarkStart w:id="0" w:name="_Toc392791086"/>
      <w:r w:rsidRPr="001E2226">
        <w:rPr>
          <w:b/>
        </w:rPr>
        <w:t>ИЗВЕЩЕНИЕ О ПРОВЕДЕНИИ ЗАПРОСА ЦЕН</w:t>
      </w:r>
      <w:bookmarkEnd w:id="0"/>
    </w:p>
    <w:p w:rsidR="001E2226" w:rsidRPr="001E2226" w:rsidRDefault="001E2226" w:rsidP="001E2226">
      <w:pPr>
        <w:tabs>
          <w:tab w:val="left" w:pos="1134"/>
        </w:tabs>
        <w:ind w:firstLine="709"/>
        <w:jc w:val="center"/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2226">
        <w:rPr>
          <w:b/>
          <w:spacing w:val="-6"/>
        </w:rPr>
        <w:t>Форма и способ процедуры закупки</w:t>
      </w:r>
      <w:r w:rsidRPr="001E2226">
        <w:rPr>
          <w:spacing w:val="-6"/>
        </w:rPr>
        <w:t xml:space="preserve">: </w:t>
      </w:r>
      <w:r w:rsidRPr="001E2226">
        <w:t>Открытый запрос цен в электронной форме.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rPr>
          <w:b/>
          <w:spacing w:val="-6"/>
        </w:rPr>
        <w:t>Заказчик</w:t>
      </w:r>
      <w:r w:rsidRPr="001E2226">
        <w:rPr>
          <w:spacing w:val="-6"/>
        </w:rPr>
        <w:t xml:space="preserve">: </w:t>
      </w:r>
      <w:r w:rsidRPr="001E2226">
        <w:t>Открытое акционерное общество «Атомэнергопроект»</w:t>
      </w:r>
      <w:r w:rsidRPr="001E2226">
        <w:rPr>
          <w:b/>
          <w:spacing w:val="-6"/>
        </w:rPr>
        <w:t xml:space="preserve"> 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  <w:r w:rsidRPr="001E2226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1E2226">
          <w:t>105005, г</w:t>
        </w:r>
      </w:smartTag>
      <w:r w:rsidRPr="001E2226">
        <w:t>. Москва, ул. Бакунинская, д.7, стр.1</w:t>
      </w:r>
    </w:p>
    <w:p w:rsidR="001E2226" w:rsidRPr="001E2226" w:rsidRDefault="001E2226" w:rsidP="001E2226">
      <w:pPr>
        <w:ind w:firstLine="709"/>
      </w:pPr>
      <w:r w:rsidRPr="001E2226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1E2226">
          <w:t>105005, г</w:t>
        </w:r>
      </w:smartTag>
      <w:r w:rsidRPr="001E2226">
        <w:t>. Москва, ул. Бакунинская, д.7, стр.1</w:t>
      </w:r>
    </w:p>
    <w:p w:rsidR="001E2226" w:rsidRPr="001E2226" w:rsidRDefault="001E2226" w:rsidP="001E2226">
      <w:pPr>
        <w:pStyle w:val="a4"/>
        <w:tabs>
          <w:tab w:val="num" w:pos="720"/>
        </w:tabs>
        <w:spacing w:after="0"/>
        <w:ind w:firstLine="709"/>
      </w:pPr>
      <w:r w:rsidRPr="001E2226">
        <w:t>Тел.: (499) 261-41-87</w:t>
      </w:r>
    </w:p>
    <w:p w:rsidR="001E2226" w:rsidRPr="001E2226" w:rsidRDefault="001E2226" w:rsidP="001E2226">
      <w:pPr>
        <w:pStyle w:val="a4"/>
        <w:tabs>
          <w:tab w:val="num" w:pos="720"/>
        </w:tabs>
        <w:spacing w:after="0"/>
        <w:ind w:firstLine="709"/>
      </w:pPr>
      <w:r w:rsidRPr="001E2226">
        <w:t>Факс: (499) 265-09-74</w:t>
      </w:r>
    </w:p>
    <w:p w:rsidR="001E2226" w:rsidRPr="001E2226" w:rsidRDefault="001E2226" w:rsidP="001E2226">
      <w:pPr>
        <w:pStyle w:val="Bodytext1"/>
        <w:shd w:val="clear" w:color="auto" w:fill="auto"/>
        <w:spacing w:after="0" w:line="240" w:lineRule="auto"/>
        <w:ind w:firstLine="709"/>
        <w:jc w:val="both"/>
        <w:rPr>
          <w:rStyle w:val="Bodytext2NotBold12"/>
          <w:sz w:val="24"/>
          <w:szCs w:val="24"/>
        </w:rPr>
      </w:pPr>
      <w:r w:rsidRPr="001E2226">
        <w:rPr>
          <w:sz w:val="24"/>
          <w:szCs w:val="24"/>
        </w:rPr>
        <w:t>эл. почта:</w:t>
      </w:r>
      <w:r w:rsidRPr="001E2226">
        <w:rPr>
          <w:rStyle w:val="Bodytext2NotBold12"/>
          <w:sz w:val="24"/>
          <w:szCs w:val="24"/>
        </w:rPr>
        <w:t xml:space="preserve"> </w:t>
      </w:r>
      <w:hyperlink r:id="rId5" w:history="1">
        <w:r w:rsidRPr="001E2226">
          <w:rPr>
            <w:rStyle w:val="a3"/>
            <w:sz w:val="24"/>
            <w:szCs w:val="24"/>
            <w:lang w:val="en-US"/>
          </w:rPr>
          <w:t>info</w:t>
        </w:r>
        <w:r w:rsidRPr="001E2226">
          <w:rPr>
            <w:rStyle w:val="a3"/>
            <w:sz w:val="24"/>
            <w:szCs w:val="24"/>
          </w:rPr>
          <w:t>@</w:t>
        </w:r>
        <w:proofErr w:type="spellStart"/>
        <w:r w:rsidRPr="001E2226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1E2226">
          <w:rPr>
            <w:rStyle w:val="a3"/>
            <w:sz w:val="24"/>
            <w:szCs w:val="24"/>
          </w:rPr>
          <w:t>.</w:t>
        </w:r>
        <w:proofErr w:type="spellStart"/>
        <w:r w:rsidRPr="001E222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E2226" w:rsidRPr="001E2226" w:rsidRDefault="001E2226" w:rsidP="001E2226">
      <w:pPr>
        <w:pStyle w:val="Bodytext1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E2226">
        <w:rPr>
          <w:b/>
        </w:rPr>
        <w:t>Организатор запроса цен</w:t>
      </w:r>
      <w:r w:rsidRPr="001E2226">
        <w:t xml:space="preserve">: ОАО «Атомэнергопроект» </w:t>
      </w:r>
    </w:p>
    <w:p w:rsidR="001E2226" w:rsidRPr="001E2226" w:rsidRDefault="001E2226" w:rsidP="001E2226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firstLine="709"/>
        <w:jc w:val="both"/>
        <w:rPr>
          <w:sz w:val="24"/>
          <w:szCs w:val="24"/>
        </w:rPr>
      </w:pPr>
      <w:r w:rsidRPr="001E2226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1E2226">
          <w:rPr>
            <w:sz w:val="24"/>
            <w:szCs w:val="24"/>
          </w:rPr>
          <w:t>115093, г</w:t>
        </w:r>
      </w:smartTag>
      <w:r w:rsidRPr="001E2226">
        <w:rPr>
          <w:sz w:val="24"/>
          <w:szCs w:val="24"/>
        </w:rPr>
        <w:t>. Москва, 3-й Павловский пер., д.2.</w:t>
      </w:r>
      <w:r w:rsidRPr="001E2226">
        <w:rPr>
          <w:sz w:val="24"/>
          <w:szCs w:val="24"/>
        </w:rPr>
        <w:tab/>
      </w:r>
    </w:p>
    <w:p w:rsidR="001E2226" w:rsidRPr="001E2226" w:rsidRDefault="001E2226" w:rsidP="001E2226">
      <w:pPr>
        <w:ind w:firstLine="709"/>
      </w:pPr>
      <w:r w:rsidRPr="001E222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1E2226">
          <w:t>115093, г</w:t>
        </w:r>
      </w:smartTag>
      <w:r w:rsidRPr="001E2226">
        <w:t>. Москва, 3-й Павловский пер., д.2.</w:t>
      </w:r>
      <w:r w:rsidRPr="001E2226">
        <w:tab/>
      </w:r>
    </w:p>
    <w:p w:rsidR="001E2226" w:rsidRPr="001E2226" w:rsidRDefault="001E2226" w:rsidP="001E2226">
      <w:pPr>
        <w:pStyle w:val="Bodytext1"/>
        <w:shd w:val="clear" w:color="auto" w:fill="auto"/>
        <w:spacing w:after="0" w:line="322" w:lineRule="exact"/>
        <w:ind w:firstLine="709"/>
        <w:jc w:val="both"/>
        <w:rPr>
          <w:sz w:val="24"/>
          <w:szCs w:val="24"/>
        </w:rPr>
      </w:pPr>
      <w:r w:rsidRPr="001E2226">
        <w:rPr>
          <w:sz w:val="24"/>
          <w:szCs w:val="24"/>
        </w:rPr>
        <w:t>Контактное лицо: Лебединская Светлана Игоревна</w:t>
      </w:r>
    </w:p>
    <w:p w:rsidR="001E2226" w:rsidRPr="001E2226" w:rsidRDefault="001E2226" w:rsidP="001E2226">
      <w:pPr>
        <w:pStyle w:val="Bodytext1"/>
        <w:shd w:val="clear" w:color="auto" w:fill="auto"/>
        <w:spacing w:after="0" w:line="322" w:lineRule="exact"/>
        <w:ind w:firstLine="709"/>
        <w:jc w:val="both"/>
        <w:rPr>
          <w:sz w:val="24"/>
          <w:szCs w:val="24"/>
        </w:rPr>
      </w:pPr>
      <w:r w:rsidRPr="001E2226">
        <w:rPr>
          <w:sz w:val="24"/>
          <w:szCs w:val="24"/>
        </w:rPr>
        <w:t>тел.: (495) 633-50-50 доб. 37-95</w:t>
      </w:r>
    </w:p>
    <w:p w:rsidR="001E2226" w:rsidRPr="001E2226" w:rsidRDefault="001E2226" w:rsidP="001E2226">
      <w:pPr>
        <w:pStyle w:val="Bodytext1"/>
        <w:shd w:val="clear" w:color="auto" w:fill="auto"/>
        <w:spacing w:after="0" w:line="322" w:lineRule="exact"/>
        <w:ind w:firstLine="709"/>
        <w:jc w:val="both"/>
        <w:rPr>
          <w:sz w:val="24"/>
          <w:szCs w:val="24"/>
        </w:rPr>
      </w:pPr>
      <w:proofErr w:type="gramStart"/>
      <w:r w:rsidRPr="001E2226">
        <w:rPr>
          <w:sz w:val="24"/>
          <w:szCs w:val="24"/>
        </w:rPr>
        <w:t>факс.:</w:t>
      </w:r>
      <w:proofErr w:type="gramEnd"/>
      <w:r w:rsidRPr="001E2226">
        <w:rPr>
          <w:sz w:val="24"/>
          <w:szCs w:val="24"/>
        </w:rPr>
        <w:t xml:space="preserve"> -</w:t>
      </w:r>
    </w:p>
    <w:p w:rsidR="001E2226" w:rsidRPr="001E2226" w:rsidRDefault="001E2226" w:rsidP="001E2226">
      <w:pPr>
        <w:pStyle w:val="Bodytext1"/>
        <w:shd w:val="clear" w:color="auto" w:fill="auto"/>
        <w:spacing w:after="0" w:line="322" w:lineRule="exact"/>
        <w:ind w:firstLine="709"/>
        <w:jc w:val="both"/>
        <w:rPr>
          <w:color w:val="1F497D"/>
          <w:sz w:val="24"/>
          <w:szCs w:val="24"/>
        </w:rPr>
      </w:pPr>
      <w:r w:rsidRPr="001E2226">
        <w:rPr>
          <w:sz w:val="24"/>
          <w:szCs w:val="24"/>
        </w:rPr>
        <w:t>эл. почта:</w:t>
      </w:r>
      <w:r w:rsidRPr="001E2226">
        <w:rPr>
          <w:color w:val="1F497D"/>
          <w:sz w:val="24"/>
          <w:szCs w:val="24"/>
        </w:rPr>
        <w:t xml:space="preserve"> </w:t>
      </w:r>
      <w:hyperlink r:id="rId6" w:history="1">
        <w:r w:rsidRPr="001E2226">
          <w:rPr>
            <w:rStyle w:val="a3"/>
            <w:sz w:val="24"/>
            <w:szCs w:val="24"/>
            <w:lang w:val="en-US"/>
          </w:rPr>
          <w:t>lebedinskaya</w:t>
        </w:r>
        <w:r w:rsidRPr="001E2226">
          <w:rPr>
            <w:rStyle w:val="a3"/>
            <w:sz w:val="24"/>
            <w:szCs w:val="24"/>
          </w:rPr>
          <w:t>_</w:t>
        </w:r>
        <w:r w:rsidRPr="001E2226">
          <w:rPr>
            <w:rStyle w:val="a3"/>
            <w:sz w:val="24"/>
            <w:szCs w:val="24"/>
            <w:lang w:val="en-US"/>
          </w:rPr>
          <w:t>si</w:t>
        </w:r>
        <w:r w:rsidRPr="001E2226">
          <w:rPr>
            <w:rStyle w:val="a3"/>
            <w:sz w:val="24"/>
            <w:szCs w:val="24"/>
          </w:rPr>
          <w:t>@</w:t>
        </w:r>
        <w:r w:rsidRPr="001E2226">
          <w:rPr>
            <w:rStyle w:val="a3"/>
            <w:sz w:val="24"/>
            <w:szCs w:val="24"/>
            <w:lang w:val="en-US"/>
          </w:rPr>
          <w:t>aep</w:t>
        </w:r>
        <w:r w:rsidRPr="001E2226">
          <w:rPr>
            <w:rStyle w:val="a3"/>
            <w:sz w:val="24"/>
            <w:szCs w:val="24"/>
          </w:rPr>
          <w:t>.</w:t>
        </w:r>
        <w:r w:rsidRPr="001E2226">
          <w:rPr>
            <w:rStyle w:val="a3"/>
            <w:sz w:val="24"/>
            <w:szCs w:val="24"/>
            <w:lang w:val="en-US"/>
          </w:rPr>
          <w:t>ru</w:t>
        </w:r>
      </w:hyperlink>
    </w:p>
    <w:p w:rsidR="001E2226" w:rsidRPr="001E2226" w:rsidRDefault="001E2226" w:rsidP="001E2226">
      <w:pPr>
        <w:pStyle w:val="Bodytext1"/>
        <w:shd w:val="clear" w:color="auto" w:fill="auto"/>
        <w:spacing w:after="0" w:line="322" w:lineRule="exact"/>
        <w:ind w:firstLine="709"/>
        <w:jc w:val="both"/>
        <w:rPr>
          <w:sz w:val="24"/>
          <w:szCs w:val="24"/>
        </w:rPr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rPr>
          <w:b/>
        </w:rPr>
        <w:t>Предмет договора:</w:t>
      </w:r>
      <w:r w:rsidRPr="001E2226">
        <w:t xml:space="preserve"> </w:t>
      </w:r>
      <w:r w:rsidRPr="001E2226">
        <w:rPr>
          <w:bCs/>
          <w:color w:val="000000"/>
        </w:rPr>
        <w:t xml:space="preserve">поставка </w:t>
      </w:r>
      <w:r w:rsidRPr="001E2226">
        <w:t>универсального портативного анализатора жидкости.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  <w:r w:rsidRPr="001E2226">
        <w:t xml:space="preserve">Состав и объем товара: все необходимые сведения приведены в документации по запросу цен - </w:t>
      </w:r>
      <w:r w:rsidRPr="001E2226">
        <w:rPr>
          <w:b/>
          <w:i/>
        </w:rPr>
        <w:t>в томе 2</w:t>
      </w:r>
      <w:r w:rsidRPr="001E2226">
        <w:t xml:space="preserve"> «Техническая часть».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  <w:r w:rsidRPr="001E2226">
        <w:t xml:space="preserve">Срок поставки товара: все необходимые сведения приведены в документации по запросу цен - </w:t>
      </w:r>
      <w:r w:rsidRPr="001E2226">
        <w:rPr>
          <w:b/>
          <w:i/>
        </w:rPr>
        <w:t>в томе 2</w:t>
      </w:r>
      <w:r w:rsidRPr="001E2226">
        <w:t xml:space="preserve"> «Техническая часть».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rPr>
          <w:b/>
        </w:rPr>
        <w:t>Место поставки товара</w:t>
      </w:r>
      <w:r w:rsidRPr="001E2226">
        <w:t xml:space="preserve">: все необходимые сведения приведены в документации по запросу цен - </w:t>
      </w:r>
      <w:r w:rsidRPr="001E2226">
        <w:rPr>
          <w:b/>
          <w:i/>
        </w:rPr>
        <w:t>в томе 2</w:t>
      </w:r>
      <w:r w:rsidRPr="001E2226">
        <w:t xml:space="preserve"> «Техническая часть».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1E2226">
        <w:t xml:space="preserve">: 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7" w:history="1">
        <w:r w:rsidRPr="001E2226">
          <w:rPr>
            <w:rStyle w:val="a3"/>
          </w:rPr>
          <w:t>http://www.a-k-d.ru/</w:t>
        </w:r>
      </w:hyperlink>
      <w:r w:rsidRPr="001E222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  <w:r w:rsidRPr="001E222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  <w:r w:rsidRPr="001E222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2226">
        <w:rPr>
          <w:b/>
        </w:rPr>
        <w:t>Начальная (максимальная) цена договора</w:t>
      </w:r>
      <w:r w:rsidRPr="001E2226">
        <w:t xml:space="preserve">: </w:t>
      </w:r>
    </w:p>
    <w:p w:rsidR="001E2226" w:rsidRPr="001E2226" w:rsidRDefault="001E2226" w:rsidP="001E2226">
      <w:pPr>
        <w:ind w:firstLine="709"/>
        <w:jc w:val="both"/>
      </w:pPr>
      <w:r w:rsidRPr="001E2226">
        <w:rPr>
          <w:i/>
        </w:rPr>
        <w:t>Начальная (максимальная) цена договора, включая НДС (18%)</w:t>
      </w:r>
      <w:r w:rsidRPr="001E2226">
        <w:t xml:space="preserve">: </w:t>
      </w:r>
      <w:r w:rsidRPr="001E2226">
        <w:rPr>
          <w:bCs/>
        </w:rPr>
        <w:t>112 017 (Сто двенадцать тысяч семнадцать) руб. 00 коп. включая НДС (18%) 17 087 (Семнадцать тысяч восемьдесят семь) руб. 34 коп.</w:t>
      </w:r>
    </w:p>
    <w:p w:rsidR="001E2226" w:rsidRPr="001E2226" w:rsidRDefault="001E2226" w:rsidP="001E2226">
      <w:pPr>
        <w:ind w:firstLine="709"/>
        <w:jc w:val="both"/>
      </w:pPr>
      <w:r w:rsidRPr="001E2226">
        <w:rPr>
          <w:i/>
        </w:rPr>
        <w:t>Начальная (максимальная) цена договора без учета НДС</w:t>
      </w:r>
      <w:r w:rsidRPr="001E2226">
        <w:t>:</w:t>
      </w:r>
      <w:r w:rsidRPr="001E2226">
        <w:rPr>
          <w:bCs/>
        </w:rPr>
        <w:t xml:space="preserve"> 94 929</w:t>
      </w:r>
      <w:r w:rsidRPr="001E2226">
        <w:t xml:space="preserve"> (Девяносто четыре тысячи девятьсот двадцать девять) руб. 66 коп.</w:t>
      </w:r>
    </w:p>
    <w:p w:rsidR="001E2226" w:rsidRPr="001E2226" w:rsidRDefault="001E2226" w:rsidP="001E2226">
      <w:pPr>
        <w:ind w:firstLine="709"/>
        <w:jc w:val="both"/>
      </w:pP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  <w:r w:rsidRPr="001E2226">
        <w:lastRenderedPageBreak/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2226">
        <w:rPr>
          <w:b/>
          <w:spacing w:val="-6"/>
        </w:rPr>
        <w:t>Срок, место и порядок предоставления документации по запросу цен</w:t>
      </w:r>
      <w:r w:rsidRPr="001E2226">
        <w:rPr>
          <w:spacing w:val="-6"/>
        </w:rPr>
        <w:t>: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2226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(</w:t>
      </w:r>
      <w:hyperlink r:id="rId8" w:history="1">
        <w:r w:rsidRPr="001E2226">
          <w:t>http://</w:t>
        </w:r>
        <w:r w:rsidRPr="001E2226">
          <w:t>w</w:t>
        </w:r>
        <w:r w:rsidRPr="001E2226">
          <w:t>ww.zakupki.gov.ru</w:t>
        </w:r>
      </w:hyperlink>
      <w:r w:rsidRPr="001E2226">
        <w:t>), на официальном сайте по закупкам атомной отрасли Госкорпорации «Росатом» (</w:t>
      </w:r>
      <w:hyperlink r:id="rId9" w:history="1">
        <w:r w:rsidRPr="001E2226">
          <w:t>http://zakupki.rosatom.ru</w:t>
        </w:r>
      </w:hyperlink>
      <w:r w:rsidRPr="001E2226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r w:rsidRPr="001E222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1E2226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E2226">
          <w:rPr>
            <w:rStyle w:val="a3"/>
          </w:rPr>
          <w:t>http://www.a-k-d.ru/</w:t>
        </w:r>
      </w:hyperlink>
      <w:r w:rsidRPr="001E2226">
        <w:rPr>
          <w:b/>
          <w:i/>
        </w:rPr>
        <w:t xml:space="preserve"> </w:t>
      </w:r>
      <w:r w:rsidRPr="001E2226">
        <w:rPr>
          <w:spacing w:val="-6"/>
        </w:rPr>
        <w:t>определяется правилами данной электронной торговой площадки.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222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1E2226">
        <w:rPr>
          <w:spacing w:val="-6"/>
        </w:rPr>
        <w:t xml:space="preserve">: заявки на участие в запросе цен предоставляются на электронную торговую площадку </w:t>
      </w:r>
      <w:r w:rsidRPr="001E2226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1E2226">
          <w:rPr>
            <w:rStyle w:val="a3"/>
          </w:rPr>
          <w:t>http://www.a-k-d.ru/</w:t>
        </w:r>
      </w:hyperlink>
      <w:r w:rsidRPr="001E2226">
        <w:t xml:space="preserve">, </w:t>
      </w:r>
      <w:r w:rsidRPr="001E2226">
        <w:rPr>
          <w:spacing w:val="-6"/>
        </w:rPr>
        <w:t>начиная с даты</w:t>
      </w:r>
      <w:r w:rsidRPr="001E2226">
        <w:rPr>
          <w:b/>
          <w:i/>
        </w:rPr>
        <w:t xml:space="preserve"> </w:t>
      </w:r>
      <w:r w:rsidRPr="001E2226">
        <w:t>размещения настоящего извещения и документации по запросу цен на официальном сайте и на данной ЭТП,</w:t>
      </w:r>
      <w:r w:rsidRPr="001E2226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«29» июля 2014 года. 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2226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1E2226">
        <w:rPr>
          <w:spacing w:val="-6"/>
        </w:rPr>
        <w:t>: 09-00 (время московское)</w:t>
      </w:r>
      <w:r w:rsidRPr="001E2226">
        <w:t xml:space="preserve"> «29» июля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E2226">
          <w:t>115093, г</w:t>
        </w:r>
      </w:smartTag>
      <w:r w:rsidRPr="001E2226">
        <w:t>. Москва, 3-й Павловский пер., д.2.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2226">
        <w:rPr>
          <w:b/>
          <w:spacing w:val="-6"/>
        </w:rPr>
        <w:t>Место и дата проведения отборочной стадии</w:t>
      </w:r>
      <w:r w:rsidRPr="001E2226">
        <w:rPr>
          <w:spacing w:val="-6"/>
        </w:rPr>
        <w:t xml:space="preserve">: </w:t>
      </w:r>
      <w:r w:rsidRPr="001E2226">
        <w:t xml:space="preserve">«05» августа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E2226">
          <w:t>115093, г</w:t>
        </w:r>
      </w:smartTag>
      <w:r w:rsidRPr="001E2226">
        <w:t>. Москва, 3-й Павловский пер., д.2</w:t>
      </w:r>
      <w:r w:rsidRPr="001E2226">
        <w:rPr>
          <w:bCs/>
        </w:rPr>
        <w:t>.</w:t>
      </w:r>
    </w:p>
    <w:p w:rsidR="001E2226" w:rsidRPr="001E2226" w:rsidRDefault="001E2226" w:rsidP="001E2226">
      <w:pPr>
        <w:tabs>
          <w:tab w:val="left" w:pos="7260"/>
        </w:tabs>
        <w:ind w:firstLine="709"/>
        <w:contextualSpacing/>
        <w:jc w:val="both"/>
        <w:rPr>
          <w:spacing w:val="-6"/>
        </w:rPr>
      </w:pPr>
      <w:r w:rsidRPr="001E2226">
        <w:rPr>
          <w:spacing w:val="-6"/>
        </w:rPr>
        <w:tab/>
      </w: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rPr>
          <w:b/>
          <w:spacing w:val="-6"/>
        </w:rPr>
        <w:t>Место и дата подведения итогов запроса цен</w:t>
      </w:r>
      <w:r w:rsidRPr="001E2226">
        <w:rPr>
          <w:spacing w:val="-6"/>
        </w:rPr>
        <w:t xml:space="preserve">: </w:t>
      </w:r>
      <w:r w:rsidRPr="001E2226">
        <w:t xml:space="preserve">«05» </w:t>
      </w:r>
      <w:r w:rsidRPr="001E2226">
        <w:rPr>
          <w:spacing w:val="-6"/>
        </w:rPr>
        <w:t>августа</w:t>
      </w:r>
      <w:r w:rsidRPr="001E2226"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1E2226">
          <w:t>115093, г</w:t>
        </w:r>
      </w:smartTag>
      <w:r w:rsidRPr="001E2226">
        <w:t>. Москва, 3-й Павловский пер., д.2</w:t>
      </w:r>
      <w:r w:rsidRPr="001E2226">
        <w:rPr>
          <w:bCs/>
        </w:rPr>
        <w:t>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2226">
        <w:rPr>
          <w:b/>
          <w:spacing w:val="-6"/>
        </w:rPr>
        <w:t>Срок заключения договора после определения победителя запроса цен</w:t>
      </w:r>
      <w:r w:rsidRPr="001E2226">
        <w:rPr>
          <w:spacing w:val="-6"/>
        </w:rPr>
        <w:t xml:space="preserve">: </w:t>
      </w:r>
      <w:r w:rsidRPr="001E2226">
        <w:t>заключение договора по итогам запроса цен в электронной форме осуществляется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1E2226" w:rsidRPr="001E2226" w:rsidRDefault="001E2226" w:rsidP="001E2226">
      <w:pPr>
        <w:tabs>
          <w:tab w:val="left" w:pos="1134"/>
        </w:tabs>
        <w:ind w:firstLine="709"/>
        <w:jc w:val="both"/>
      </w:pPr>
      <w:bookmarkStart w:id="1" w:name="_Ref310534125"/>
      <w:r w:rsidRPr="001E2226">
        <w:t>В случае признания процедуры закупки несостоявшейся Заказчик заключает договор с </w:t>
      </w:r>
      <w:bookmarkStart w:id="2" w:name="_Ref378004639"/>
      <w:bookmarkEnd w:id="1"/>
      <w:r w:rsidRPr="001E2226">
        <w:t>единственным допущенным участником конкурентной процедуры в течение 20 дней после размещения соответствующего протокола заседания комиссии на официальном сайте либо отказывается от заключения договора в случаях, указанных в п.16 Извещения о проведении запроса цен.</w:t>
      </w:r>
      <w:bookmarkEnd w:id="2"/>
    </w:p>
    <w:p w:rsidR="001E2226" w:rsidRPr="001E2226" w:rsidRDefault="001E2226" w:rsidP="001E2226">
      <w:pPr>
        <w:tabs>
          <w:tab w:val="left" w:pos="1134"/>
        </w:tabs>
        <w:ind w:firstLine="709"/>
        <w:jc w:val="both"/>
        <w:rPr>
          <w:spacing w:val="-6"/>
        </w:rPr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2226">
        <w:rPr>
          <w:b/>
          <w:spacing w:val="-6"/>
        </w:rPr>
        <w:t>Форма, размер и срок предоставления обеспечения исполнения договора</w:t>
      </w:r>
      <w:r w:rsidRPr="001E2226">
        <w:rPr>
          <w:spacing w:val="-6"/>
        </w:rPr>
        <w:t>: не требуется.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t>Процедура запроса цен не является торгами по законодательству Российской Федерации, и заказчик/организатор запроса цен имеет право, но не обязанность заключить договор с победителем запроса цен.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1E2226" w:rsidRPr="001E2226" w:rsidRDefault="001E2226" w:rsidP="001E2226">
      <w:pPr>
        <w:pStyle w:val="-3"/>
        <w:numPr>
          <w:ilvl w:val="0"/>
          <w:numId w:val="2"/>
        </w:numPr>
        <w:tabs>
          <w:tab w:val="left" w:pos="1418"/>
        </w:tabs>
        <w:ind w:left="0" w:firstLine="709"/>
        <w:rPr>
          <w:sz w:val="24"/>
        </w:rPr>
      </w:pPr>
      <w:r w:rsidRPr="001E2226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E2226" w:rsidRPr="001E2226" w:rsidRDefault="001E2226" w:rsidP="001E2226">
      <w:pPr>
        <w:pStyle w:val="-3"/>
        <w:numPr>
          <w:ilvl w:val="0"/>
          <w:numId w:val="2"/>
        </w:numPr>
        <w:tabs>
          <w:tab w:val="left" w:pos="1418"/>
        </w:tabs>
        <w:ind w:left="0" w:firstLine="709"/>
        <w:rPr>
          <w:sz w:val="24"/>
        </w:rPr>
      </w:pPr>
      <w:r w:rsidRPr="001E2226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E2226" w:rsidRPr="001E2226" w:rsidRDefault="001E2226" w:rsidP="001E2226">
      <w:pPr>
        <w:pStyle w:val="-3"/>
        <w:numPr>
          <w:ilvl w:val="0"/>
          <w:numId w:val="2"/>
        </w:numPr>
        <w:tabs>
          <w:tab w:val="left" w:pos="1418"/>
        </w:tabs>
        <w:ind w:left="0" w:firstLine="709"/>
        <w:rPr>
          <w:sz w:val="24"/>
        </w:rPr>
      </w:pPr>
      <w:r w:rsidRPr="001E2226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E2226" w:rsidRPr="001E2226" w:rsidRDefault="001E2226" w:rsidP="001E2226">
      <w:pPr>
        <w:pStyle w:val="-3"/>
        <w:tabs>
          <w:tab w:val="left" w:pos="1418"/>
        </w:tabs>
        <w:ind w:firstLine="709"/>
        <w:rPr>
          <w:sz w:val="24"/>
        </w:rPr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t xml:space="preserve">Организатор запроса цен по решению заказчика в случаях, указанных в п. 16 Извещения о </w:t>
      </w:r>
      <w:bookmarkStart w:id="3" w:name="_GoBack"/>
      <w:bookmarkEnd w:id="3"/>
      <w:r w:rsidRPr="001E2226">
        <w:t>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rPr>
          <w:b/>
        </w:rPr>
        <w:t>Преференции</w:t>
      </w:r>
      <w:r w:rsidRPr="001E2226">
        <w:t>: не применяются.</w:t>
      </w:r>
    </w:p>
    <w:p w:rsidR="001E2226" w:rsidRPr="001E2226" w:rsidRDefault="001E2226" w:rsidP="001E2226">
      <w:pPr>
        <w:tabs>
          <w:tab w:val="left" w:pos="1134"/>
        </w:tabs>
        <w:ind w:firstLine="709"/>
        <w:contextualSpacing/>
        <w:jc w:val="both"/>
      </w:pPr>
    </w:p>
    <w:p w:rsidR="001E2226" w:rsidRPr="001E2226" w:rsidRDefault="001E2226" w:rsidP="001E222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222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Pr="001E2226" w:rsidRDefault="00DB6F31" w:rsidP="001E2226">
      <w:pPr>
        <w:ind w:firstLine="709"/>
      </w:pPr>
    </w:p>
    <w:sectPr w:rsidR="00DB6F31" w:rsidRPr="001E2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BAC48796"/>
    <w:lvl w:ilvl="0" w:tplc="F58C80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5A"/>
    <w:rsid w:val="001E2226"/>
    <w:rsid w:val="0052005A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667FCE-5B12-4222-AB25-BD640C86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2226"/>
    <w:rPr>
      <w:color w:val="0000FF"/>
      <w:u w:val="single"/>
    </w:rPr>
  </w:style>
  <w:style w:type="paragraph" w:styleId="a4">
    <w:name w:val="Body Text"/>
    <w:basedOn w:val="a"/>
    <w:link w:val="a5"/>
    <w:semiHidden/>
    <w:rsid w:val="001E2226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1E22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E2226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1E222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1E222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997</Words>
  <Characters>5687</Characters>
  <Application>Microsoft Office Word</Application>
  <DocSecurity>0</DocSecurity>
  <Lines>47</Lines>
  <Paragraphs>13</Paragraphs>
  <ScaleCrop>false</ScaleCrop>
  <Company/>
  <LinksUpToDate>false</LinksUpToDate>
  <CharactersWithSpaces>6671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2014-07-21T06:34:00Z</dcterms:created>
  <dcterms:modified xsi:type="dcterms:W3CDTF">2014-07-21T06:34:00Z</dcterms:modified>
</cp:coreProperties>
</file>