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7A7" w:rsidRPr="0084089A" w:rsidRDefault="00C367A7" w:rsidP="00DF2889">
      <w:pPr>
        <w:jc w:val="right"/>
        <w:rPr>
          <w:sz w:val="22"/>
          <w:szCs w:val="22"/>
        </w:rPr>
      </w:pPr>
    </w:p>
    <w:p w:rsidR="00C367A7" w:rsidRPr="0084089A" w:rsidRDefault="00C367A7" w:rsidP="00DF2889">
      <w:pPr>
        <w:rPr>
          <w:b/>
          <w:bCs/>
          <w:sz w:val="28"/>
          <w:szCs w:val="28"/>
        </w:rPr>
      </w:pPr>
    </w:p>
    <w:p w:rsidR="00C367A7" w:rsidRPr="0084089A" w:rsidRDefault="00C367A7" w:rsidP="00DF2889">
      <w:pPr>
        <w:rPr>
          <w:b/>
          <w:bCs/>
          <w:sz w:val="28"/>
          <w:szCs w:val="28"/>
        </w:rPr>
      </w:pPr>
      <w:r w:rsidRPr="0084089A">
        <w:rPr>
          <w:b/>
          <w:bCs/>
          <w:sz w:val="28"/>
          <w:szCs w:val="28"/>
        </w:rPr>
        <w:t>ПРОЕКТ ДОГОВОРА</w:t>
      </w:r>
    </w:p>
    <w:p w:rsidR="00C367A7" w:rsidRPr="0084089A" w:rsidRDefault="00C367A7" w:rsidP="00DF2889">
      <w:pPr>
        <w:jc w:val="both"/>
      </w:pPr>
    </w:p>
    <w:p w:rsidR="00C367A7" w:rsidRPr="008C49B1" w:rsidRDefault="00C367A7"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ДОГОВОР №</w:t>
      </w:r>
    </w:p>
    <w:p w:rsidR="00C367A7" w:rsidRPr="008C49B1" w:rsidRDefault="00C367A7"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 поставке продукции</w:t>
      </w:r>
    </w:p>
    <w:p w:rsidR="00C367A7" w:rsidRPr="008C49B1" w:rsidRDefault="00C367A7" w:rsidP="003E030B">
      <w:pPr>
        <w:ind w:firstLine="561"/>
        <w:jc w:val="center"/>
        <w:rPr>
          <w:rFonts w:ascii="Book Antiqua" w:hAnsi="Book Antiqua" w:cs="Book Antiqua"/>
          <w:b/>
          <w:bCs/>
          <w:color w:val="000000"/>
          <w:sz w:val="20"/>
          <w:szCs w:val="20"/>
        </w:rPr>
      </w:pPr>
    </w:p>
    <w:p w:rsidR="00C367A7" w:rsidRPr="008C49B1" w:rsidRDefault="00C367A7" w:rsidP="003E030B">
      <w:pPr>
        <w:rPr>
          <w:rFonts w:ascii="Book Antiqua" w:hAnsi="Book Antiqua" w:cs="Book Antiqua"/>
          <w:color w:val="000000"/>
          <w:sz w:val="20"/>
          <w:szCs w:val="20"/>
        </w:rPr>
      </w:pPr>
      <w:r>
        <w:rPr>
          <w:rFonts w:ascii="Book Antiqua" w:hAnsi="Book Antiqua" w:cs="Book Antiqua"/>
          <w:color w:val="000000"/>
          <w:sz w:val="20"/>
          <w:szCs w:val="20"/>
        </w:rPr>
        <w:t>г._____________</w:t>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Pr>
          <w:rFonts w:ascii="Book Antiqua" w:hAnsi="Book Antiqua" w:cs="Book Antiqua"/>
          <w:color w:val="000000"/>
          <w:sz w:val="20"/>
          <w:szCs w:val="20"/>
        </w:rPr>
        <w:t xml:space="preserve">            </w:t>
      </w:r>
      <w:r w:rsidRPr="008C49B1">
        <w:rPr>
          <w:rFonts w:ascii="Book Antiqua" w:hAnsi="Book Antiqua" w:cs="Book Antiqua"/>
          <w:color w:val="000000"/>
          <w:sz w:val="20"/>
          <w:szCs w:val="20"/>
        </w:rPr>
        <w:t>«____» ________ 20</w:t>
      </w:r>
      <w:r>
        <w:rPr>
          <w:rFonts w:ascii="Book Antiqua" w:hAnsi="Book Antiqua" w:cs="Book Antiqua"/>
          <w:color w:val="000000"/>
          <w:sz w:val="20"/>
          <w:szCs w:val="20"/>
        </w:rPr>
        <w:t>___</w:t>
      </w:r>
      <w:r w:rsidRPr="008C49B1">
        <w:rPr>
          <w:rFonts w:ascii="Book Antiqua" w:hAnsi="Book Antiqua" w:cs="Book Antiqua"/>
          <w:color w:val="000000"/>
          <w:sz w:val="20"/>
          <w:szCs w:val="20"/>
        </w:rPr>
        <w:t xml:space="preserve"> года.</w:t>
      </w:r>
    </w:p>
    <w:p w:rsidR="00C367A7" w:rsidRPr="008C49B1" w:rsidRDefault="00C367A7" w:rsidP="003E030B">
      <w:pPr>
        <w:rPr>
          <w:rFonts w:ascii="Book Antiqua" w:hAnsi="Book Antiqua" w:cs="Book Antiqua"/>
          <w:color w:val="000000"/>
          <w:sz w:val="20"/>
          <w:szCs w:val="20"/>
        </w:rPr>
      </w:pPr>
    </w:p>
    <w:p w:rsidR="00C367A7" w:rsidRPr="008C49B1" w:rsidRDefault="00C367A7" w:rsidP="003E030B">
      <w:pPr>
        <w:widowControl w:val="0"/>
        <w:spacing w:before="120"/>
        <w:jc w:val="both"/>
        <w:rPr>
          <w:rFonts w:ascii="Book Antiqua" w:hAnsi="Book Antiqua" w:cs="Book Antiqua"/>
          <w:snapToGrid w:val="0"/>
          <w:color w:val="000000"/>
          <w:sz w:val="20"/>
          <w:szCs w:val="20"/>
        </w:rPr>
      </w:pPr>
      <w:proofErr w:type="spellStart"/>
      <w:r w:rsidRPr="008C49B1">
        <w:rPr>
          <w:rFonts w:ascii="Book Antiqua" w:hAnsi="Book Antiqua" w:cs="Book Antiqua"/>
          <w:snapToGrid w:val="0"/>
          <w:color w:val="000000"/>
          <w:sz w:val="20"/>
          <w:szCs w:val="20"/>
        </w:rPr>
        <w:t>________________</w:t>
      </w:r>
      <w:r>
        <w:rPr>
          <w:rFonts w:ascii="Book Antiqua" w:hAnsi="Book Antiqua" w:cs="Book Antiqua"/>
          <w:snapToGrid w:val="0"/>
          <w:color w:val="000000"/>
          <w:sz w:val="20"/>
          <w:szCs w:val="20"/>
        </w:rPr>
        <w:t>____________</w:t>
      </w:r>
      <w:r w:rsidRPr="008C49B1">
        <w:rPr>
          <w:rFonts w:ascii="Book Antiqua" w:hAnsi="Book Antiqua" w:cs="Book Antiqua"/>
          <w:snapToGrid w:val="0"/>
          <w:color w:val="000000"/>
          <w:sz w:val="20"/>
          <w:szCs w:val="20"/>
        </w:rPr>
        <w:t>в</w:t>
      </w:r>
      <w:proofErr w:type="spellEnd"/>
      <w:r w:rsidRPr="008C49B1">
        <w:rPr>
          <w:rFonts w:ascii="Book Antiqua" w:hAnsi="Book Antiqua" w:cs="Book Antiqua"/>
          <w:snapToGrid w:val="0"/>
          <w:color w:val="000000"/>
          <w:sz w:val="20"/>
          <w:szCs w:val="20"/>
        </w:rPr>
        <w:t xml:space="preserve"> дальнейшем «Поставщик», в лице ________________</w:t>
      </w:r>
      <w:r>
        <w:rPr>
          <w:rFonts w:ascii="Book Antiqua" w:hAnsi="Book Antiqua" w:cs="Book Antiqua"/>
          <w:snapToGrid w:val="0"/>
          <w:color w:val="000000"/>
          <w:sz w:val="20"/>
          <w:szCs w:val="20"/>
        </w:rPr>
        <w:t>____________________</w:t>
      </w:r>
      <w:r w:rsidRPr="008C49B1">
        <w:rPr>
          <w:rFonts w:ascii="Book Antiqua" w:hAnsi="Book Antiqua" w:cs="Book Antiqua"/>
          <w:snapToGrid w:val="0"/>
          <w:color w:val="000000"/>
          <w:sz w:val="20"/>
          <w:szCs w:val="20"/>
        </w:rPr>
        <w:t xml:space="preserve">, действующего на       основании    Устава,       и </w:t>
      </w:r>
    </w:p>
    <w:p w:rsidR="00C367A7" w:rsidRPr="008C49B1" w:rsidRDefault="00C367A7" w:rsidP="003E030B">
      <w:pPr>
        <w:pStyle w:val="af"/>
        <w:spacing w:after="0"/>
        <w:ind w:left="0" w:firstLine="284"/>
        <w:jc w:val="both"/>
        <w:rPr>
          <w:rFonts w:ascii="Book Antiqua" w:hAnsi="Book Antiqua" w:cs="Book Antiqua"/>
          <w:color w:val="000000"/>
          <w:sz w:val="20"/>
          <w:szCs w:val="20"/>
        </w:rPr>
      </w:pPr>
      <w:proofErr w:type="gramStart"/>
      <w:r>
        <w:rPr>
          <w:rFonts w:ascii="Book Antiqua" w:hAnsi="Book Antiqua" w:cs="Book Antiqua"/>
          <w:color w:val="000000"/>
          <w:sz w:val="20"/>
          <w:szCs w:val="20"/>
        </w:rPr>
        <w:t>_____________________</w:t>
      </w:r>
      <w:r w:rsidRPr="008C49B1">
        <w:rPr>
          <w:rFonts w:ascii="Book Antiqua" w:hAnsi="Book Antiqua" w:cs="Book Antiqua"/>
          <w:color w:val="000000"/>
          <w:sz w:val="20"/>
          <w:szCs w:val="20"/>
        </w:rPr>
        <w:t xml:space="preserve">, именуемое в дальнейшем «Покупатель», в лице </w:t>
      </w:r>
      <w:r>
        <w:rPr>
          <w:rFonts w:ascii="Book Antiqua" w:hAnsi="Book Antiqua" w:cs="Book Antiqua"/>
          <w:color w:val="000000"/>
          <w:sz w:val="20"/>
          <w:szCs w:val="20"/>
        </w:rPr>
        <w:t>____________________________</w:t>
      </w:r>
      <w:r w:rsidRPr="008C49B1">
        <w:rPr>
          <w:rFonts w:ascii="Book Antiqua" w:hAnsi="Book Antiqua" w:cs="Book Antiqua"/>
          <w:color w:val="000000"/>
          <w:sz w:val="20"/>
          <w:szCs w:val="20"/>
        </w:rPr>
        <w:t>, действующей на основании Устава, с другой стороны, далее именуемые Стороны, заключили настоящий договор о нижеследующем:</w:t>
      </w:r>
      <w:proofErr w:type="gramEnd"/>
    </w:p>
    <w:p w:rsidR="00C367A7" w:rsidRPr="008C49B1" w:rsidRDefault="00C367A7" w:rsidP="003E030B">
      <w:pPr>
        <w:pStyle w:val="afa"/>
        <w:tabs>
          <w:tab w:val="left" w:pos="374"/>
          <w:tab w:val="num" w:pos="1309"/>
          <w:tab w:val="num" w:pos="3352"/>
          <w:tab w:val="left" w:pos="3927"/>
          <w:tab w:val="left" w:pos="5610"/>
        </w:tabs>
        <w:spacing w:before="120"/>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Предмет договора</w:t>
      </w:r>
    </w:p>
    <w:p w:rsidR="00C367A7" w:rsidRPr="008C49B1" w:rsidRDefault="00C367A7" w:rsidP="003E030B">
      <w:pPr>
        <w:pStyle w:val="afa"/>
        <w:numPr>
          <w:ilvl w:val="1"/>
          <w:numId w:val="1"/>
        </w:numPr>
        <w:tabs>
          <w:tab w:val="clear" w:pos="1788"/>
          <w:tab w:val="num" w:pos="-187"/>
          <w:tab w:val="num" w:pos="8"/>
          <w:tab w:val="left" w:pos="74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C367A7" w:rsidRPr="00B21777" w:rsidRDefault="00C367A7" w:rsidP="003E030B">
      <w:pPr>
        <w:pStyle w:val="afa"/>
        <w:numPr>
          <w:ilvl w:val="1"/>
          <w:numId w:val="1"/>
        </w:numPr>
        <w:tabs>
          <w:tab w:val="clear" w:pos="1788"/>
          <w:tab w:val="num" w:pos="8"/>
        </w:tabs>
        <w:ind w:left="0" w:firstLine="567"/>
        <w:jc w:val="both"/>
        <w:rPr>
          <w:rFonts w:ascii="Book Antiqua" w:hAnsi="Book Antiqua" w:cs="Book Antiqua"/>
          <w:color w:val="000000"/>
          <w:sz w:val="20"/>
          <w:szCs w:val="20"/>
        </w:rPr>
      </w:pPr>
      <w:r w:rsidRPr="00665EAF">
        <w:rPr>
          <w:rFonts w:ascii="Book Antiqua" w:hAnsi="Book Antiqua" w:cs="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C367A7" w:rsidRPr="00B21777" w:rsidRDefault="00C367A7" w:rsidP="003E030B">
      <w:pPr>
        <w:pStyle w:val="afa"/>
        <w:tabs>
          <w:tab w:val="num" w:pos="374"/>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и условия поставки</w:t>
      </w:r>
    </w:p>
    <w:p w:rsidR="00C367A7" w:rsidRPr="008A0453" w:rsidRDefault="00C367A7" w:rsidP="003E030B">
      <w:pPr>
        <w:pStyle w:val="afa"/>
        <w:numPr>
          <w:ilvl w:val="1"/>
          <w:numId w:val="1"/>
        </w:numPr>
        <w:tabs>
          <w:tab w:val="clear" w:pos="1788"/>
          <w:tab w:val="left" w:pos="0"/>
          <w:tab w:val="num" w:pos="935"/>
        </w:tabs>
        <w:spacing w:after="0"/>
        <w:ind w:left="0" w:firstLine="561"/>
        <w:jc w:val="both"/>
        <w:rPr>
          <w:rFonts w:ascii="Book Antiqua" w:hAnsi="Book Antiqua" w:cs="Book Antiqua"/>
          <w:color w:val="000000"/>
          <w:sz w:val="20"/>
          <w:szCs w:val="20"/>
        </w:rPr>
      </w:pPr>
      <w:r w:rsidRPr="008A0453">
        <w:rPr>
          <w:rFonts w:ascii="Book Antiqua" w:hAnsi="Book Antiqua" w:cs="Book Antiqua"/>
          <w:sz w:val="20"/>
          <w:szCs w:val="20"/>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A0453">
        <w:rPr>
          <w:rFonts w:ascii="Book Antiqua" w:hAnsi="Book Antiqua" w:cs="Book Antiqua"/>
          <w:sz w:val="20"/>
          <w:szCs w:val="20"/>
        </w:rPr>
        <w:t>___________</w:t>
      </w:r>
      <w:proofErr w:type="gramStart"/>
      <w:r w:rsidRPr="008A0453">
        <w:rPr>
          <w:rFonts w:ascii="Book Antiqua" w:hAnsi="Book Antiqua" w:cs="Book Antiqua"/>
          <w:sz w:val="20"/>
          <w:szCs w:val="20"/>
        </w:rPr>
        <w:t>г</w:t>
      </w:r>
      <w:proofErr w:type="spellEnd"/>
      <w:proofErr w:type="gramEnd"/>
      <w:r w:rsidRPr="008A0453">
        <w:rPr>
          <w:rFonts w:ascii="Book Antiqua" w:hAnsi="Book Antiqua" w:cs="Book Antiqua"/>
          <w:sz w:val="20"/>
          <w:szCs w:val="20"/>
        </w:rPr>
        <w:t>.</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Срок поставки  продукции _____________________</w:t>
      </w:r>
    </w:p>
    <w:p w:rsidR="00C367A7" w:rsidRPr="008C49B1" w:rsidRDefault="00C367A7" w:rsidP="003E030B">
      <w:pPr>
        <w:pStyle w:val="afa"/>
        <w:numPr>
          <w:ilvl w:val="1"/>
          <w:numId w:val="1"/>
        </w:numPr>
        <w:tabs>
          <w:tab w:val="clear" w:pos="1788"/>
          <w:tab w:val="num" w:pos="8"/>
          <w:tab w:val="num" w:pos="935"/>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sz w:val="20"/>
          <w:szCs w:val="20"/>
        </w:rPr>
      </w:pPr>
      <w:proofErr w:type="gramStart"/>
      <w:r w:rsidRPr="008C49B1">
        <w:rPr>
          <w:rFonts w:ascii="Book Antiqua" w:hAnsi="Book Antiqua" w:cs="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cs="Book Antiqua"/>
          <w:color w:val="000000"/>
          <w:sz w:val="20"/>
          <w:szCs w:val="20"/>
        </w:rPr>
        <w:t>(момент) фактического 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367A7" w:rsidRPr="008C49B1" w:rsidRDefault="00C367A7" w:rsidP="003E030B">
      <w:pPr>
        <w:pStyle w:val="afa"/>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C367A7" w:rsidRPr="008C49B1" w:rsidRDefault="00C367A7" w:rsidP="003E030B">
      <w:pPr>
        <w:pStyle w:val="afa"/>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C367A7" w:rsidRPr="008C49B1" w:rsidRDefault="00C367A7" w:rsidP="003E030B">
      <w:pPr>
        <w:pStyle w:val="afa"/>
        <w:numPr>
          <w:ilvl w:val="1"/>
          <w:numId w:val="1"/>
        </w:numPr>
        <w:tabs>
          <w:tab w:val="clear" w:pos="1788"/>
          <w:tab w:val="num" w:pos="0"/>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C367A7" w:rsidRPr="008C49B1" w:rsidRDefault="00C367A7" w:rsidP="003E030B">
      <w:pPr>
        <w:pStyle w:val="afa"/>
        <w:tabs>
          <w:tab w:val="num" w:pos="748"/>
          <w:tab w:val="num" w:pos="3352"/>
        </w:tabs>
        <w:spacing w:before="120"/>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Права и Обязанности сторон.</w:t>
      </w:r>
    </w:p>
    <w:p w:rsidR="00C367A7" w:rsidRPr="008C49B1" w:rsidRDefault="00C367A7" w:rsidP="003E030B">
      <w:pPr>
        <w:pStyle w:val="afa"/>
        <w:numPr>
          <w:ilvl w:val="1"/>
          <w:numId w:val="1"/>
        </w:numPr>
        <w:tabs>
          <w:tab w:val="clear" w:pos="1788"/>
          <w:tab w:val="num" w:pos="8"/>
          <w:tab w:val="left" w:pos="935"/>
          <w:tab w:val="num" w:pos="1309"/>
        </w:tabs>
        <w:spacing w:after="0"/>
        <w:ind w:left="0" w:firstLine="561"/>
        <w:rPr>
          <w:rFonts w:ascii="Book Antiqua" w:hAnsi="Book Antiqua" w:cs="Book Antiqua"/>
          <w:b/>
          <w:bCs/>
          <w:color w:val="000000"/>
          <w:sz w:val="20"/>
          <w:szCs w:val="20"/>
        </w:rPr>
      </w:pPr>
      <w:r w:rsidRPr="008C49B1">
        <w:rPr>
          <w:rFonts w:ascii="Book Antiqua" w:hAnsi="Book Antiqua" w:cs="Book Antiqua"/>
          <w:b/>
          <w:bCs/>
          <w:color w:val="000000"/>
          <w:sz w:val="20"/>
          <w:szCs w:val="20"/>
        </w:rPr>
        <w:t>Поставщик обязан:</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lastRenderedPageBreak/>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proofErr w:type="gramStart"/>
      <w:r w:rsidRPr="008C49B1">
        <w:rPr>
          <w:rFonts w:ascii="Book Antiqua" w:hAnsi="Book Antiqua" w:cs="Book Antiqua"/>
          <w:sz w:val="20"/>
          <w:szCs w:val="20"/>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8C49B1">
        <w:rPr>
          <w:rFonts w:ascii="Book Antiqua" w:hAnsi="Book Antiqua" w:cs="Book Antiqua"/>
          <w:sz w:val="20"/>
          <w:szCs w:val="20"/>
        </w:rPr>
        <w:t xml:space="preserve">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cs="Book Antiqua"/>
          <w:sz w:val="20"/>
          <w:szCs w:val="20"/>
          <w:lang w:val="en-US"/>
        </w:rPr>
        <w:t>c</w:t>
      </w:r>
      <w:r w:rsidRPr="008C49B1">
        <w:rPr>
          <w:rFonts w:ascii="Book Antiqua" w:hAnsi="Book Antiqua" w:cs="Book Antiqua"/>
          <w:sz w:val="20"/>
          <w:szCs w:val="20"/>
        </w:rPr>
        <w:t xml:space="preserve"> даты оплаты.</w:t>
      </w:r>
    </w:p>
    <w:p w:rsidR="00C367A7" w:rsidRPr="00E902E3" w:rsidRDefault="00C367A7" w:rsidP="003E030B">
      <w:pPr>
        <w:pStyle w:val="afa"/>
        <w:numPr>
          <w:ilvl w:val="2"/>
          <w:numId w:val="1"/>
        </w:numPr>
        <w:tabs>
          <w:tab w:val="clear" w:pos="2508"/>
          <w:tab w:val="left" w:pos="1122"/>
          <w:tab w:val="num" w:pos="1496"/>
          <w:tab w:val="num" w:pos="1842"/>
        </w:tabs>
        <w:spacing w:after="0"/>
        <w:ind w:left="0" w:right="-286" w:firstLine="561"/>
        <w:jc w:val="both"/>
        <w:rPr>
          <w:rFonts w:ascii="Book Antiqua" w:hAnsi="Book Antiqua" w:cs="Book Antiqua"/>
          <w:b/>
          <w:bCs/>
          <w:color w:val="000000"/>
          <w:sz w:val="20"/>
          <w:szCs w:val="20"/>
        </w:rPr>
      </w:pPr>
      <w:r w:rsidRPr="00E902E3">
        <w:rPr>
          <w:rFonts w:ascii="Book Antiqua" w:hAnsi="Book Antiqua" w:cs="Book Antiqua"/>
          <w:color w:val="000000"/>
          <w:sz w:val="20"/>
          <w:szCs w:val="2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s="Book Antiqua"/>
          <w:color w:val="000000"/>
          <w:sz w:val="20"/>
          <w:szCs w:val="20"/>
        </w:rPr>
        <w:t>Р</w:t>
      </w:r>
      <w:proofErr w:type="gramEnd"/>
      <w:r w:rsidRPr="00E902E3">
        <w:rPr>
          <w:rFonts w:ascii="Book Antiqua" w:hAnsi="Book Antiqua" w:cs="Book Antiqua"/>
          <w:color w:val="000000"/>
          <w:sz w:val="20"/>
          <w:szCs w:val="20"/>
        </w:rPr>
        <w:t>, стандарта предприятия, по которому поставляется продукция (ТУ, СТП и т.п.) или выписки/</w:t>
      </w:r>
      <w:proofErr w:type="spellStart"/>
      <w:r w:rsidRPr="00E902E3">
        <w:rPr>
          <w:rFonts w:ascii="Book Antiqua" w:hAnsi="Book Antiqua" w:cs="Book Antiqua"/>
          <w:color w:val="000000"/>
          <w:sz w:val="20"/>
          <w:szCs w:val="20"/>
        </w:rPr>
        <w:t>выкопировки</w:t>
      </w:r>
      <w:proofErr w:type="spellEnd"/>
      <w:r w:rsidRPr="00E902E3">
        <w:rPr>
          <w:rFonts w:ascii="Book Antiqua" w:hAnsi="Book Antiqua" w:cs="Book Antiqua"/>
          <w:color w:val="000000"/>
          <w:sz w:val="20"/>
          <w:szCs w:val="2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C367A7" w:rsidRPr="008C49B1" w:rsidRDefault="00C367A7" w:rsidP="003E030B">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Оригиналы счета-фактуры; товарной накладной; копия паспорта (сертификата) качества;</w:t>
      </w:r>
      <w:r w:rsidRPr="008C49B1">
        <w:rPr>
          <w:rFonts w:ascii="Book Antiqua" w:hAnsi="Book Antiqua" w:cs="Book Antiqua"/>
          <w:sz w:val="20"/>
          <w:szCs w:val="20"/>
        </w:rPr>
        <w:t xml:space="preserve"> </w:t>
      </w:r>
      <w:r w:rsidRPr="008C49B1">
        <w:rPr>
          <w:rFonts w:ascii="Book Antiqua" w:hAnsi="Book Antiqua" w:cs="Book Antiqua"/>
          <w:color w:val="000000"/>
          <w:sz w:val="20"/>
          <w:szCs w:val="2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s="Book Antiqua"/>
          <w:color w:val="000000"/>
          <w:sz w:val="20"/>
          <w:szCs w:val="20"/>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C367A7" w:rsidRPr="008C49B1" w:rsidRDefault="00C367A7" w:rsidP="003E030B">
      <w:pPr>
        <w:pStyle w:val="afa"/>
        <w:tabs>
          <w:tab w:val="left" w:pos="1122"/>
          <w:tab w:val="num" w:pos="3352"/>
        </w:tabs>
        <w:spacing w:after="0"/>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Одновременно с передачей Продукции Поставщик должен направить </w:t>
      </w:r>
      <w:r>
        <w:rPr>
          <w:rFonts w:ascii="Book Antiqua" w:hAnsi="Book Antiqua" w:cs="Book Antiqua"/>
          <w:color w:val="000000"/>
          <w:sz w:val="20"/>
          <w:szCs w:val="20"/>
        </w:rPr>
        <w:t xml:space="preserve">Покупателю </w:t>
      </w:r>
      <w:r w:rsidRPr="008C49B1">
        <w:rPr>
          <w:rFonts w:ascii="Book Antiqua" w:hAnsi="Book Antiqua" w:cs="Book Antiqua"/>
          <w:color w:val="000000"/>
          <w:sz w:val="20"/>
          <w:szCs w:val="2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s="Book Antiqua"/>
          <w:color w:val="000000"/>
          <w:sz w:val="20"/>
          <w:szCs w:val="20"/>
        </w:rPr>
        <w:t>Р</w:t>
      </w:r>
      <w:proofErr w:type="gramEnd"/>
      <w:r w:rsidRPr="008C49B1">
        <w:rPr>
          <w:rFonts w:ascii="Book Antiqua" w:hAnsi="Book Antiqua" w:cs="Book Antiqua"/>
          <w:color w:val="000000"/>
          <w:sz w:val="20"/>
          <w:szCs w:val="2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367A7" w:rsidRPr="008C49B1" w:rsidRDefault="00C367A7" w:rsidP="003E030B">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C367A7" w:rsidRPr="008C49B1" w:rsidRDefault="00C367A7" w:rsidP="003E030B">
      <w:pPr>
        <w:pStyle w:val="afa"/>
        <w:tabs>
          <w:tab w:val="num" w:pos="3352"/>
          <w:tab w:val="num" w:pos="6405"/>
        </w:tabs>
        <w:spacing w:after="0"/>
        <w:ind w:left="-374"/>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3.1.7.</w:t>
      </w:r>
      <w:r w:rsidRPr="008C49B1">
        <w:rPr>
          <w:rFonts w:ascii="Book Antiqua" w:hAnsi="Book Antiqua" w:cs="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367A7" w:rsidRPr="008C49B1" w:rsidRDefault="00C367A7" w:rsidP="003E030B">
      <w:pPr>
        <w:pStyle w:val="afa"/>
        <w:numPr>
          <w:ilvl w:val="1"/>
          <w:numId w:val="1"/>
        </w:numPr>
        <w:tabs>
          <w:tab w:val="clear" w:pos="1788"/>
          <w:tab w:val="num" w:pos="8"/>
          <w:tab w:val="num" w:pos="935"/>
          <w:tab w:val="left"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Поставщику с предварительного письменного согласия Покупателя предоставляется право досрочной отгрузки (ст.508 ГК РФ).</w:t>
      </w:r>
    </w:p>
    <w:p w:rsidR="00C367A7" w:rsidRPr="008C49B1" w:rsidRDefault="00C367A7" w:rsidP="003E030B">
      <w:pPr>
        <w:pStyle w:val="afa"/>
        <w:numPr>
          <w:ilvl w:val="1"/>
          <w:numId w:val="1"/>
        </w:numPr>
        <w:tabs>
          <w:tab w:val="clear" w:pos="1788"/>
          <w:tab w:val="num" w:pos="8"/>
          <w:tab w:val="num" w:pos="935"/>
          <w:tab w:val="left" w:pos="1122"/>
        </w:tabs>
        <w:spacing w:after="0"/>
        <w:ind w:left="0" w:firstLine="561"/>
        <w:jc w:val="both"/>
        <w:rPr>
          <w:rFonts w:ascii="Book Antiqua" w:hAnsi="Book Antiqua" w:cs="Book Antiqua"/>
          <w:b/>
          <w:bCs/>
          <w:color w:val="000000"/>
          <w:sz w:val="20"/>
          <w:szCs w:val="20"/>
        </w:rPr>
      </w:pPr>
      <w:r w:rsidRPr="008C49B1">
        <w:rPr>
          <w:rFonts w:ascii="Book Antiqua" w:hAnsi="Book Antiqua" w:cs="Book Antiqua"/>
          <w:b/>
          <w:bCs/>
          <w:color w:val="000000"/>
          <w:sz w:val="20"/>
          <w:szCs w:val="20"/>
        </w:rPr>
        <w:t>Покупатель обязан:</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367A7" w:rsidRPr="008C49B1" w:rsidRDefault="00C367A7" w:rsidP="003E030B">
      <w:pPr>
        <w:pStyle w:val="afa"/>
        <w:tabs>
          <w:tab w:val="left" w:pos="187"/>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3.</w:t>
      </w:r>
      <w:r>
        <w:rPr>
          <w:rFonts w:ascii="Book Antiqua" w:hAnsi="Book Antiqua" w:cs="Book Antiqua"/>
          <w:b/>
          <w:bCs/>
          <w:color w:val="000000"/>
          <w:sz w:val="20"/>
          <w:szCs w:val="20"/>
        </w:rPr>
        <w:t>4</w:t>
      </w:r>
      <w:r w:rsidRPr="008C49B1">
        <w:rPr>
          <w:rFonts w:ascii="Book Antiqua" w:hAnsi="Book Antiqua" w:cs="Book Antiqua"/>
          <w:b/>
          <w:bCs/>
          <w:color w:val="000000"/>
          <w:sz w:val="20"/>
          <w:szCs w:val="20"/>
        </w:rPr>
        <w:t>.</w:t>
      </w:r>
      <w:r w:rsidRPr="008C49B1">
        <w:rPr>
          <w:rFonts w:ascii="Book Antiqua" w:hAnsi="Book Antiqua" w:cs="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367A7" w:rsidRPr="008C49B1" w:rsidRDefault="00C367A7" w:rsidP="003E030B">
      <w:pPr>
        <w:pStyle w:val="afa"/>
        <w:tabs>
          <w:tab w:val="left"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приемки продукции.</w:t>
      </w:r>
    </w:p>
    <w:p w:rsidR="00C367A7" w:rsidRPr="00B21777" w:rsidRDefault="00C367A7" w:rsidP="003E030B">
      <w:pPr>
        <w:pStyle w:val="afa"/>
        <w:numPr>
          <w:ilvl w:val="1"/>
          <w:numId w:val="1"/>
        </w:numPr>
        <w:tabs>
          <w:tab w:val="clear" w:pos="1788"/>
          <w:tab w:val="num" w:pos="8"/>
          <w:tab w:val="num" w:pos="748"/>
          <w:tab w:val="num" w:pos="1122"/>
          <w:tab w:val="num" w:pos="1496"/>
        </w:tabs>
        <w:spacing w:before="240" w:after="0"/>
        <w:ind w:left="0" w:firstLine="561"/>
        <w:jc w:val="both"/>
        <w:rPr>
          <w:rFonts w:ascii="Book Antiqua" w:hAnsi="Book Antiqua" w:cs="Book Antiqua"/>
          <w:b/>
          <w:bCs/>
          <w:color w:val="000000"/>
          <w:sz w:val="20"/>
          <w:szCs w:val="20"/>
        </w:rPr>
      </w:pPr>
      <w:r w:rsidRPr="00B21777">
        <w:rPr>
          <w:rFonts w:ascii="Book Antiqua" w:hAnsi="Book Antiqua" w:cs="Book Antiqua"/>
          <w:color w:val="000000"/>
          <w:sz w:val="20"/>
          <w:szCs w:val="20"/>
        </w:rPr>
        <w:lastRenderedPageBreak/>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s="Book Antiqua"/>
          <w:color w:val="000000"/>
          <w:sz w:val="20"/>
          <w:szCs w:val="20"/>
        </w:rPr>
        <w:t>СМ</w:t>
      </w:r>
      <w:proofErr w:type="gramEnd"/>
      <w:r w:rsidRPr="00B21777">
        <w:rPr>
          <w:rFonts w:ascii="Book Antiqua" w:hAnsi="Book Antiqua" w:cs="Book Antiqua"/>
          <w:color w:val="000000"/>
          <w:sz w:val="20"/>
          <w:szCs w:val="2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367A7" w:rsidRPr="008C49B1" w:rsidRDefault="00C367A7" w:rsidP="003E030B">
      <w:pPr>
        <w:pStyle w:val="afa"/>
        <w:tabs>
          <w:tab w:val="num" w:pos="748"/>
          <w:tab w:val="num" w:pos="3352"/>
        </w:tabs>
        <w:spacing w:before="240"/>
        <w:ind w:firstLine="561"/>
        <w:jc w:val="center"/>
        <w:rPr>
          <w:rFonts w:ascii="Book Antiqua" w:hAnsi="Book Antiqua" w:cs="Book Antiqua"/>
          <w:color w:val="000000"/>
          <w:sz w:val="20"/>
          <w:szCs w:val="20"/>
        </w:rPr>
      </w:pPr>
      <w:r w:rsidRPr="00B21777">
        <w:rPr>
          <w:rFonts w:ascii="Book Antiqua" w:hAnsi="Book Antiqua" w:cs="Book Antiqua"/>
          <w:b/>
          <w:bCs/>
          <w:color w:val="000000"/>
          <w:sz w:val="20"/>
          <w:szCs w:val="20"/>
        </w:rPr>
        <w:t>Цена продукции и порядок расчетов.</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Pr>
          <w:rFonts w:ascii="Book Antiqua" w:hAnsi="Book Antiqua" w:cs="Book Antiqua"/>
          <w:color w:val="000000"/>
          <w:sz w:val="20"/>
          <w:szCs w:val="20"/>
        </w:rPr>
        <w:t>Стоимость</w:t>
      </w:r>
      <w:r w:rsidRPr="008C49B1">
        <w:rPr>
          <w:rFonts w:ascii="Book Antiqua" w:hAnsi="Book Antiqua" w:cs="Book Antiqua"/>
          <w:color w:val="000000"/>
          <w:sz w:val="20"/>
          <w:szCs w:val="20"/>
        </w:rPr>
        <w:t xml:space="preserve">  поставляемой продукции ___________________</w:t>
      </w:r>
      <w:r w:rsidRPr="008C49B1">
        <w:rPr>
          <w:rFonts w:ascii="Book Antiqua" w:hAnsi="Book Antiqua" w:cs="Book Antiqua"/>
          <w:sz w:val="20"/>
          <w:szCs w:val="20"/>
        </w:rPr>
        <w:t xml:space="preserve">, в том числе НДС  ____%. Цена  </w:t>
      </w:r>
      <w:r>
        <w:rPr>
          <w:rFonts w:ascii="Book Antiqua" w:hAnsi="Book Antiqua" w:cs="Book Antiqua"/>
          <w:sz w:val="20"/>
          <w:szCs w:val="20"/>
        </w:rPr>
        <w:t>продукции</w:t>
      </w:r>
      <w:r w:rsidRPr="008C49B1">
        <w:rPr>
          <w:rFonts w:ascii="Book Antiqua" w:hAnsi="Book Antiqua" w:cs="Book Antiqua"/>
          <w:sz w:val="20"/>
          <w:szCs w:val="20"/>
        </w:rPr>
        <w:t xml:space="preserve">  является твердофиксированной и не подлежит изменению в течение всего срока действия договора</w:t>
      </w:r>
      <w:proofErr w:type="gramStart"/>
      <w:r w:rsidRPr="008C49B1">
        <w:rPr>
          <w:rFonts w:ascii="Book Antiqua" w:hAnsi="Book Antiqua" w:cs="Book Antiqua"/>
          <w:sz w:val="20"/>
          <w:szCs w:val="20"/>
        </w:rPr>
        <w:t>.</w:t>
      </w:r>
      <w:r w:rsidRPr="008C49B1">
        <w:rPr>
          <w:rFonts w:ascii="Book Antiqua" w:hAnsi="Book Antiqua" w:cs="Book Antiqua"/>
          <w:color w:val="000000"/>
          <w:sz w:val="20"/>
          <w:szCs w:val="20"/>
        </w:rPr>
        <w:t>.</w:t>
      </w:r>
      <w:proofErr w:type="gramEnd"/>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Размер и порядок оплаты  транспортных и иных расходов согласовываются сторонами в спецификации. В случае</w:t>
      </w:r>
      <w:proofErr w:type="gramStart"/>
      <w:r w:rsidRPr="008C49B1">
        <w:rPr>
          <w:rFonts w:ascii="Book Antiqua" w:hAnsi="Book Antiqua" w:cs="Book Antiqua"/>
          <w:color w:val="000000"/>
          <w:sz w:val="20"/>
          <w:szCs w:val="20"/>
        </w:rPr>
        <w:t>,</w:t>
      </w:r>
      <w:proofErr w:type="gramEnd"/>
      <w:r w:rsidRPr="008C49B1">
        <w:rPr>
          <w:rFonts w:ascii="Book Antiqua" w:hAnsi="Book Antiqua" w:cs="Book Antiqua"/>
          <w:color w:val="000000"/>
          <w:sz w:val="20"/>
          <w:szCs w:val="20"/>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Покупатель производ</w:t>
      </w:r>
      <w:r>
        <w:rPr>
          <w:rFonts w:ascii="Book Antiqua" w:hAnsi="Book Antiqua" w:cs="Book Antiqua"/>
          <w:sz w:val="20"/>
          <w:szCs w:val="20"/>
        </w:rPr>
        <w:t xml:space="preserve">ит оплату за поставляемую продукцию в сроки и способом, </w:t>
      </w:r>
      <w:proofErr w:type="gramStart"/>
      <w:r>
        <w:rPr>
          <w:rFonts w:ascii="Book Antiqua" w:hAnsi="Book Antiqua" w:cs="Book Antiqua"/>
          <w:sz w:val="20"/>
          <w:szCs w:val="20"/>
        </w:rPr>
        <w:t>указанными</w:t>
      </w:r>
      <w:proofErr w:type="gramEnd"/>
      <w:r>
        <w:rPr>
          <w:rFonts w:ascii="Book Antiqua" w:hAnsi="Book Antiqua" w:cs="Book Antiqua"/>
          <w:sz w:val="20"/>
          <w:szCs w:val="20"/>
        </w:rPr>
        <w:t xml:space="preserve"> в спецификации.</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Валютой исполнения обязательств в соответствии со ст. 140, 317 ГК РФ принимается российский рубль.</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s="Book Antiqua"/>
          <w:color w:val="000000"/>
          <w:sz w:val="20"/>
          <w:szCs w:val="20"/>
        </w:rPr>
        <w:t>дств с р</w:t>
      </w:r>
      <w:proofErr w:type="gramEnd"/>
      <w:r w:rsidRPr="008C49B1">
        <w:rPr>
          <w:rFonts w:ascii="Book Antiqua" w:hAnsi="Book Antiqua" w:cs="Book Antiqua"/>
          <w:color w:val="000000"/>
          <w:sz w:val="20"/>
          <w:szCs w:val="20"/>
        </w:rPr>
        <w:t xml:space="preserve">асчетного счета Покупателя. </w:t>
      </w:r>
    </w:p>
    <w:p w:rsidR="00C367A7" w:rsidRPr="008C49B1" w:rsidRDefault="00C367A7" w:rsidP="003E030B">
      <w:pPr>
        <w:pStyle w:val="afa"/>
        <w:tabs>
          <w:tab w:val="left" w:pos="935"/>
        </w:tabs>
        <w:spacing w:after="0"/>
        <w:jc w:val="both"/>
        <w:rPr>
          <w:rFonts w:ascii="Book Antiqua" w:hAnsi="Book Antiqua" w:cs="Book Antiqua"/>
          <w:color w:val="000000"/>
          <w:sz w:val="20"/>
          <w:szCs w:val="20"/>
        </w:rPr>
      </w:pPr>
    </w:p>
    <w:p w:rsidR="00C367A7" w:rsidRPr="008C49B1" w:rsidRDefault="00C367A7" w:rsidP="003E030B">
      <w:pPr>
        <w:pStyle w:val="afa"/>
        <w:tabs>
          <w:tab w:val="num"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Ответственность сторон.</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proofErr w:type="gramStart"/>
      <w:r w:rsidRPr="008C49B1">
        <w:rPr>
          <w:rFonts w:ascii="Book Antiqua" w:hAnsi="Book Antiqua" w:cs="Book Antiqua"/>
          <w:color w:val="000000"/>
          <w:sz w:val="20"/>
          <w:szCs w:val="20"/>
        </w:rPr>
        <w:t>уплачиваются</w:t>
      </w:r>
      <w:proofErr w:type="gramEnd"/>
      <w:r w:rsidRPr="008C49B1">
        <w:rPr>
          <w:rFonts w:ascii="Book Antiqua" w:hAnsi="Book Antiqua" w:cs="Book Antiqua"/>
          <w:color w:val="000000"/>
          <w:sz w:val="20"/>
          <w:szCs w:val="20"/>
        </w:rPr>
        <w:t xml:space="preserve"> только после предъявления письменных требований об уплате.</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s="Book Antiqua"/>
          <w:color w:val="000000"/>
          <w:sz w:val="20"/>
          <w:szCs w:val="20"/>
        </w:rPr>
        <w:t>стоимости</w:t>
      </w:r>
      <w:proofErr w:type="gramEnd"/>
      <w:r w:rsidRPr="008C49B1">
        <w:rPr>
          <w:rFonts w:ascii="Book Antiqua" w:hAnsi="Book Antiqua" w:cs="Book Antiqua"/>
          <w:color w:val="000000"/>
          <w:sz w:val="20"/>
          <w:szCs w:val="20"/>
        </w:rPr>
        <w:t xml:space="preserve"> не поставленной продукции за каждый календарный день просрочки.</w:t>
      </w:r>
    </w:p>
    <w:p w:rsidR="00C367A7" w:rsidRPr="00A915B2"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proofErr w:type="gramStart"/>
      <w:r w:rsidRPr="008C49B1">
        <w:rPr>
          <w:rFonts w:ascii="Book Antiqua" w:hAnsi="Book Antiqua" w:cs="Book Antiqua"/>
          <w:color w:val="000000"/>
          <w:sz w:val="20"/>
          <w:szCs w:val="2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s="Book Antiqua"/>
          <w:color w:val="000000"/>
          <w:sz w:val="20"/>
          <w:szCs w:val="20"/>
        </w:rPr>
        <w:t xml:space="preserve"> </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отказаться от исполнения  Договора и  потребовать возврата уплаченной за продукцию денежной суммы</w:t>
      </w:r>
      <w:r>
        <w:rPr>
          <w:rFonts w:ascii="Book Antiqua" w:hAnsi="Book Antiqua" w:cs="Book Antiqua"/>
          <w:snapToGrid w:val="0"/>
          <w:color w:val="000000"/>
          <w:sz w:val="20"/>
          <w:szCs w:val="20"/>
        </w:rPr>
        <w:t xml:space="preserve"> и  </w:t>
      </w:r>
      <w:r w:rsidRPr="00B610D3">
        <w:rPr>
          <w:rFonts w:ascii="Book Antiqua" w:hAnsi="Book Antiqua" w:cs="Book Antiqua"/>
          <w:sz w:val="20"/>
          <w:szCs w:val="20"/>
        </w:rPr>
        <w:t>возмещение убытков</w:t>
      </w:r>
      <w:r w:rsidRPr="008C49B1">
        <w:rPr>
          <w:rFonts w:ascii="Book Antiqua" w:hAnsi="Book Antiqua" w:cs="Book Antiqua"/>
          <w:snapToGrid w:val="0"/>
          <w:color w:val="000000"/>
          <w:sz w:val="20"/>
          <w:szCs w:val="20"/>
        </w:rPr>
        <w:t>;</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lastRenderedPageBreak/>
        <w:t xml:space="preserve">- потребовать замены продукции ненадлежащего  качества  продукцией, соответствующей  Договору. </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s="Book Antiqua"/>
          <w:color w:val="000000"/>
          <w:sz w:val="20"/>
          <w:szCs w:val="20"/>
        </w:rPr>
        <w:t>2</w:t>
      </w:r>
      <w:r w:rsidRPr="008C49B1">
        <w:rPr>
          <w:rFonts w:ascii="Book Antiqua" w:hAnsi="Book Antiqua" w:cs="Book Antiqua"/>
          <w:color w:val="000000"/>
          <w:sz w:val="20"/>
          <w:szCs w:val="20"/>
        </w:rPr>
        <w:t xml:space="preserve">. настоящего договора), Поставщик уплачивает  штраф в размере 5% от стоимости некачественной продукции.   </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sz w:val="20"/>
          <w:szCs w:val="20"/>
        </w:rPr>
      </w:pPr>
      <w:r>
        <w:rPr>
          <w:rFonts w:ascii="Book Antiqua" w:hAnsi="Book Antiqua" w:cs="Book Antiqua"/>
          <w:sz w:val="20"/>
          <w:szCs w:val="20"/>
        </w:rPr>
        <w:t>Если при приемке продукции</w:t>
      </w:r>
      <w:r w:rsidRPr="008C49B1">
        <w:rPr>
          <w:rFonts w:ascii="Book Antiqua" w:hAnsi="Book Antiqua" w:cs="Book Antiqua"/>
          <w:sz w:val="20"/>
          <w:szCs w:val="20"/>
        </w:rPr>
        <w:t xml:space="preserve"> будет обнаружено повр</w:t>
      </w:r>
      <w:r>
        <w:rPr>
          <w:rFonts w:ascii="Book Antiqua" w:hAnsi="Book Antiqua" w:cs="Book Antiqua"/>
          <w:sz w:val="20"/>
          <w:szCs w:val="20"/>
        </w:rPr>
        <w:t>еждение (недостача) продукции</w:t>
      </w:r>
      <w:r w:rsidRPr="008C49B1">
        <w:rPr>
          <w:rFonts w:ascii="Book Antiqua" w:hAnsi="Book Antiqua" w:cs="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cs="Book Antiqua"/>
          <w:sz w:val="20"/>
          <w:szCs w:val="20"/>
        </w:rPr>
        <w:t>тавку (повреждение) продукции</w:t>
      </w:r>
      <w:r w:rsidRPr="008C49B1">
        <w:rPr>
          <w:rFonts w:ascii="Book Antiqua" w:hAnsi="Book Antiqua" w:cs="Book Antiqua"/>
          <w:sz w:val="20"/>
          <w:szCs w:val="20"/>
        </w:rPr>
        <w:t>.</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b/>
          <w:bCs/>
          <w:color w:val="000000"/>
          <w:sz w:val="20"/>
          <w:szCs w:val="20"/>
        </w:rPr>
        <w:t xml:space="preserve">          6.5.</w:t>
      </w:r>
      <w:r w:rsidRPr="008C49B1">
        <w:rPr>
          <w:rFonts w:ascii="Book Antiqua" w:hAnsi="Book Antiqua" w:cs="Book Antiqua"/>
          <w:color w:val="000000"/>
          <w:sz w:val="20"/>
          <w:szCs w:val="20"/>
        </w:rPr>
        <w:t xml:space="preserve"> Уплата неустойки и штрафных санкций не освобождает Стороны от исполнения обязательств по настоящему Договору.</w:t>
      </w:r>
    </w:p>
    <w:p w:rsidR="00C367A7" w:rsidRDefault="00C367A7" w:rsidP="003E030B">
      <w:pPr>
        <w:pStyle w:val="afa"/>
        <w:tabs>
          <w:tab w:val="left" w:pos="112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6.6</w:t>
      </w:r>
      <w:r w:rsidRPr="008C49B1">
        <w:rPr>
          <w:rFonts w:ascii="Book Antiqua" w:hAnsi="Book Antiqua" w:cs="Book Antiqua"/>
          <w:color w:val="000000"/>
          <w:sz w:val="20"/>
          <w:szCs w:val="2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C367A7" w:rsidRDefault="00C367A7" w:rsidP="003E030B">
      <w:pPr>
        <w:pStyle w:val="afa"/>
        <w:tabs>
          <w:tab w:val="left" w:pos="1122"/>
        </w:tabs>
        <w:spacing w:after="0"/>
        <w:jc w:val="both"/>
        <w:rPr>
          <w:rFonts w:ascii="Book Antiqua" w:hAnsi="Book Antiqua" w:cs="Book Antiqua"/>
          <w:sz w:val="20"/>
          <w:szCs w:val="20"/>
        </w:rPr>
      </w:pPr>
      <w:r w:rsidRPr="00F77EAC">
        <w:rPr>
          <w:rFonts w:ascii="Book Antiqua" w:hAnsi="Book Antiqua" w:cs="Book Antiqua"/>
          <w:b/>
          <w:bCs/>
          <w:color w:val="000000"/>
          <w:sz w:val="20"/>
          <w:szCs w:val="20"/>
        </w:rPr>
        <w:t xml:space="preserve">         6.7.     </w:t>
      </w:r>
      <w:proofErr w:type="gramStart"/>
      <w:r w:rsidRPr="006B60AA">
        <w:rPr>
          <w:rFonts w:ascii="Book Antiqua" w:hAnsi="Book Antiqua" w:cs="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cs="Book Antiqua"/>
          <w:sz w:val="20"/>
          <w:szCs w:val="20"/>
        </w:rPr>
        <w:t>.</w:t>
      </w:r>
      <w:proofErr w:type="gramEnd"/>
    </w:p>
    <w:p w:rsidR="00C367A7" w:rsidRPr="00537DB8" w:rsidRDefault="00C367A7" w:rsidP="003E030B">
      <w:pPr>
        <w:pStyle w:val="afa"/>
        <w:spacing w:after="0"/>
        <w:ind w:firstLine="426"/>
        <w:jc w:val="both"/>
        <w:rPr>
          <w:rFonts w:ascii="Book Antiqua" w:hAnsi="Book Antiqua" w:cs="Book Antiqua"/>
          <w:sz w:val="20"/>
          <w:szCs w:val="20"/>
        </w:rPr>
      </w:pPr>
      <w:r w:rsidRPr="00537DB8">
        <w:rPr>
          <w:rFonts w:ascii="Book Antiqua" w:hAnsi="Book Antiqua" w:cs="Book Antiqua"/>
          <w:b/>
          <w:bCs/>
          <w:sz w:val="20"/>
          <w:szCs w:val="20"/>
        </w:rPr>
        <w:t>6.8.</w:t>
      </w:r>
      <w:r>
        <w:rPr>
          <w:rFonts w:ascii="Arial" w:hAnsi="Arial" w:cs="Arial"/>
          <w:sz w:val="20"/>
          <w:szCs w:val="20"/>
        </w:rPr>
        <w:t xml:space="preserve"> </w:t>
      </w:r>
      <w:r w:rsidRPr="00537DB8">
        <w:rPr>
          <w:rFonts w:ascii="Book Antiqua" w:hAnsi="Book Antiqua" w:cs="Book Antiqua"/>
          <w:sz w:val="20"/>
          <w:szCs w:val="20"/>
        </w:rPr>
        <w:t xml:space="preserve">Если договор </w:t>
      </w:r>
      <w:proofErr w:type="gramStart"/>
      <w:r w:rsidRPr="00537DB8">
        <w:rPr>
          <w:rFonts w:ascii="Book Antiqua" w:hAnsi="Book Antiqua" w:cs="Book Antiqua"/>
          <w:sz w:val="20"/>
          <w:szCs w:val="20"/>
        </w:rPr>
        <w:t>будет</w:t>
      </w:r>
      <w:proofErr w:type="gramEnd"/>
      <w:r w:rsidRPr="00537DB8">
        <w:rPr>
          <w:rFonts w:ascii="Book Antiqua" w:hAnsi="Book Antiqua" w:cs="Book Antiqua"/>
          <w:sz w:val="20"/>
          <w:szCs w:val="20"/>
        </w:rPr>
        <w:t xml:space="preserve"> расторгнут по решению суда или по соглашению сторон в силу существенного нарушения Поставщиком условий договора, сведения о нем будут внесены в публичный реестр недобросовестных поставщиков атомной отрасли сроком на два года.</w:t>
      </w:r>
    </w:p>
    <w:p w:rsidR="00C367A7" w:rsidRPr="00F77EAC" w:rsidRDefault="00C367A7" w:rsidP="003E030B">
      <w:pPr>
        <w:pStyle w:val="afa"/>
        <w:spacing w:after="0"/>
        <w:ind w:firstLine="426"/>
        <w:jc w:val="both"/>
        <w:rPr>
          <w:rFonts w:ascii="Book Antiqua" w:hAnsi="Book Antiqua" w:cs="Book Antiqua"/>
          <w:b/>
          <w:bCs/>
          <w:snapToGrid w:val="0"/>
          <w:color w:val="000000"/>
          <w:sz w:val="20"/>
          <w:szCs w:val="20"/>
        </w:rPr>
      </w:pPr>
    </w:p>
    <w:p w:rsidR="00C367A7" w:rsidRPr="008C49B1" w:rsidRDefault="00C367A7" w:rsidP="003E030B">
      <w:pPr>
        <w:pStyle w:val="afa"/>
        <w:tabs>
          <w:tab w:val="left" w:pos="187"/>
          <w:tab w:val="left"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Форс-мажорные обстоятельства.</w:t>
      </w:r>
    </w:p>
    <w:p w:rsidR="00C367A7" w:rsidRPr="008C49B1" w:rsidRDefault="00C367A7" w:rsidP="003E030B">
      <w:pPr>
        <w:pStyle w:val="afa"/>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8C49B1">
        <w:rPr>
          <w:rFonts w:ascii="Book Antiqua" w:hAnsi="Book Antiqua" w:cs="Book Antiqua"/>
          <w:color w:val="000000"/>
          <w:sz w:val="20"/>
          <w:szCs w:val="2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8C49B1">
        <w:rPr>
          <w:rFonts w:ascii="Book Antiqua" w:hAnsi="Book Antiqua" w:cs="Book Antiqua"/>
          <w:color w:val="000000"/>
          <w:sz w:val="20"/>
          <w:szCs w:val="20"/>
        </w:rPr>
        <w:t xml:space="preserve"> Под </w:t>
      </w:r>
      <w:proofErr w:type="gramStart"/>
      <w:r w:rsidRPr="008C49B1">
        <w:rPr>
          <w:rFonts w:ascii="Book Antiqua" w:hAnsi="Book Antiqua" w:cs="Book Antiqua"/>
          <w:color w:val="000000"/>
          <w:sz w:val="20"/>
          <w:szCs w:val="20"/>
        </w:rPr>
        <w:t>форс-мажорными</w:t>
      </w:r>
      <w:proofErr w:type="gramEnd"/>
      <w:r w:rsidRPr="008C49B1">
        <w:rPr>
          <w:rFonts w:ascii="Book Antiqua" w:hAnsi="Book Antiqua" w:cs="Book Antiqua"/>
          <w:color w:val="000000"/>
          <w:sz w:val="20"/>
          <w:szCs w:val="2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s="Book Antiqua"/>
          <w:color w:val="000000"/>
          <w:sz w:val="20"/>
          <w:szCs w:val="20"/>
        </w:rPr>
        <w:t>оды катастрофического характера.</w:t>
      </w:r>
    </w:p>
    <w:p w:rsidR="00C367A7" w:rsidRPr="008C49B1" w:rsidRDefault="00C367A7" w:rsidP="003E030B">
      <w:pPr>
        <w:pStyle w:val="afa"/>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C367A7" w:rsidRPr="008C49B1" w:rsidRDefault="00C367A7" w:rsidP="003E030B">
      <w:pPr>
        <w:numPr>
          <w:ilvl w:val="1"/>
          <w:numId w:val="0"/>
        </w:numPr>
        <w:tabs>
          <w:tab w:val="num" w:pos="0"/>
          <w:tab w:val="left" w:pos="935"/>
        </w:tabs>
        <w:ind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367A7" w:rsidRPr="008C49B1" w:rsidRDefault="00C367A7" w:rsidP="003E030B">
      <w:pPr>
        <w:numPr>
          <w:ilvl w:val="1"/>
          <w:numId w:val="0"/>
        </w:numPr>
        <w:tabs>
          <w:tab w:val="num" w:pos="0"/>
          <w:tab w:val="left" w:pos="935"/>
        </w:tabs>
        <w:ind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367A7" w:rsidRPr="008C49B1" w:rsidRDefault="00C367A7" w:rsidP="003E030B">
      <w:pPr>
        <w:pStyle w:val="afa"/>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Разрешение споров. </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 xml:space="preserve">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8C49B1">
        <w:rPr>
          <w:rFonts w:ascii="Book Antiqua" w:hAnsi="Book Antiqua" w:cs="Book Antiqua"/>
          <w:color w:val="000000"/>
          <w:sz w:val="20"/>
          <w:szCs w:val="20"/>
        </w:rPr>
        <w:lastRenderedPageBreak/>
        <w:t>Сторон вправе претендовать на наличие у нее в письменном виде результатов разрешения возникших вопросов.</w:t>
      </w:r>
      <w:proofErr w:type="gramEnd"/>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cs="Book Antiqua"/>
          <w:sz w:val="20"/>
          <w:szCs w:val="20"/>
        </w:rPr>
        <w:t>по месту нахождения ответчика</w:t>
      </w:r>
      <w:r w:rsidRPr="008C49B1">
        <w:rPr>
          <w:rFonts w:ascii="Book Antiqua" w:hAnsi="Book Antiqua" w:cs="Book Antiqua"/>
          <w:sz w:val="20"/>
          <w:szCs w:val="20"/>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367A7" w:rsidRPr="008C49B1" w:rsidRDefault="00C367A7" w:rsidP="003E030B">
      <w:pPr>
        <w:pStyle w:val="afa"/>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 Конфиденциальность сведений</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C367A7" w:rsidRPr="008C49B1" w:rsidRDefault="00C367A7" w:rsidP="003E030B">
      <w:pPr>
        <w:pStyle w:val="afa"/>
        <w:tabs>
          <w:tab w:val="num" w:pos="935"/>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Срок действия Договора.</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Стороны могут отказаться от исполнения настоящего Договора с обязательной ликвидацией взаимной задолженности.</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может быть расторгнут: </w:t>
      </w:r>
    </w:p>
    <w:p w:rsidR="00C367A7" w:rsidRPr="008C49B1" w:rsidRDefault="00C367A7" w:rsidP="003E030B">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 взаимному согласию сторон; </w:t>
      </w:r>
    </w:p>
    <w:p w:rsidR="00C367A7" w:rsidRPr="008C49B1" w:rsidRDefault="00C367A7" w:rsidP="003E030B">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в одностороннем порядке в случаях, установленных действующим законодательством;</w:t>
      </w:r>
    </w:p>
    <w:p w:rsidR="00C367A7" w:rsidRPr="008C49B1" w:rsidRDefault="00C367A7" w:rsidP="003E030B">
      <w:pPr>
        <w:pStyle w:val="afa"/>
        <w:tabs>
          <w:tab w:val="num" w:pos="935"/>
          <w:tab w:val="left" w:pos="1122"/>
          <w:tab w:val="num" w:pos="3352"/>
        </w:tabs>
        <w:spacing w:before="120"/>
        <w:ind w:firstLine="709"/>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Дополнительные условия</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Настоящий Договор составлен на русском языке, на </w:t>
      </w:r>
      <w:r>
        <w:rPr>
          <w:rFonts w:ascii="Book Antiqua" w:hAnsi="Book Antiqua" w:cs="Book Antiqua"/>
          <w:color w:val="000000"/>
          <w:sz w:val="20"/>
          <w:szCs w:val="20"/>
        </w:rPr>
        <w:t>5</w:t>
      </w:r>
      <w:r w:rsidRPr="008C49B1">
        <w:rPr>
          <w:rFonts w:ascii="Book Antiqua" w:hAnsi="Book Antiqua" w:cs="Book Antiqua"/>
          <w:color w:val="000000"/>
          <w:sz w:val="20"/>
          <w:szCs w:val="20"/>
        </w:rPr>
        <w:t>-ти (</w:t>
      </w:r>
      <w:r>
        <w:rPr>
          <w:rFonts w:ascii="Book Antiqua" w:hAnsi="Book Antiqua" w:cs="Book Antiqua"/>
          <w:color w:val="000000"/>
          <w:sz w:val="20"/>
          <w:szCs w:val="20"/>
        </w:rPr>
        <w:t>пяти</w:t>
      </w:r>
      <w:r w:rsidRPr="008C49B1">
        <w:rPr>
          <w:rFonts w:ascii="Book Antiqua" w:hAnsi="Book Antiqua" w:cs="Book Antiqua"/>
          <w:color w:val="000000"/>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w:t>
      </w:r>
      <w:r w:rsidRPr="008C49B1">
        <w:rPr>
          <w:rFonts w:ascii="Book Antiqua" w:hAnsi="Book Antiqua" w:cs="Book Antiqua"/>
          <w:color w:val="000000"/>
          <w:sz w:val="20"/>
          <w:szCs w:val="20"/>
        </w:rPr>
        <w:lastRenderedPageBreak/>
        <w:t>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C367A7" w:rsidRPr="008C49B1" w:rsidRDefault="00C367A7" w:rsidP="003E030B">
      <w:pPr>
        <w:pStyle w:val="afa"/>
        <w:tabs>
          <w:tab w:val="num"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Юридические адреса и иные реквизиты Сторон.</w:t>
      </w:r>
    </w:p>
    <w:tbl>
      <w:tblPr>
        <w:tblW w:w="98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367A7" w:rsidRPr="00836714">
        <w:trPr>
          <w:trHeight w:val="47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Поставщик:</w:t>
            </w:r>
            <w:r w:rsidRPr="00836714">
              <w:rPr>
                <w:rFonts w:ascii="Book Antiqua" w:hAnsi="Book Antiqua" w:cs="Book Antiqua"/>
                <w:color w:val="000000"/>
                <w:sz w:val="20"/>
                <w:szCs w:val="20"/>
              </w:rPr>
              <w:t xml:space="preserve"> </w:t>
            </w:r>
          </w:p>
          <w:p w:rsidR="00C367A7" w:rsidRPr="00836714" w:rsidRDefault="00C367A7" w:rsidP="00523D9C">
            <w:pPr>
              <w:spacing w:before="4"/>
              <w:rPr>
                <w:rFonts w:ascii="Book Antiqua" w:hAnsi="Book Antiqua" w:cs="Book Antiqua"/>
                <w:b/>
                <w:bCs/>
                <w:color w:val="000000"/>
                <w:sz w:val="20"/>
                <w:szCs w:val="20"/>
              </w:rPr>
            </w:pP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Покупатель:</w:t>
            </w:r>
            <w:r w:rsidRPr="00836714">
              <w:rPr>
                <w:rFonts w:ascii="Book Antiqua" w:hAnsi="Book Antiqua" w:cs="Book Antiqua"/>
                <w:color w:val="000000"/>
                <w:sz w:val="20"/>
                <w:szCs w:val="20"/>
              </w:rPr>
              <w:t xml:space="preserve"> </w:t>
            </w:r>
          </w:p>
          <w:p w:rsidR="00C367A7" w:rsidRPr="00836714" w:rsidRDefault="00C367A7" w:rsidP="00523D9C">
            <w:pPr>
              <w:spacing w:before="4"/>
              <w:rPr>
                <w:rFonts w:ascii="Book Antiqua" w:hAnsi="Book Antiqua" w:cs="Book Antiqua"/>
                <w:b/>
                <w:bCs/>
                <w:color w:val="000000"/>
                <w:sz w:val="20"/>
                <w:szCs w:val="20"/>
              </w:rPr>
            </w:pPr>
          </w:p>
        </w:tc>
      </w:tr>
      <w:tr w:rsidR="00C367A7" w:rsidRPr="00836714">
        <w:trPr>
          <w:trHeight w:val="508"/>
        </w:trPr>
        <w:tc>
          <w:tcPr>
            <w:tcW w:w="4931" w:type="dxa"/>
            <w:tcBorders>
              <w:top w:val="nil"/>
              <w:left w:val="nil"/>
              <w:bottom w:val="nil"/>
              <w:right w:val="nil"/>
            </w:tcBorders>
          </w:tcPr>
          <w:p w:rsidR="00C367A7" w:rsidRPr="00836714" w:rsidRDefault="00C367A7"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r>
      <w:tr w:rsidR="00C367A7" w:rsidRPr="00836714">
        <w:trPr>
          <w:trHeight w:val="47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r>
      <w:tr w:rsidR="00C367A7" w:rsidRPr="00836714">
        <w:trPr>
          <w:trHeight w:val="252"/>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r>
      <w:tr w:rsidR="00C367A7" w:rsidRPr="00836714">
        <w:trPr>
          <w:trHeight w:val="252"/>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r>
      <w:tr w:rsidR="00C367A7" w:rsidRPr="00836714">
        <w:trPr>
          <w:trHeight w:val="161"/>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C367A7" w:rsidRPr="00836714">
        <w:trPr>
          <w:trHeight w:val="199"/>
        </w:trPr>
        <w:tc>
          <w:tcPr>
            <w:tcW w:w="4931" w:type="dxa"/>
            <w:tcBorders>
              <w:top w:val="nil"/>
              <w:left w:val="nil"/>
              <w:bottom w:val="nil"/>
              <w:right w:val="nil"/>
            </w:tcBorders>
          </w:tcPr>
          <w:p w:rsidR="00C367A7" w:rsidRPr="00836714" w:rsidRDefault="00C367A7"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c>
          <w:tcPr>
            <w:tcW w:w="4908" w:type="dxa"/>
            <w:tcBorders>
              <w:top w:val="nil"/>
              <w:left w:val="nil"/>
              <w:bottom w:val="nil"/>
              <w:right w:val="nil"/>
            </w:tcBorders>
          </w:tcPr>
          <w:p w:rsidR="00C367A7" w:rsidRPr="00836714" w:rsidRDefault="00C367A7"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r>
      <w:tr w:rsidR="00C367A7" w:rsidRPr="00836714">
        <w:trPr>
          <w:trHeight w:val="144"/>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p>
        </w:tc>
      </w:tr>
      <w:tr w:rsidR="00C367A7" w:rsidRPr="00836714">
        <w:trPr>
          <w:trHeight w:val="311"/>
        </w:trPr>
        <w:tc>
          <w:tcPr>
            <w:tcW w:w="4931" w:type="dxa"/>
            <w:tcBorders>
              <w:top w:val="nil"/>
              <w:left w:val="nil"/>
              <w:bottom w:val="nil"/>
              <w:right w:val="nil"/>
            </w:tcBorders>
          </w:tcPr>
          <w:p w:rsidR="00C367A7" w:rsidRDefault="00C367A7" w:rsidP="00523D9C">
            <w:pPr>
              <w:spacing w:before="4"/>
              <w:rPr>
                <w:rFonts w:ascii="Book Antiqua" w:hAnsi="Book Antiqua" w:cs="Book Antiqua"/>
                <w:b/>
                <w:bCs/>
                <w:color w:val="000000"/>
                <w:sz w:val="20"/>
                <w:szCs w:val="20"/>
              </w:rPr>
            </w:pP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c>
          <w:tcPr>
            <w:tcW w:w="4908" w:type="dxa"/>
            <w:tcBorders>
              <w:top w:val="nil"/>
              <w:left w:val="nil"/>
              <w:bottom w:val="nil"/>
              <w:right w:val="nil"/>
            </w:tcBorders>
          </w:tcPr>
          <w:p w:rsidR="00C367A7" w:rsidRDefault="00C367A7" w:rsidP="00523D9C">
            <w:pPr>
              <w:spacing w:before="4"/>
              <w:rPr>
                <w:rFonts w:ascii="Book Antiqua" w:hAnsi="Book Antiqua" w:cs="Book Antiqua"/>
                <w:b/>
                <w:bCs/>
                <w:color w:val="000000"/>
                <w:sz w:val="20"/>
                <w:szCs w:val="20"/>
              </w:rPr>
            </w:pP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r>
      <w:tr w:rsidR="00C367A7" w:rsidRPr="00836714">
        <w:trPr>
          <w:trHeight w:val="311"/>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Pr>
                <w:rFonts w:ascii="Book Antiqua" w:hAnsi="Book Antiqua" w:cs="Book Antiqua"/>
                <w:color w:val="000000"/>
                <w:sz w:val="20"/>
                <w:szCs w:val="20"/>
              </w:rPr>
              <w:t>_______________________</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________________________</w:t>
            </w:r>
            <w:r w:rsidRPr="00836714">
              <w:rPr>
                <w:rFonts w:ascii="Book Antiqua" w:hAnsi="Book Antiqua" w:cs="Book Antiqua"/>
                <w:color w:val="000000"/>
                <w:sz w:val="20"/>
                <w:szCs w:val="20"/>
              </w:rPr>
              <w:tab/>
            </w: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ab/>
            </w:r>
          </w:p>
        </w:tc>
      </w:tr>
    </w:tbl>
    <w:p w:rsidR="00C367A7" w:rsidRPr="008C49B1" w:rsidRDefault="00C367A7" w:rsidP="003E030B">
      <w:pPr>
        <w:spacing w:before="4"/>
        <w:rPr>
          <w:rFonts w:ascii="Book Antiqua" w:hAnsi="Book Antiqua" w:cs="Book Antiqua"/>
          <w:color w:val="000000"/>
          <w:sz w:val="20"/>
          <w:szCs w:val="20"/>
        </w:rPr>
      </w:pPr>
    </w:p>
    <w:p w:rsidR="00C367A7" w:rsidRPr="0084089A" w:rsidRDefault="00C367A7" w:rsidP="00DF2889"/>
    <w:sectPr w:rsidR="00C367A7"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4">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5">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7">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num>
  <w:num w:numId="2">
    <w:abstractNumId w:val="16"/>
  </w:num>
  <w:num w:numId="3">
    <w:abstractNumId w:val="14"/>
  </w:num>
  <w:num w:numId="4">
    <w:abstractNumId w:val="18"/>
  </w:num>
  <w:num w:numId="5">
    <w:abstractNumId w:val="3"/>
  </w:num>
  <w:num w:numId="6">
    <w:abstractNumId w:val="6"/>
  </w:num>
  <w:num w:numId="7">
    <w:abstractNumId w:val="11"/>
  </w:num>
  <w:num w:numId="8">
    <w:abstractNumId w:val="1"/>
  </w:num>
  <w:num w:numId="9">
    <w:abstractNumId w:val="13"/>
  </w:num>
  <w:num w:numId="10">
    <w:abstractNumId w:val="9"/>
  </w:num>
  <w:num w:numId="11">
    <w:abstractNumId w:val="12"/>
  </w:num>
  <w:num w:numId="12">
    <w:abstractNumId w:val="10"/>
  </w:num>
  <w:num w:numId="13">
    <w:abstractNumId w:val="7"/>
  </w:num>
  <w:num w:numId="14">
    <w:abstractNumId w:val="2"/>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2B"/>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B6ED3"/>
    <w:rsid w:val="001C0DC4"/>
    <w:rsid w:val="001C5997"/>
    <w:rsid w:val="001C6612"/>
    <w:rsid w:val="001D3741"/>
    <w:rsid w:val="001E08E6"/>
    <w:rsid w:val="001E1A1E"/>
    <w:rsid w:val="001F017A"/>
    <w:rsid w:val="001F0738"/>
    <w:rsid w:val="001F17F4"/>
    <w:rsid w:val="001F3B23"/>
    <w:rsid w:val="002137CE"/>
    <w:rsid w:val="00227FCC"/>
    <w:rsid w:val="00230F1B"/>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1363"/>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27B"/>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A3113"/>
    <w:rsid w:val="006B26EA"/>
    <w:rsid w:val="006B346A"/>
    <w:rsid w:val="006B60AA"/>
    <w:rsid w:val="006F178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461F"/>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1E5D"/>
    <w:rsid w:val="00952F1C"/>
    <w:rsid w:val="009579BE"/>
    <w:rsid w:val="00975028"/>
    <w:rsid w:val="00976FEB"/>
    <w:rsid w:val="00983DB1"/>
    <w:rsid w:val="0098698E"/>
    <w:rsid w:val="009871E2"/>
    <w:rsid w:val="009939D3"/>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2464"/>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67A7"/>
    <w:rsid w:val="00C372A5"/>
    <w:rsid w:val="00C37B8D"/>
    <w:rsid w:val="00C4475A"/>
    <w:rsid w:val="00C5740A"/>
    <w:rsid w:val="00C6036A"/>
    <w:rsid w:val="00C62BC8"/>
    <w:rsid w:val="00C63110"/>
    <w:rsid w:val="00C669B3"/>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5710"/>
    <w:rsid w:val="00F56F63"/>
    <w:rsid w:val="00F6184C"/>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semiHidden/>
    <w:locked/>
    <w:rsid w:val="00086FCF"/>
    <w:rPr>
      <w:rFonts w:ascii="Cambria" w:hAnsi="Cambria" w:cs="Cambria"/>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locked/>
    <w:rsid w:val="00086FCF"/>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locked/>
    <w:rsid w:val="00086FCF"/>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locked/>
    <w:rsid w:val="00086FCF"/>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semiHidden/>
    <w:locked/>
    <w:rsid w:val="00086FCF"/>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locked/>
    <w:rsid w:val="00086FCF"/>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137839162">
      <w:marLeft w:val="0"/>
      <w:marRight w:val="0"/>
      <w:marTop w:val="0"/>
      <w:marBottom w:val="0"/>
      <w:divBdr>
        <w:top w:val="none" w:sz="0" w:space="0" w:color="auto"/>
        <w:left w:val="none" w:sz="0" w:space="0" w:color="auto"/>
        <w:bottom w:val="none" w:sz="0" w:space="0" w:color="auto"/>
        <w:right w:val="none" w:sz="0" w:space="0" w:color="auto"/>
      </w:divBdr>
      <w:divsChild>
        <w:div w:id="1137839159">
          <w:marLeft w:val="0"/>
          <w:marRight w:val="0"/>
          <w:marTop w:val="0"/>
          <w:marBottom w:val="0"/>
          <w:divBdr>
            <w:top w:val="none" w:sz="0" w:space="0" w:color="auto"/>
            <w:left w:val="none" w:sz="0" w:space="0" w:color="auto"/>
            <w:bottom w:val="none" w:sz="0" w:space="0" w:color="auto"/>
            <w:right w:val="none" w:sz="0" w:space="0" w:color="auto"/>
          </w:divBdr>
        </w:div>
        <w:div w:id="1137839160">
          <w:marLeft w:val="0"/>
          <w:marRight w:val="0"/>
          <w:marTop w:val="0"/>
          <w:marBottom w:val="0"/>
          <w:divBdr>
            <w:top w:val="none" w:sz="0" w:space="0" w:color="auto"/>
            <w:left w:val="none" w:sz="0" w:space="0" w:color="auto"/>
            <w:bottom w:val="none" w:sz="0" w:space="0" w:color="auto"/>
            <w:right w:val="none" w:sz="0" w:space="0" w:color="auto"/>
          </w:divBdr>
        </w:div>
        <w:div w:id="1137839161">
          <w:marLeft w:val="0"/>
          <w:marRight w:val="0"/>
          <w:marTop w:val="0"/>
          <w:marBottom w:val="0"/>
          <w:divBdr>
            <w:top w:val="none" w:sz="0" w:space="0" w:color="auto"/>
            <w:left w:val="none" w:sz="0" w:space="0" w:color="auto"/>
            <w:bottom w:val="none" w:sz="0" w:space="0" w:color="auto"/>
            <w:right w:val="none" w:sz="0" w:space="0" w:color="auto"/>
          </w:divBdr>
        </w:div>
        <w:div w:id="1137839163">
          <w:marLeft w:val="0"/>
          <w:marRight w:val="0"/>
          <w:marTop w:val="0"/>
          <w:marBottom w:val="0"/>
          <w:divBdr>
            <w:top w:val="none" w:sz="0" w:space="0" w:color="auto"/>
            <w:left w:val="none" w:sz="0" w:space="0" w:color="auto"/>
            <w:bottom w:val="none" w:sz="0" w:space="0" w:color="auto"/>
            <w:right w:val="none" w:sz="0" w:space="0" w:color="auto"/>
          </w:divBdr>
        </w:div>
        <w:div w:id="1137839164">
          <w:marLeft w:val="0"/>
          <w:marRight w:val="0"/>
          <w:marTop w:val="0"/>
          <w:marBottom w:val="0"/>
          <w:divBdr>
            <w:top w:val="none" w:sz="0" w:space="0" w:color="auto"/>
            <w:left w:val="none" w:sz="0" w:space="0" w:color="auto"/>
            <w:bottom w:val="none" w:sz="0" w:space="0" w:color="auto"/>
            <w:right w:val="none" w:sz="0" w:space="0" w:color="auto"/>
          </w:divBdr>
        </w:div>
      </w:divsChild>
    </w:div>
    <w:div w:id="1137839165">
      <w:marLeft w:val="0"/>
      <w:marRight w:val="0"/>
      <w:marTop w:val="0"/>
      <w:marBottom w:val="0"/>
      <w:divBdr>
        <w:top w:val="none" w:sz="0" w:space="0" w:color="auto"/>
        <w:left w:val="none" w:sz="0" w:space="0" w:color="auto"/>
        <w:bottom w:val="none" w:sz="0" w:space="0" w:color="auto"/>
        <w:right w:val="none" w:sz="0" w:space="0" w:color="auto"/>
      </w:divBdr>
    </w:div>
    <w:div w:id="1137839166">
      <w:marLeft w:val="0"/>
      <w:marRight w:val="0"/>
      <w:marTop w:val="0"/>
      <w:marBottom w:val="0"/>
      <w:divBdr>
        <w:top w:val="none" w:sz="0" w:space="0" w:color="auto"/>
        <w:left w:val="none" w:sz="0" w:space="0" w:color="auto"/>
        <w:bottom w:val="none" w:sz="0" w:space="0" w:color="auto"/>
        <w:right w:val="none" w:sz="0" w:space="0" w:color="auto"/>
      </w:divBdr>
    </w:div>
    <w:div w:id="1137839167">
      <w:marLeft w:val="0"/>
      <w:marRight w:val="0"/>
      <w:marTop w:val="0"/>
      <w:marBottom w:val="0"/>
      <w:divBdr>
        <w:top w:val="none" w:sz="0" w:space="0" w:color="auto"/>
        <w:left w:val="none" w:sz="0" w:space="0" w:color="auto"/>
        <w:bottom w:val="none" w:sz="0" w:space="0" w:color="auto"/>
        <w:right w:val="none" w:sz="0" w:space="0" w:color="auto"/>
      </w:divBdr>
    </w:div>
    <w:div w:id="1137839168">
      <w:marLeft w:val="0"/>
      <w:marRight w:val="0"/>
      <w:marTop w:val="0"/>
      <w:marBottom w:val="0"/>
      <w:divBdr>
        <w:top w:val="none" w:sz="0" w:space="0" w:color="auto"/>
        <w:left w:val="none" w:sz="0" w:space="0" w:color="auto"/>
        <w:bottom w:val="none" w:sz="0" w:space="0" w:color="auto"/>
        <w:right w:val="none" w:sz="0" w:space="0" w:color="auto"/>
      </w:divBdr>
    </w:div>
    <w:div w:id="113783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2953</Words>
  <Characters>16836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АУП1</cp:lastModifiedBy>
  <cp:revision>7</cp:revision>
  <cp:lastPrinted>2011-07-27T08:34:00Z</cp:lastPrinted>
  <dcterms:created xsi:type="dcterms:W3CDTF">2011-07-27T09:54:00Z</dcterms:created>
  <dcterms:modified xsi:type="dcterms:W3CDTF">2011-08-11T11:49:00Z</dcterms:modified>
</cp:coreProperties>
</file>