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1052" w:type="dxa"/>
        <w:jc w:val="center"/>
        <w:tblInd w:w="-1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7"/>
        <w:gridCol w:w="2056"/>
        <w:gridCol w:w="6521"/>
        <w:gridCol w:w="779"/>
        <w:gridCol w:w="919"/>
      </w:tblGrid>
      <w:tr w:rsidR="00F9741E" w:rsidTr="00A212F2">
        <w:trPr>
          <w:trHeight w:val="639"/>
          <w:tblHeader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F9741E" w:rsidTr="00957A57">
        <w:trPr>
          <w:trHeight w:val="528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634F2D" w:rsidP="00D37507">
            <w:pPr>
              <w:jc w:val="left"/>
              <w:rPr>
                <w:bCs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B66D1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Источник питания для зарядки конденсаторной </w:t>
            </w:r>
            <w:proofErr w:type="spellStart"/>
            <w:r w:rsidR="00B66D1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батарии</w:t>
            </w:r>
            <w:proofErr w:type="spellEnd"/>
            <w:r w:rsidR="00B66D1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TDK-LAMBDA 802L-10 kV-POS-400VAC 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(или эквивалент)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0E0" w:rsidRDefault="00C14EFC" w:rsidP="00260A87">
            <w:pPr>
              <w:pStyle w:val="a7"/>
              <w:numPr>
                <w:ilvl w:val="0"/>
                <w:numId w:val="16"/>
              </w:numPr>
            </w:pPr>
            <w:r>
              <w:t xml:space="preserve">Напряжение питания: </w:t>
            </w:r>
            <w:r w:rsidR="005901DC">
              <w:t>3</w:t>
            </w:r>
            <w:r w:rsidR="005901DC">
              <w:rPr>
                <w:vertAlign w:val="superscript"/>
              </w:rPr>
              <w:t>*</w:t>
            </w:r>
            <w:r w:rsidR="005901DC">
              <w:t>400В,</w:t>
            </w:r>
            <w:r>
              <w:t xml:space="preserve"> 50 Гц.</w:t>
            </w:r>
          </w:p>
          <w:p w:rsidR="00C14EFC" w:rsidRDefault="00C14EFC" w:rsidP="00260A87">
            <w:pPr>
              <w:pStyle w:val="a7"/>
              <w:numPr>
                <w:ilvl w:val="0"/>
                <w:numId w:val="16"/>
              </w:numPr>
            </w:pPr>
            <w:r>
              <w:t>Средняя скорость заряда: 8000 Дж/</w:t>
            </w:r>
            <w:proofErr w:type="gramStart"/>
            <w:r>
              <w:t>с</w:t>
            </w:r>
            <w:proofErr w:type="gramEnd"/>
            <w:r>
              <w:t>.</w:t>
            </w:r>
          </w:p>
          <w:p w:rsidR="00C14EFC" w:rsidRDefault="00C14EFC" w:rsidP="00260A87">
            <w:pPr>
              <w:pStyle w:val="a7"/>
              <w:numPr>
                <w:ilvl w:val="0"/>
                <w:numId w:val="16"/>
              </w:numPr>
            </w:pPr>
            <w:r>
              <w:t>Пиковая скорость заряда: 9000 Дж/</w:t>
            </w:r>
            <w:proofErr w:type="gramStart"/>
            <w:r>
              <w:t>с</w:t>
            </w:r>
            <w:proofErr w:type="gramEnd"/>
            <w:r>
              <w:t>.</w:t>
            </w:r>
          </w:p>
          <w:p w:rsidR="00C14EFC" w:rsidRDefault="00C14EFC" w:rsidP="00260A87">
            <w:pPr>
              <w:pStyle w:val="a7"/>
              <w:numPr>
                <w:ilvl w:val="0"/>
                <w:numId w:val="16"/>
              </w:numPr>
            </w:pPr>
            <w:r>
              <w:t xml:space="preserve">Выходное напряжение: 0-10 </w:t>
            </w:r>
            <w:proofErr w:type="spellStart"/>
            <w:r>
              <w:t>кВ.</w:t>
            </w:r>
            <w:proofErr w:type="spellEnd"/>
          </w:p>
          <w:p w:rsidR="00C14EFC" w:rsidRDefault="00C14EFC" w:rsidP="00260A87">
            <w:pPr>
              <w:pStyle w:val="a7"/>
              <w:numPr>
                <w:ilvl w:val="0"/>
                <w:numId w:val="16"/>
              </w:numPr>
            </w:pPr>
            <w:r>
              <w:t>Полярность выхода: положительная.</w:t>
            </w:r>
          </w:p>
          <w:p w:rsidR="00C14EFC" w:rsidRDefault="00260A87" w:rsidP="00260A87">
            <w:pPr>
              <w:pStyle w:val="a7"/>
              <w:numPr>
                <w:ilvl w:val="0"/>
                <w:numId w:val="16"/>
              </w:numPr>
            </w:pPr>
            <w:r>
              <w:t>Линейность: не хуже 1% от полной шкалы.</w:t>
            </w:r>
          </w:p>
          <w:p w:rsidR="00260A87" w:rsidRDefault="00260A87" w:rsidP="00260A87">
            <w:pPr>
              <w:pStyle w:val="a7"/>
              <w:numPr>
                <w:ilvl w:val="0"/>
                <w:numId w:val="16"/>
              </w:numPr>
            </w:pPr>
            <w:r>
              <w:t>Точность установки напряжения: 1%.</w:t>
            </w:r>
          </w:p>
          <w:p w:rsidR="00260A87" w:rsidRPr="007E4371" w:rsidRDefault="00260A87" w:rsidP="00260A87">
            <w:pPr>
              <w:pStyle w:val="a7"/>
              <w:numPr>
                <w:ilvl w:val="0"/>
                <w:numId w:val="16"/>
              </w:numPr>
            </w:pPr>
            <w:r>
              <w:t>Защита от короткого замыкания, перегрузки и дуги.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6A49F5" w:rsidP="00EC5185">
            <w:r w:rsidRPr="00634F2D">
              <w:t xml:space="preserve">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765D80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380B2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380B23">
        <w:rPr>
          <w:color w:val="000000"/>
        </w:rPr>
        <w:t>.</w:t>
      </w:r>
      <w:proofErr w:type="gramEnd"/>
    </w:p>
    <w:p w:rsidR="00CA5F30" w:rsidRPr="00230C88" w:rsidRDefault="00CA5F30" w:rsidP="00F27D56">
      <w:pPr>
        <w:widowControl w:val="0"/>
        <w:autoSpaceDE w:val="0"/>
        <w:spacing w:after="0"/>
        <w:rPr>
          <w:color w:val="000000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817B23" w:rsidRDefault="00302F90" w:rsidP="00380B23">
      <w:r>
        <w:t xml:space="preserve">Поставка </w:t>
      </w:r>
      <w:r w:rsidR="0068755F">
        <w:t>Оборудования</w:t>
      </w:r>
      <w:r>
        <w:t xml:space="preserve">: </w:t>
      </w:r>
      <w:r w:rsidR="00F13778">
        <w:t>не позднее 28.11.2013</w:t>
      </w:r>
      <w:r w:rsidR="00957A57">
        <w:t>.</w:t>
      </w:r>
    </w:p>
    <w:p w:rsidR="00B6212D" w:rsidRDefault="00B6212D" w:rsidP="00380B23"/>
    <w:p w:rsidR="00CE22F6" w:rsidRPr="00380B23" w:rsidRDefault="00CE22F6" w:rsidP="00380B23"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F27D56">
        <w:rPr>
          <w:color w:val="000000"/>
        </w:rPr>
        <w:t>накладной Торг-12</w:t>
      </w:r>
      <w:r w:rsidR="007E4371">
        <w:rPr>
          <w:color w:val="000000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A5F30" w:rsidRPr="00CA5F30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Pr="00230C88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</w:t>
      </w:r>
      <w:r w:rsidR="00230C88">
        <w:t xml:space="preserve"> обязательства на русском языке.</w:t>
      </w:r>
    </w:p>
    <w:p w:rsidR="005C5979" w:rsidRPr="00BB157D" w:rsidRDefault="00CE22F6" w:rsidP="00BB157D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6212D">
        <w:rPr>
          <w:rFonts w:eastAsia="SimSun" w:cs="Tahoma"/>
          <w:kern w:val="1"/>
          <w:lang w:eastAsia="hi-IN" w:bidi="hi-IN"/>
        </w:rPr>
        <w:t>1 166 552,69</w:t>
      </w:r>
      <w:r w:rsidR="0085442C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AE1CB2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AE1CB2">
        <w:t>50% в течение 10 (десяти) банковских дней после подписания договора и  предоставления обеспечения возврата аванса.</w:t>
      </w:r>
    </w:p>
    <w:p w:rsidR="00CA5F30" w:rsidRPr="00CA5F30" w:rsidRDefault="005B795A" w:rsidP="005B795A">
      <w:pPr>
        <w:widowControl w:val="0"/>
        <w:autoSpaceDE w:val="0"/>
      </w:pPr>
      <w:r>
        <w:t xml:space="preserve">50% в течение 10 (десяти) </w:t>
      </w:r>
      <w:r w:rsidR="00826C64">
        <w:t>банковских дней после подписания накладной Торг-12</w:t>
      </w:r>
      <w:r w:rsidR="0068755F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>
      <w:bookmarkStart w:id="2" w:name="_GoBack"/>
      <w:bookmarkEnd w:id="2"/>
    </w:p>
    <w:sectPr w:rsidR="00F42DF0" w:rsidSect="00817B23">
      <w:pgSz w:w="11906" w:h="16838"/>
      <w:pgMar w:top="426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75C29"/>
    <w:multiLevelType w:val="hybridMultilevel"/>
    <w:tmpl w:val="BD5AC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C46A4"/>
    <w:multiLevelType w:val="hybridMultilevel"/>
    <w:tmpl w:val="0276DB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F655EF"/>
    <w:multiLevelType w:val="hybridMultilevel"/>
    <w:tmpl w:val="DDB29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AB7D22"/>
    <w:multiLevelType w:val="hybridMultilevel"/>
    <w:tmpl w:val="96B0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C36ABA"/>
    <w:multiLevelType w:val="hybridMultilevel"/>
    <w:tmpl w:val="40C6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8C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466D97"/>
    <w:multiLevelType w:val="hybridMultilevel"/>
    <w:tmpl w:val="35DE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B34808"/>
    <w:multiLevelType w:val="multilevel"/>
    <w:tmpl w:val="DFA2C6A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2155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5D5A1BFB"/>
    <w:multiLevelType w:val="hybridMultilevel"/>
    <w:tmpl w:val="4FA8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9F78E0"/>
    <w:multiLevelType w:val="hybridMultilevel"/>
    <w:tmpl w:val="2FDA0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24A88"/>
    <w:multiLevelType w:val="hybridMultilevel"/>
    <w:tmpl w:val="7F541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</w:lvl>
    <w:lvl w:ilvl="1">
      <w:start w:val="1"/>
      <w:numFmt w:val="decimal"/>
      <w:lvlText w:val="%1.%2"/>
      <w:lvlJc w:val="left"/>
      <w:pPr>
        <w:ind w:left="1035" w:hanging="468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15">
    <w:nsid w:val="7CBC1499"/>
    <w:multiLevelType w:val="hybridMultilevel"/>
    <w:tmpl w:val="D89EB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6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5"/>
  </w:num>
  <w:num w:numId="9">
    <w:abstractNumId w:val="8"/>
  </w:num>
  <w:num w:numId="10">
    <w:abstractNumId w:val="12"/>
  </w:num>
  <w:num w:numId="11">
    <w:abstractNumId w:val="11"/>
  </w:num>
  <w:num w:numId="12">
    <w:abstractNumId w:val="15"/>
  </w:num>
  <w:num w:numId="13">
    <w:abstractNumId w:val="13"/>
  </w:num>
  <w:num w:numId="14">
    <w:abstractNumId w:val="1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2912"/>
    <w:rsid w:val="00077015"/>
    <w:rsid w:val="000C2C79"/>
    <w:rsid w:val="000C657F"/>
    <w:rsid w:val="00183A23"/>
    <w:rsid w:val="00192C9E"/>
    <w:rsid w:val="001C0FA2"/>
    <w:rsid w:val="001E0883"/>
    <w:rsid w:val="001E139F"/>
    <w:rsid w:val="001E24D5"/>
    <w:rsid w:val="001E3BCA"/>
    <w:rsid w:val="00205C8C"/>
    <w:rsid w:val="00230C88"/>
    <w:rsid w:val="00231869"/>
    <w:rsid w:val="00260A87"/>
    <w:rsid w:val="00281722"/>
    <w:rsid w:val="002E0FC3"/>
    <w:rsid w:val="002E4F13"/>
    <w:rsid w:val="002E6227"/>
    <w:rsid w:val="002E7C8A"/>
    <w:rsid w:val="00301BEA"/>
    <w:rsid w:val="00302EC2"/>
    <w:rsid w:val="00302F90"/>
    <w:rsid w:val="00312065"/>
    <w:rsid w:val="003262CC"/>
    <w:rsid w:val="00326D05"/>
    <w:rsid w:val="003439D6"/>
    <w:rsid w:val="003463FF"/>
    <w:rsid w:val="00353DDB"/>
    <w:rsid w:val="00371169"/>
    <w:rsid w:val="00380B23"/>
    <w:rsid w:val="003908A7"/>
    <w:rsid w:val="0041398B"/>
    <w:rsid w:val="00440844"/>
    <w:rsid w:val="00444424"/>
    <w:rsid w:val="004764BA"/>
    <w:rsid w:val="0048706A"/>
    <w:rsid w:val="00487E33"/>
    <w:rsid w:val="004C64AD"/>
    <w:rsid w:val="004E0E64"/>
    <w:rsid w:val="004F1648"/>
    <w:rsid w:val="0051199F"/>
    <w:rsid w:val="005901DC"/>
    <w:rsid w:val="005B4922"/>
    <w:rsid w:val="005B7403"/>
    <w:rsid w:val="005B795A"/>
    <w:rsid w:val="005C5979"/>
    <w:rsid w:val="005C5D60"/>
    <w:rsid w:val="005E387A"/>
    <w:rsid w:val="00614834"/>
    <w:rsid w:val="00622D20"/>
    <w:rsid w:val="00634F2D"/>
    <w:rsid w:val="00640F96"/>
    <w:rsid w:val="00645C71"/>
    <w:rsid w:val="0068755F"/>
    <w:rsid w:val="006A49F5"/>
    <w:rsid w:val="006C6AB1"/>
    <w:rsid w:val="006D47BC"/>
    <w:rsid w:val="006F5355"/>
    <w:rsid w:val="00721BEE"/>
    <w:rsid w:val="00732DE1"/>
    <w:rsid w:val="00734BB0"/>
    <w:rsid w:val="00735323"/>
    <w:rsid w:val="00765D80"/>
    <w:rsid w:val="007913F5"/>
    <w:rsid w:val="00794F9C"/>
    <w:rsid w:val="007E3B9B"/>
    <w:rsid w:val="007E4371"/>
    <w:rsid w:val="007E7C64"/>
    <w:rsid w:val="00810118"/>
    <w:rsid w:val="00817B23"/>
    <w:rsid w:val="00826C64"/>
    <w:rsid w:val="00831972"/>
    <w:rsid w:val="00834DAF"/>
    <w:rsid w:val="00852C29"/>
    <w:rsid w:val="0085442C"/>
    <w:rsid w:val="00862A32"/>
    <w:rsid w:val="008812CB"/>
    <w:rsid w:val="008E1FC8"/>
    <w:rsid w:val="00957A57"/>
    <w:rsid w:val="009803F8"/>
    <w:rsid w:val="009A06B4"/>
    <w:rsid w:val="009A2138"/>
    <w:rsid w:val="009B5C94"/>
    <w:rsid w:val="009D10E0"/>
    <w:rsid w:val="00A02D4A"/>
    <w:rsid w:val="00A128A4"/>
    <w:rsid w:val="00A15FF6"/>
    <w:rsid w:val="00A212F2"/>
    <w:rsid w:val="00A317EC"/>
    <w:rsid w:val="00A373FA"/>
    <w:rsid w:val="00A41961"/>
    <w:rsid w:val="00A53CDE"/>
    <w:rsid w:val="00AB0BE8"/>
    <w:rsid w:val="00AB563F"/>
    <w:rsid w:val="00AC0161"/>
    <w:rsid w:val="00AD518A"/>
    <w:rsid w:val="00AE0476"/>
    <w:rsid w:val="00AE1CB2"/>
    <w:rsid w:val="00AE3724"/>
    <w:rsid w:val="00AE5B02"/>
    <w:rsid w:val="00AE60C2"/>
    <w:rsid w:val="00AE7464"/>
    <w:rsid w:val="00B03C4C"/>
    <w:rsid w:val="00B04292"/>
    <w:rsid w:val="00B61E4F"/>
    <w:rsid w:val="00B6212D"/>
    <w:rsid w:val="00B66D12"/>
    <w:rsid w:val="00BB157D"/>
    <w:rsid w:val="00BF44B8"/>
    <w:rsid w:val="00C14EFC"/>
    <w:rsid w:val="00C1536F"/>
    <w:rsid w:val="00C2099B"/>
    <w:rsid w:val="00C837D3"/>
    <w:rsid w:val="00C83CAF"/>
    <w:rsid w:val="00C914CE"/>
    <w:rsid w:val="00C95B2D"/>
    <w:rsid w:val="00CA5F30"/>
    <w:rsid w:val="00CD14E6"/>
    <w:rsid w:val="00CE22F6"/>
    <w:rsid w:val="00CF0694"/>
    <w:rsid w:val="00D37507"/>
    <w:rsid w:val="00D42CF8"/>
    <w:rsid w:val="00D621F0"/>
    <w:rsid w:val="00D63E54"/>
    <w:rsid w:val="00DA2D1A"/>
    <w:rsid w:val="00DF6A1C"/>
    <w:rsid w:val="00E35258"/>
    <w:rsid w:val="00E53CF8"/>
    <w:rsid w:val="00E65AEB"/>
    <w:rsid w:val="00E67A5C"/>
    <w:rsid w:val="00E96A9D"/>
    <w:rsid w:val="00EA1700"/>
    <w:rsid w:val="00EA6E41"/>
    <w:rsid w:val="00EC5185"/>
    <w:rsid w:val="00F13778"/>
    <w:rsid w:val="00F14F04"/>
    <w:rsid w:val="00F27A2E"/>
    <w:rsid w:val="00F27D56"/>
    <w:rsid w:val="00F42DF0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1FE08-436E-4298-A855-2090B18B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114</cp:revision>
  <cp:lastPrinted>2013-04-05T06:28:00Z</cp:lastPrinted>
  <dcterms:created xsi:type="dcterms:W3CDTF">2013-01-17T13:03:00Z</dcterms:created>
  <dcterms:modified xsi:type="dcterms:W3CDTF">2013-08-14T10:25:00Z</dcterms:modified>
</cp:coreProperties>
</file>