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9FA" w:rsidRPr="005C39FA" w:rsidRDefault="005C39FA" w:rsidP="005C39FA">
      <w:pPr>
        <w:keepNext/>
        <w:keepLines/>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20745620"/>
      <w:r w:rsidRPr="005C39FA">
        <w:rPr>
          <w:rFonts w:ascii="Times New Roman" w:eastAsia="Times New Roman" w:hAnsi="Times New Roman" w:cs="Times New Roman"/>
          <w:b/>
          <w:iCs/>
          <w:sz w:val="24"/>
          <w:szCs w:val="24"/>
          <w:lang w:eastAsia="ru-RU"/>
        </w:rPr>
        <w:t xml:space="preserve">ИЗВЕЩЕНИЕ О ПРОВЕДЕНИИ </w:t>
      </w:r>
      <w:bookmarkEnd w:id="0"/>
      <w:bookmarkEnd w:id="1"/>
      <w:r w:rsidRPr="005C39FA">
        <w:rPr>
          <w:rFonts w:ascii="Times New Roman" w:eastAsia="Times New Roman" w:hAnsi="Times New Roman" w:cs="Times New Roman"/>
          <w:b/>
          <w:iCs/>
          <w:sz w:val="24"/>
          <w:szCs w:val="24"/>
          <w:lang w:eastAsia="ru-RU"/>
        </w:rPr>
        <w:t>ЗАКУПКИ</w:t>
      </w:r>
      <w:bookmarkEnd w:id="2"/>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Times New Roman" w:hAnsi="Times New Roman" w:cs="Times New Roman"/>
          <w:sz w:val="24"/>
          <w:szCs w:val="24"/>
          <w:lang w:eastAsia="ru-RU"/>
        </w:rPr>
        <w:t xml:space="preserve">Форма и способ процедуры закупки: </w:t>
      </w:r>
      <w:r w:rsidRPr="005C39FA">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 xml:space="preserve">Закупка проводится в соответствии с Единым </w:t>
      </w:r>
      <w:r w:rsidRPr="005C39FA">
        <w:rPr>
          <w:rFonts w:ascii="Times New Roman" w:eastAsia="Times New Roman" w:hAnsi="Times New Roman" w:cs="Times New Roman"/>
          <w:sz w:val="24"/>
          <w:szCs w:val="24"/>
          <w:lang w:eastAsia="ru-RU"/>
        </w:rPr>
        <w:t>отраслевым</w:t>
      </w:r>
      <w:r w:rsidRPr="005C39FA">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28 апреля 2015 № 72), с учетом приказа  генерального директора Госкорпорации «Росатом» от 19.08.2013 № 865-П.</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p>
    <w:p w:rsidR="0000501B" w:rsidRPr="0000501B" w:rsidRDefault="005C39FA" w:rsidP="0000501B">
      <w:pPr>
        <w:keepNext/>
        <w:keepLines/>
        <w:numPr>
          <w:ilvl w:val="0"/>
          <w:numId w:val="1"/>
        </w:numPr>
        <w:tabs>
          <w:tab w:val="left" w:pos="284"/>
          <w:tab w:val="left" w:pos="1134"/>
        </w:tabs>
        <w:ind w:left="284"/>
        <w:contextualSpacing/>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Предмет</w:t>
      </w:r>
      <w:r w:rsidRPr="005C39FA">
        <w:rPr>
          <w:rFonts w:ascii="Times New Roman" w:eastAsia="Calibri" w:hAnsi="Times New Roman" w:cs="Times New Roman"/>
          <w:spacing w:val="-6"/>
          <w:sz w:val="24"/>
          <w:szCs w:val="24"/>
        </w:rPr>
        <w:t xml:space="preserve"> закупки: </w:t>
      </w:r>
      <w:r w:rsidR="0000501B" w:rsidRPr="0000501B">
        <w:rPr>
          <w:rFonts w:ascii="Times New Roman" w:eastAsia="Calibri" w:hAnsi="Times New Roman" w:cs="Times New Roman"/>
          <w:b/>
          <w:spacing w:val="-6"/>
          <w:sz w:val="24"/>
          <w:szCs w:val="24"/>
        </w:rPr>
        <w:t xml:space="preserve">Право заключения договора на выполнение строительно-монтажных работ по объекту "Создание критического стенда "СКИФ"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Заказчик</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z w:val="24"/>
          <w:szCs w:val="24"/>
        </w:rPr>
        <w:t>являющийся Организатором закупки</w:t>
      </w:r>
      <w:r w:rsidRPr="005C39FA">
        <w:rPr>
          <w:rFonts w:ascii="Times New Roman" w:eastAsia="Calibri" w:hAnsi="Times New Roman" w:cs="Times New Roman"/>
          <w:spacing w:val="-6"/>
          <w:sz w:val="24"/>
          <w:szCs w:val="24"/>
        </w:rPr>
        <w:t>:</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pacing w:val="-6"/>
          <w:sz w:val="24"/>
          <w:szCs w:val="24"/>
        </w:rPr>
        <w:t>Федеральное государственное унитарное предприятие "Научно - исследовательский технологический институт имени А.П. 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Место нахождения: Копорское шоссе, д. 72, г. Сосновый Бор, </w:t>
      </w:r>
      <w:proofErr w:type="gramStart"/>
      <w:r w:rsidRPr="005C39FA">
        <w:rPr>
          <w:rFonts w:ascii="Times New Roman" w:eastAsia="Calibri" w:hAnsi="Times New Roman" w:cs="Times New Roman"/>
          <w:sz w:val="24"/>
          <w:szCs w:val="24"/>
        </w:rPr>
        <w:t>Ленинградская</w:t>
      </w:r>
      <w:proofErr w:type="gramEnd"/>
      <w:r w:rsidRPr="005C39FA">
        <w:rPr>
          <w:rFonts w:ascii="Times New Roman" w:eastAsia="Calibri"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Почтовый адрес: </w:t>
      </w:r>
      <w:r w:rsidRPr="005C39FA">
        <w:rPr>
          <w:rFonts w:ascii="Times New Roman" w:eastAsia="Times New Roman" w:hAnsi="Times New Roman" w:cs="Times New Roman"/>
          <w:sz w:val="24"/>
          <w:szCs w:val="24"/>
        </w:rPr>
        <w:t xml:space="preserve">Копорское шоссе, д. 72, г. Сосновый Бор, </w:t>
      </w:r>
      <w:proofErr w:type="gramStart"/>
      <w:r w:rsidRPr="005C39FA">
        <w:rPr>
          <w:rFonts w:ascii="Times New Roman" w:eastAsia="Times New Roman" w:hAnsi="Times New Roman" w:cs="Times New Roman"/>
          <w:sz w:val="24"/>
          <w:szCs w:val="24"/>
        </w:rPr>
        <w:t>Ленинградская</w:t>
      </w:r>
      <w:proofErr w:type="gramEnd"/>
      <w:r w:rsidRPr="005C39FA">
        <w:rPr>
          <w:rFonts w:ascii="Times New Roman" w:eastAsia="Times New Roman"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Контактные лица: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 по общим вопросам:  Песков Андрей Игоревич, тел: 8-81369-60736, факс: 8-81369-23672,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proofErr w:type="spellStart"/>
      <w:r w:rsidRPr="005C39FA">
        <w:rPr>
          <w:rFonts w:ascii="Times New Roman" w:eastAsia="Times New Roman" w:hAnsi="Times New Roman" w:cs="Times New Roman"/>
          <w:sz w:val="24"/>
          <w:szCs w:val="24"/>
        </w:rPr>
        <w:t>эл</w:t>
      </w:r>
      <w:proofErr w:type="spellEnd"/>
      <w:r w:rsidRPr="005C39FA">
        <w:rPr>
          <w:rFonts w:ascii="Times New Roman" w:eastAsia="Times New Roman" w:hAnsi="Times New Roman" w:cs="Times New Roman"/>
          <w:sz w:val="24"/>
          <w:szCs w:val="24"/>
        </w:rPr>
        <w:t xml:space="preserve">. почта: </w:t>
      </w:r>
      <w:hyperlink r:id="rId5" w:history="1">
        <w:r w:rsidRPr="005C39FA">
          <w:rPr>
            <w:rFonts w:ascii="Times New Roman" w:eastAsia="Times New Roman" w:hAnsi="Times New Roman" w:cs="Times New Roman"/>
            <w:color w:val="0000FF"/>
            <w:sz w:val="24"/>
            <w:szCs w:val="24"/>
            <w:u w:val="single"/>
          </w:rPr>
          <w:t>peskov@niti.ru</w:t>
        </w:r>
      </w:hyperlink>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rPr>
        <w:t xml:space="preserve">- по техническим вопросам: </w:t>
      </w:r>
      <w:proofErr w:type="spellStart"/>
      <w:r w:rsidR="0000501B">
        <w:rPr>
          <w:rFonts w:ascii="Times New Roman" w:eastAsia="Times New Roman" w:hAnsi="Times New Roman" w:cs="Times New Roman"/>
          <w:sz w:val="24"/>
          <w:szCs w:val="24"/>
        </w:rPr>
        <w:t>Постернак</w:t>
      </w:r>
      <w:proofErr w:type="spellEnd"/>
      <w:r w:rsidR="0000501B">
        <w:rPr>
          <w:rFonts w:ascii="Times New Roman" w:eastAsia="Times New Roman" w:hAnsi="Times New Roman" w:cs="Times New Roman"/>
          <w:sz w:val="24"/>
          <w:szCs w:val="24"/>
        </w:rPr>
        <w:t xml:space="preserve"> Михаил Васильевич</w:t>
      </w:r>
      <w:r w:rsidRPr="005C39FA">
        <w:rPr>
          <w:rFonts w:ascii="Times New Roman" w:eastAsia="Times New Roman" w:hAnsi="Times New Roman" w:cs="Times New Roman"/>
          <w:sz w:val="24"/>
          <w:szCs w:val="24"/>
        </w:rPr>
        <w:t>, тел. 8-81369-</w:t>
      </w:r>
      <w:r w:rsidR="00265ABC">
        <w:rPr>
          <w:rFonts w:ascii="Times New Roman" w:eastAsia="Times New Roman" w:hAnsi="Times New Roman" w:cs="Times New Roman"/>
          <w:sz w:val="24"/>
          <w:szCs w:val="24"/>
        </w:rPr>
        <w:t>60</w:t>
      </w:r>
      <w:r w:rsidR="0000501B">
        <w:rPr>
          <w:rFonts w:ascii="Times New Roman" w:eastAsia="Times New Roman" w:hAnsi="Times New Roman" w:cs="Times New Roman"/>
          <w:sz w:val="24"/>
          <w:szCs w:val="24"/>
        </w:rPr>
        <w:t>542</w:t>
      </w:r>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Количество лотов: 1 лот. </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Предмет договора: </w:t>
      </w:r>
      <w:r w:rsidR="0000501B" w:rsidRPr="0000501B">
        <w:rPr>
          <w:rFonts w:ascii="Times New Roman" w:eastAsia="Calibri" w:hAnsi="Times New Roman" w:cs="Times New Roman"/>
          <w:b/>
          <w:spacing w:val="-6"/>
          <w:sz w:val="24"/>
          <w:szCs w:val="24"/>
        </w:rPr>
        <w:t>выполнение строительно-монтажных работ по объекту "Создание критического стенда "СКИФ"</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Срок выполнения работ: </w:t>
      </w:r>
      <w:r w:rsidRPr="005C39FA">
        <w:rPr>
          <w:rFonts w:ascii="Times New Roman" w:eastAsia="Calibri" w:hAnsi="Times New Roman" w:cs="Times New Roman"/>
          <w:b/>
          <w:sz w:val="24"/>
          <w:szCs w:val="24"/>
        </w:rPr>
        <w:t>от даты заключения договора</w:t>
      </w:r>
      <w:r w:rsidR="0000501B">
        <w:rPr>
          <w:rFonts w:ascii="Times New Roman" w:eastAsia="Calibri" w:hAnsi="Times New Roman" w:cs="Times New Roman"/>
          <w:b/>
          <w:sz w:val="24"/>
          <w:szCs w:val="24"/>
        </w:rPr>
        <w:t xml:space="preserve"> до 30.11.2015 г.</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Место выполнения работ: территория Заказчика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Состав и объем работ: все необходимые сведения приведены в Томе 2 Техническая часть закупочной документации. Предложение частичного выполнения работ</w:t>
      </w:r>
      <w:r w:rsidRPr="005C39FA">
        <w:rPr>
          <w:rFonts w:ascii="Times New Roman" w:eastAsia="Times New Roman" w:hAnsi="Times New Roman" w:cs="Times New Roman"/>
          <w:b/>
          <w:i/>
          <w:sz w:val="24"/>
          <w:szCs w:val="24"/>
          <w:lang w:eastAsia="ru-RU"/>
        </w:rPr>
        <w:t xml:space="preserve"> </w:t>
      </w:r>
      <w:r w:rsidRPr="005C39FA">
        <w:rPr>
          <w:rFonts w:ascii="Times New Roman" w:eastAsia="Times New Roman" w:hAnsi="Times New Roman" w:cs="Times New Roman"/>
          <w:sz w:val="24"/>
          <w:szCs w:val="24"/>
          <w:lang w:eastAsia="ru-RU"/>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00501B" w:rsidRPr="0000501B" w:rsidRDefault="005C39FA" w:rsidP="0000501B">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Условия оплаты: </w:t>
      </w:r>
    </w:p>
    <w:p w:rsidR="0000501B" w:rsidRPr="00E449B1" w:rsidRDefault="0000501B" w:rsidP="0000501B">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00501B">
        <w:rPr>
          <w:rFonts w:ascii="Times New Roman" w:eastAsia="Calibri" w:hAnsi="Times New Roman" w:cs="Times New Roman"/>
          <w:b/>
          <w:sz w:val="24"/>
          <w:szCs w:val="24"/>
        </w:rPr>
        <w:t xml:space="preserve"> </w:t>
      </w:r>
      <w:r w:rsidRPr="00E449B1">
        <w:rPr>
          <w:rFonts w:ascii="Times New Roman" w:eastAsia="Calibri" w:hAnsi="Times New Roman" w:cs="Times New Roman"/>
          <w:b/>
          <w:sz w:val="24"/>
          <w:szCs w:val="24"/>
          <w:u w:val="single"/>
        </w:rPr>
        <w:t>Без аванса,</w:t>
      </w:r>
      <w:r w:rsidRPr="0000501B">
        <w:rPr>
          <w:rFonts w:ascii="Times New Roman" w:eastAsia="Calibri" w:hAnsi="Times New Roman" w:cs="Times New Roman"/>
          <w:b/>
          <w:sz w:val="24"/>
          <w:szCs w:val="24"/>
        </w:rPr>
        <w:t xml:space="preserve">  </w:t>
      </w:r>
      <w:r w:rsidRPr="00E449B1">
        <w:rPr>
          <w:rFonts w:ascii="Times New Roman" w:eastAsia="Calibri" w:hAnsi="Times New Roman" w:cs="Times New Roman"/>
          <w:sz w:val="24"/>
          <w:szCs w:val="24"/>
        </w:rPr>
        <w:t>приемка и оплата работ по факту завершения работ</w:t>
      </w:r>
      <w:r w:rsidR="00E449B1" w:rsidRPr="00E449B1">
        <w:rPr>
          <w:rFonts w:ascii="Times New Roman" w:eastAsia="Calibri" w:hAnsi="Times New Roman" w:cs="Times New Roman"/>
          <w:sz w:val="24"/>
          <w:szCs w:val="24"/>
        </w:rPr>
        <w:t xml:space="preserve"> </w:t>
      </w:r>
      <w:r w:rsidR="00E449B1" w:rsidRPr="00E449B1">
        <w:rPr>
          <w:rFonts w:ascii="Times New Roman" w:eastAsia="Calibri" w:hAnsi="Times New Roman" w:cs="Times New Roman"/>
          <w:b/>
          <w:sz w:val="24"/>
          <w:szCs w:val="24"/>
          <w:u w:val="single"/>
        </w:rPr>
        <w:t>или а</w:t>
      </w:r>
      <w:r w:rsidRPr="00E449B1">
        <w:rPr>
          <w:rFonts w:ascii="Times New Roman" w:eastAsia="Calibri" w:hAnsi="Times New Roman" w:cs="Times New Roman"/>
          <w:b/>
          <w:sz w:val="24"/>
          <w:szCs w:val="24"/>
          <w:u w:val="single"/>
        </w:rPr>
        <w:t>ванс 30 %,</w:t>
      </w:r>
      <w:r w:rsidRPr="0000501B">
        <w:rPr>
          <w:rFonts w:ascii="Times New Roman" w:eastAsia="Calibri" w:hAnsi="Times New Roman" w:cs="Times New Roman"/>
          <w:b/>
          <w:sz w:val="24"/>
          <w:szCs w:val="24"/>
        </w:rPr>
        <w:t xml:space="preserve"> </w:t>
      </w:r>
      <w:r w:rsidRPr="00E449B1">
        <w:rPr>
          <w:rFonts w:ascii="Times New Roman" w:eastAsia="Calibri" w:hAnsi="Times New Roman" w:cs="Times New Roman"/>
          <w:sz w:val="24"/>
          <w:szCs w:val="24"/>
        </w:rPr>
        <w:t xml:space="preserve">приемка и оплата работ по факту завершения работ.  </w:t>
      </w:r>
    </w:p>
    <w:p w:rsidR="00265ABC" w:rsidRPr="00E449B1" w:rsidRDefault="0000501B" w:rsidP="0000501B">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E449B1">
        <w:rPr>
          <w:rFonts w:ascii="Times New Roman" w:eastAsia="Calibri" w:hAnsi="Times New Roman" w:cs="Times New Roman"/>
          <w:sz w:val="24"/>
          <w:szCs w:val="24"/>
        </w:rPr>
        <w:t>(</w:t>
      </w:r>
      <w:r w:rsidR="00265ABC" w:rsidRPr="00E449B1">
        <w:rPr>
          <w:rFonts w:ascii="Times New Roman" w:eastAsia="Calibri" w:hAnsi="Times New Roman" w:cs="Times New Roman"/>
          <w:sz w:val="24"/>
          <w:szCs w:val="24"/>
        </w:rPr>
        <w:t>Заказчик осуществляет</w:t>
      </w:r>
      <w:r w:rsidRPr="00E449B1">
        <w:rPr>
          <w:rFonts w:ascii="Times New Roman" w:eastAsia="Calibri" w:hAnsi="Times New Roman" w:cs="Times New Roman"/>
          <w:sz w:val="24"/>
          <w:szCs w:val="24"/>
        </w:rPr>
        <w:t xml:space="preserve"> окончательный расчет</w:t>
      </w:r>
      <w:r w:rsidR="00265ABC" w:rsidRPr="00E449B1">
        <w:rPr>
          <w:rFonts w:ascii="Times New Roman" w:eastAsia="Calibri" w:hAnsi="Times New Roman" w:cs="Times New Roman"/>
          <w:sz w:val="24"/>
          <w:szCs w:val="24"/>
        </w:rPr>
        <w:t xml:space="preserve"> в течение 30 (тридцати) рабочих дней с момента подписания Сторонами акта сдачи-приемки выполненных Работ и предоставления Заказчику оригинала счета и счета-фактуры.</w:t>
      </w:r>
      <w:r w:rsidRPr="00E449B1">
        <w:rPr>
          <w:rFonts w:ascii="Times New Roman" w:eastAsia="Calibri"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Форма и все условия проекта договора (Часть </w:t>
      </w:r>
      <w:r w:rsidR="0000501B">
        <w:rPr>
          <w:rFonts w:ascii="Times New Roman" w:eastAsia="Calibri" w:hAnsi="Times New Roman" w:cs="Times New Roman"/>
          <w:sz w:val="24"/>
          <w:szCs w:val="24"/>
        </w:rPr>
        <w:t>3</w:t>
      </w:r>
      <w:r w:rsidRPr="005C39FA">
        <w:rPr>
          <w:rFonts w:ascii="Times New Roman" w:eastAsia="Calibri" w:hAnsi="Times New Roman" w:cs="Times New Roman"/>
          <w:sz w:val="24"/>
          <w:szCs w:val="24"/>
        </w:rPr>
        <w:t xml:space="preserve"> «Проект договора») являются обязательными. Встречные предложения участников по проекту договора не допускаются, допускается уменьшение авансовых платежей, либо отказ от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0501B">
        <w:rPr>
          <w:rFonts w:ascii="Times New Roman" w:eastAsia="Calibri" w:hAnsi="Times New Roman" w:cs="Times New Roman"/>
          <w:sz w:val="24"/>
          <w:szCs w:val="24"/>
        </w:rPr>
        <w:t>3</w:t>
      </w:r>
      <w:r w:rsidRPr="005C39FA">
        <w:rPr>
          <w:rFonts w:ascii="Times New Roman" w:eastAsia="Calibri" w:hAnsi="Times New Roman" w:cs="Times New Roman"/>
          <w:sz w:val="24"/>
          <w:szCs w:val="24"/>
        </w:rPr>
        <w:t xml:space="preserve"> «Проект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40183A" w:rsidRDefault="005C39FA" w:rsidP="005C39FA">
      <w:pPr>
        <w:keepNext/>
        <w:keepLines/>
        <w:numPr>
          <w:ilvl w:val="0"/>
          <w:numId w:val="1"/>
        </w:numPr>
        <w:tabs>
          <w:tab w:val="left" w:pos="284"/>
          <w:tab w:val="left" w:pos="1134"/>
        </w:tabs>
        <w:spacing w:after="0" w:line="240" w:lineRule="auto"/>
        <w:ind w:left="284"/>
        <w:contextualSpacing/>
        <w:jc w:val="both"/>
        <w:rPr>
          <w:rFonts w:ascii="Calibri" w:eastAsia="Calibri" w:hAnsi="Calibri" w:cs="Times New Roman"/>
          <w:b/>
          <w:i/>
          <w:szCs w:val="24"/>
        </w:rPr>
      </w:pPr>
      <w:r w:rsidRPr="005C39FA">
        <w:rPr>
          <w:rFonts w:ascii="Times New Roman" w:eastAsia="Calibri" w:hAnsi="Times New Roman" w:cs="Times New Roman"/>
          <w:sz w:val="24"/>
          <w:szCs w:val="24"/>
        </w:rPr>
        <w:t xml:space="preserve">Начальная (максимальная) цена договора: </w:t>
      </w:r>
    </w:p>
    <w:p w:rsidR="0040183A" w:rsidRPr="005C39FA" w:rsidRDefault="0040183A" w:rsidP="0040183A">
      <w:pPr>
        <w:keepNext/>
        <w:keepLines/>
        <w:tabs>
          <w:tab w:val="left" w:pos="284"/>
          <w:tab w:val="left" w:pos="1134"/>
        </w:tabs>
        <w:spacing w:after="0" w:line="240" w:lineRule="auto"/>
        <w:jc w:val="both"/>
        <w:rPr>
          <w:rFonts w:ascii="Calibri" w:eastAsia="Calibri" w:hAnsi="Calibri" w:cs="Times New Roman"/>
          <w:b/>
          <w:i/>
          <w:szCs w:val="24"/>
        </w:rPr>
      </w:pPr>
      <w:r>
        <w:rPr>
          <w:rFonts w:ascii="Times New Roman" w:eastAsia="Calibri" w:hAnsi="Times New Roman" w:cs="Times New Roman"/>
          <w:sz w:val="24"/>
          <w:szCs w:val="24"/>
        </w:rPr>
        <w:t xml:space="preserve">     </w:t>
      </w:r>
      <w:r w:rsidRPr="0040183A">
        <w:rPr>
          <w:rFonts w:ascii="Times New Roman" w:eastAsia="Calibri" w:hAnsi="Times New Roman" w:cs="Times New Roman"/>
          <w:sz w:val="24"/>
          <w:szCs w:val="24"/>
        </w:rPr>
        <w:t xml:space="preserve">в базисном уровне цен </w:t>
      </w:r>
      <w:r w:rsidR="0000501B">
        <w:rPr>
          <w:rFonts w:ascii="Times New Roman" w:eastAsia="Calibri" w:hAnsi="Times New Roman" w:cs="Times New Roman"/>
          <w:sz w:val="24"/>
          <w:szCs w:val="24"/>
        </w:rPr>
        <w:t>2000</w:t>
      </w:r>
      <w:r w:rsidRPr="0040183A">
        <w:rPr>
          <w:rFonts w:ascii="Times New Roman" w:eastAsia="Calibri" w:hAnsi="Times New Roman" w:cs="Times New Roman"/>
          <w:sz w:val="24"/>
          <w:szCs w:val="24"/>
        </w:rPr>
        <w:t xml:space="preserve"> года: </w:t>
      </w:r>
      <w:r w:rsidR="0013211F">
        <w:rPr>
          <w:rFonts w:ascii="Times New Roman" w:eastAsia="Calibri" w:hAnsi="Times New Roman" w:cs="Times New Roman"/>
          <w:sz w:val="24"/>
          <w:szCs w:val="24"/>
        </w:rPr>
        <w:t xml:space="preserve">1 953 </w:t>
      </w:r>
      <w:r w:rsidR="00DB3B97">
        <w:rPr>
          <w:rFonts w:ascii="Times New Roman" w:eastAsia="Calibri" w:hAnsi="Times New Roman" w:cs="Times New Roman"/>
          <w:sz w:val="24"/>
          <w:szCs w:val="24"/>
        </w:rPr>
        <w:t>964</w:t>
      </w:r>
      <w:r w:rsidRPr="0040183A">
        <w:rPr>
          <w:rFonts w:ascii="Times New Roman" w:eastAsia="Calibri" w:hAnsi="Times New Roman" w:cs="Times New Roman"/>
          <w:sz w:val="24"/>
          <w:szCs w:val="24"/>
        </w:rPr>
        <w:t xml:space="preserve"> руб.;</w:t>
      </w:r>
    </w:p>
    <w:p w:rsidR="00265ABC" w:rsidRPr="00265ABC" w:rsidRDefault="005C39FA" w:rsidP="00265ABC">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sz w:val="24"/>
          <w:szCs w:val="24"/>
          <w:lang w:eastAsia="ru-RU"/>
        </w:rPr>
        <w:t xml:space="preserve">в текущем уровне цен: </w:t>
      </w:r>
      <w:r w:rsidR="00DB3B97" w:rsidRPr="00DB3B97">
        <w:rPr>
          <w:rFonts w:ascii="Times New Roman" w:eastAsia="Times New Roman" w:hAnsi="Times New Roman" w:cs="Times New Roman"/>
          <w:b/>
          <w:sz w:val="24"/>
          <w:szCs w:val="24"/>
          <w:lang w:eastAsia="ru-RU"/>
        </w:rPr>
        <w:t>15 586 380 (Пятнадцать миллионов пятьсот восемьдесят шесть тысяч триста восемьдесят) рублей 46 копеек, включая НДС.</w:t>
      </w:r>
    </w:p>
    <w:p w:rsidR="005C39FA" w:rsidRPr="005C39FA" w:rsidRDefault="005C39FA" w:rsidP="00265ABC">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lastRenderedPageBreak/>
        <w:t xml:space="preserve">       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Предложение участника о цене договора не должно превышать начальную (максимальную) цену договора в текущем уровне цен.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Официальный язык закупки: русский.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bookmarkStart w:id="3" w:name="_Ref317253353"/>
      <w:r w:rsidRPr="005C39FA">
        <w:rPr>
          <w:rFonts w:ascii="Times New Roman" w:eastAsia="Calibri"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C39FA">
        <w:rPr>
          <w:rFonts w:ascii="Times New Roman" w:eastAsia="Calibri" w:hAnsi="Times New Roman" w:cs="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Валюта закупки: российский рубль.</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Обеспечение заявки на участие в закупке: не требуется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Закупка проводится на электронной торговой площадке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r w:rsidRPr="005C39FA">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w:t>
      </w:r>
      <w:proofErr w:type="gramStart"/>
      <w:r w:rsidRPr="005C39FA">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265ABC" w:rsidRPr="00265ABC" w:rsidRDefault="005C39FA" w:rsidP="00265ABC">
      <w:pPr>
        <w:keepNext/>
        <w:keepLines/>
        <w:numPr>
          <w:ilvl w:val="0"/>
          <w:numId w:val="1"/>
        </w:numPr>
        <w:tabs>
          <w:tab w:val="left" w:pos="284"/>
          <w:tab w:val="left" w:pos="1134"/>
        </w:tabs>
        <w:spacing w:before="125" w:after="100" w:afterAutospacing="1" w:line="240" w:lineRule="auto"/>
        <w:ind w:left="284"/>
        <w:contextualSpacing/>
        <w:jc w:val="both"/>
        <w:rPr>
          <w:rFonts w:ascii="Times New Roman" w:eastAsia="Times New Roman" w:hAnsi="Times New Roman" w:cs="Times New Roman"/>
          <w:sz w:val="24"/>
          <w:szCs w:val="24"/>
        </w:rPr>
      </w:pPr>
      <w:r w:rsidRPr="00265ABC">
        <w:rPr>
          <w:rFonts w:ascii="Times New Roman" w:eastAsia="Calibri" w:hAnsi="Times New Roman" w:cs="Times New Roman"/>
          <w:sz w:val="24"/>
          <w:szCs w:val="24"/>
        </w:rPr>
        <w:t>Порядок получения закупочной документации:</w:t>
      </w:r>
      <w:r w:rsidR="00265ABC" w:rsidRPr="00265ABC">
        <w:rPr>
          <w:rFonts w:ascii="Times New Roman" w:eastAsia="Calibri" w:hAnsi="Times New Roman" w:cs="Times New Roman"/>
          <w:sz w:val="24"/>
          <w:szCs w:val="24"/>
        </w:rPr>
        <w:t xml:space="preserve"> </w:t>
      </w:r>
      <w:proofErr w:type="gramStart"/>
      <w:r w:rsidR="00265ABC" w:rsidRPr="00265ABC">
        <w:rPr>
          <w:rFonts w:ascii="Times New Roman" w:eastAsia="Times New Roman" w:hAnsi="Times New Roman" w:cs="Times New Roman"/>
          <w:sz w:val="24"/>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(http://www.zakupki.gov.ru), на официальном сайте по закупкам атомной отрасли (http://zakupki.rosatom.ru) документация по запросу предложений находится в</w:t>
      </w:r>
      <w:proofErr w:type="gramEnd"/>
      <w:r w:rsidR="00265ABC" w:rsidRPr="00265ABC">
        <w:rPr>
          <w:rFonts w:ascii="Times New Roman" w:eastAsia="Times New Roman" w:hAnsi="Times New Roman" w:cs="Times New Roman"/>
          <w:sz w:val="24"/>
          <w:szCs w:val="24"/>
        </w:rPr>
        <w:t xml:space="preserve"> открытом </w:t>
      </w:r>
      <w:proofErr w:type="gramStart"/>
      <w:r w:rsidR="00265ABC" w:rsidRPr="00265ABC">
        <w:rPr>
          <w:rFonts w:ascii="Times New Roman" w:eastAsia="Times New Roman" w:hAnsi="Times New Roman" w:cs="Times New Roman"/>
          <w:sz w:val="24"/>
          <w:szCs w:val="24"/>
        </w:rPr>
        <w:t>доступе</w:t>
      </w:r>
      <w:proofErr w:type="gramEnd"/>
      <w:r w:rsidR="00265ABC" w:rsidRPr="00265ABC">
        <w:rPr>
          <w:rFonts w:ascii="Times New Roman" w:eastAsia="Times New Roman" w:hAnsi="Times New Roman" w:cs="Times New Roman"/>
          <w:sz w:val="24"/>
          <w:szCs w:val="24"/>
        </w:rPr>
        <w:t xml:space="preserve">, начиная с даты официальной публикации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proofErr w:type="spellStart"/>
      <w:r w:rsidR="00265ABC" w:rsidRPr="00265ABC">
        <w:rPr>
          <w:rFonts w:ascii="Times New Roman" w:eastAsia="Times New Roman" w:hAnsi="Times New Roman" w:cs="Times New Roman"/>
          <w:sz w:val="24"/>
          <w:szCs w:val="24"/>
        </w:rPr>
        <w:t>Аук</w:t>
      </w:r>
      <w:proofErr w:type="spellEnd"/>
      <w:r w:rsidR="00265ABC" w:rsidRPr="00265ABC">
        <w:rPr>
          <w:rFonts w:ascii="Times New Roman" w:eastAsia="Times New Roman" w:hAnsi="Times New Roman" w:cs="Times New Roman"/>
          <w:sz w:val="24"/>
          <w:szCs w:val="24"/>
        </w:rPr>
        <w:t xml:space="preserve">. </w:t>
      </w:r>
      <w:proofErr w:type="spellStart"/>
      <w:r w:rsidR="00265ABC" w:rsidRPr="00265ABC">
        <w:rPr>
          <w:rFonts w:ascii="Times New Roman" w:eastAsia="Times New Roman" w:hAnsi="Times New Roman" w:cs="Times New Roman"/>
          <w:sz w:val="24"/>
          <w:szCs w:val="24"/>
        </w:rPr>
        <w:t>Конк</w:t>
      </w:r>
      <w:proofErr w:type="spellEnd"/>
      <w:r w:rsidR="00265ABC" w:rsidRPr="00265ABC">
        <w:rPr>
          <w:rFonts w:ascii="Times New Roman" w:eastAsia="Times New Roman" w:hAnsi="Times New Roman" w:cs="Times New Roman"/>
          <w:sz w:val="24"/>
          <w:szCs w:val="24"/>
        </w:rPr>
        <w:t xml:space="preserve">. Дом-2 http://a-k-d.ru/ определяется правилами данной электронной торговой площадки. </w:t>
      </w:r>
    </w:p>
    <w:p w:rsidR="005C39FA" w:rsidRPr="00265ABC"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П</w:t>
      </w:r>
      <w:r w:rsidRPr="005C39FA">
        <w:rPr>
          <w:rFonts w:ascii="Times New Roman" w:eastAsia="Calibri" w:hAnsi="Times New Roman" w:cs="Times New Roman"/>
          <w:spacing w:val="-6"/>
          <w:sz w:val="24"/>
          <w:szCs w:val="24"/>
        </w:rPr>
        <w:t xml:space="preserve">одача альтернативных предложений  </w:t>
      </w:r>
      <w:r w:rsidRPr="005C39FA">
        <w:rPr>
          <w:rFonts w:ascii="Times New Roman" w:eastAsia="Calibri" w:hAnsi="Times New Roman" w:cs="Times New Roman"/>
          <w:sz w:val="24"/>
          <w:szCs w:val="24"/>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 xml:space="preserve">Привлечение </w:t>
      </w:r>
      <w:r w:rsidRPr="005C39FA">
        <w:rPr>
          <w:rFonts w:ascii="Times New Roman" w:eastAsia="Calibri" w:hAnsi="Times New Roman" w:cs="Times New Roman"/>
          <w:bCs/>
          <w:sz w:val="24"/>
          <w:szCs w:val="24"/>
        </w:rPr>
        <w:t>субподрядчиков</w:t>
      </w:r>
      <w:r w:rsidRPr="005C39FA">
        <w:rPr>
          <w:rFonts w:ascii="Times New Roman" w:eastAsia="Calibri" w:hAnsi="Times New Roman" w:cs="Times New Roman"/>
          <w:sz w:val="24"/>
          <w:szCs w:val="24"/>
        </w:rPr>
        <w:t>:</w:t>
      </w:r>
      <w:r w:rsidRPr="005C39FA">
        <w:rPr>
          <w:rFonts w:ascii="Times New Roman" w:eastAsia="Calibri" w:hAnsi="Times New Roman" w:cs="Times New Roman"/>
          <w:b/>
          <w:i/>
          <w:sz w:val="24"/>
          <w:szCs w:val="24"/>
        </w:rPr>
        <w:t xml:space="preserve"> </w:t>
      </w:r>
      <w:r w:rsidRPr="005C39FA">
        <w:rPr>
          <w:rFonts w:ascii="Times New Roman" w:eastAsia="Times New Roman" w:hAnsi="Times New Roman" w:cs="Times New Roman"/>
          <w:sz w:val="24"/>
          <w:szCs w:val="24"/>
          <w:lang w:eastAsia="ru-RU"/>
        </w:rPr>
        <w:t>допускается.</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Cs/>
          <w:sz w:val="24"/>
          <w:szCs w:val="24"/>
        </w:rPr>
      </w:pPr>
      <w:r w:rsidRPr="005C39FA">
        <w:rPr>
          <w:rFonts w:ascii="Times New Roman" w:eastAsia="Calibri" w:hAnsi="Times New Roman" w:cs="Times New Roman"/>
          <w:bCs/>
          <w:sz w:val="24"/>
          <w:szCs w:val="24"/>
        </w:rPr>
        <w:t xml:space="preserve">Общий объем привлечения субподрядчиков не должен превышать </w:t>
      </w:r>
      <w:r w:rsidR="00DB3B97">
        <w:rPr>
          <w:rFonts w:ascii="Times New Roman" w:eastAsia="Calibri" w:hAnsi="Times New Roman" w:cs="Times New Roman"/>
          <w:bCs/>
          <w:sz w:val="24"/>
          <w:szCs w:val="24"/>
        </w:rPr>
        <w:t xml:space="preserve">80 </w:t>
      </w:r>
      <w:r w:rsidRPr="005C39FA">
        <w:rPr>
          <w:rFonts w:ascii="Times New Roman" w:eastAsia="Calibri" w:hAnsi="Times New Roman" w:cs="Times New Roman"/>
          <w:bCs/>
          <w:sz w:val="24"/>
          <w:szCs w:val="24"/>
        </w:rPr>
        <w:t>% от общего объема работ по договору (в денежном выражении).</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lastRenderedPageBreak/>
        <w:t>Возможность</w:t>
      </w:r>
      <w:r w:rsidRPr="005C39FA">
        <w:rPr>
          <w:rFonts w:ascii="Times New Roman" w:eastAsia="Calibri" w:hAnsi="Times New Roman" w:cs="Times New Roman"/>
          <w:spacing w:val="-6"/>
          <w:sz w:val="24"/>
          <w:szCs w:val="24"/>
        </w:rPr>
        <w:t xml:space="preserve"> проведения процедуры переторжки: </w:t>
      </w:r>
      <w:r w:rsidRPr="005C39FA">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DB3B97" w:rsidRPr="00DB3B97" w:rsidRDefault="005C39FA" w:rsidP="00DB3B97">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b/>
          <w:sz w:val="24"/>
          <w:szCs w:val="24"/>
        </w:rPr>
        <w:t>Срок окончания подачи заявок</w:t>
      </w:r>
      <w:r w:rsidRPr="005C39FA">
        <w:rPr>
          <w:rFonts w:ascii="Times New Roman" w:eastAsia="Calibri" w:hAnsi="Times New Roman" w:cs="Times New Roman"/>
          <w:sz w:val="24"/>
          <w:szCs w:val="24"/>
        </w:rPr>
        <w:t xml:space="preserve"> на участие в закупке (открытия доступа к поданным заявкам): </w:t>
      </w:r>
      <w:r w:rsidR="00DB3B97" w:rsidRPr="00DB3B97">
        <w:rPr>
          <w:rFonts w:ascii="Times New Roman" w:eastAsia="Calibri" w:hAnsi="Times New Roman" w:cs="Times New Roman"/>
          <w:b/>
          <w:sz w:val="24"/>
          <w:szCs w:val="24"/>
        </w:rPr>
        <w:t>09:00:00 (время московское), «</w:t>
      </w:r>
      <w:r w:rsidR="00DB3479">
        <w:rPr>
          <w:rFonts w:ascii="Times New Roman" w:eastAsia="Calibri" w:hAnsi="Times New Roman" w:cs="Times New Roman"/>
          <w:b/>
          <w:sz w:val="24"/>
          <w:szCs w:val="24"/>
        </w:rPr>
        <w:t>14</w:t>
      </w:r>
      <w:r w:rsidR="00DB3B97" w:rsidRPr="00DB3B97">
        <w:rPr>
          <w:rFonts w:ascii="Times New Roman" w:eastAsia="Calibri" w:hAnsi="Times New Roman" w:cs="Times New Roman"/>
          <w:b/>
          <w:sz w:val="24"/>
          <w:szCs w:val="24"/>
        </w:rPr>
        <w:t xml:space="preserve">» августа 2015 года. </w:t>
      </w:r>
    </w:p>
    <w:p w:rsidR="005C39FA" w:rsidRPr="005C39FA" w:rsidRDefault="005C39FA" w:rsidP="00975013">
      <w:pPr>
        <w:keepNext/>
        <w:keepLines/>
        <w:tabs>
          <w:tab w:val="left" w:pos="284"/>
          <w:tab w:val="left" w:pos="1134"/>
        </w:tabs>
        <w:spacing w:after="0" w:line="240" w:lineRule="auto"/>
        <w:ind w:left="284" w:hanging="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Место, дата и время заседания закупочной комиссии (при проведении): Копорское шоссе, д. 72</w:t>
      </w:r>
      <w:r w:rsidR="00975013">
        <w:rPr>
          <w:rFonts w:ascii="Times New Roman" w:eastAsia="Times New Roman" w:hAnsi="Times New Roman" w:cs="Times New Roman"/>
          <w:sz w:val="24"/>
          <w:szCs w:val="24"/>
          <w:lang w:eastAsia="ru-RU"/>
        </w:rPr>
        <w:t xml:space="preserve">, </w:t>
      </w:r>
      <w:r w:rsidRPr="005C39FA">
        <w:rPr>
          <w:rFonts w:ascii="Times New Roman" w:eastAsia="Times New Roman" w:hAnsi="Times New Roman" w:cs="Times New Roman"/>
          <w:sz w:val="24"/>
          <w:szCs w:val="24"/>
          <w:lang w:eastAsia="ru-RU"/>
        </w:rPr>
        <w:t>г. Сосновый Бор, Ленинградская обл., 188540, ФГУП «НИТИ им. А.П.Александрова»</w:t>
      </w:r>
    </w:p>
    <w:p w:rsidR="00975013" w:rsidRDefault="00DB3B97" w:rsidP="00975013">
      <w:pPr>
        <w:keepNext/>
        <w:keepLines/>
        <w:tabs>
          <w:tab w:val="left" w:pos="284"/>
          <w:tab w:val="left" w:pos="1134"/>
        </w:tabs>
        <w:spacing w:after="0" w:line="240" w:lineRule="auto"/>
        <w:ind w:left="284"/>
        <w:contextualSpacing/>
        <w:rPr>
          <w:rFonts w:ascii="Times New Roman" w:eastAsia="Calibri" w:hAnsi="Times New Roman" w:cs="Times New Roman"/>
          <w:b/>
          <w:sz w:val="24"/>
          <w:szCs w:val="24"/>
        </w:rPr>
      </w:pPr>
      <w:r w:rsidRPr="00DB3B97">
        <w:rPr>
          <w:rFonts w:ascii="Times New Roman" w:eastAsia="Calibri" w:hAnsi="Times New Roman" w:cs="Times New Roman"/>
          <w:b/>
          <w:sz w:val="24"/>
          <w:szCs w:val="24"/>
        </w:rPr>
        <w:t>09:00:00 (время московское), «</w:t>
      </w:r>
      <w:r w:rsidR="00DB3479">
        <w:rPr>
          <w:rFonts w:ascii="Times New Roman" w:eastAsia="Calibri" w:hAnsi="Times New Roman" w:cs="Times New Roman"/>
          <w:b/>
          <w:sz w:val="24"/>
          <w:szCs w:val="24"/>
        </w:rPr>
        <w:t>14</w:t>
      </w:r>
      <w:r w:rsidRPr="00DB3B97">
        <w:rPr>
          <w:rFonts w:ascii="Times New Roman" w:eastAsia="Calibri" w:hAnsi="Times New Roman" w:cs="Times New Roman"/>
          <w:b/>
          <w:sz w:val="24"/>
          <w:szCs w:val="24"/>
        </w:rPr>
        <w:t>» августа 2015 года.</w:t>
      </w:r>
    </w:p>
    <w:p w:rsidR="00DB3B97" w:rsidRPr="005C39FA" w:rsidRDefault="00DB3B97" w:rsidP="00975013">
      <w:pPr>
        <w:keepNext/>
        <w:keepLines/>
        <w:tabs>
          <w:tab w:val="left" w:pos="284"/>
          <w:tab w:val="left" w:pos="1134"/>
        </w:tabs>
        <w:spacing w:after="0" w:line="240" w:lineRule="auto"/>
        <w:ind w:left="284"/>
        <w:contextualSpacing/>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i/>
          <w:sz w:val="24"/>
          <w:szCs w:val="24"/>
        </w:rPr>
      </w:pPr>
      <w:r w:rsidRPr="005C39FA">
        <w:rPr>
          <w:rFonts w:ascii="Times New Roman" w:eastAsia="Calibri" w:hAnsi="Times New Roman" w:cs="Times New Roman"/>
          <w:b/>
          <w:spacing w:val="-6"/>
          <w:sz w:val="24"/>
          <w:szCs w:val="24"/>
        </w:rPr>
        <w:t xml:space="preserve">Место и </w:t>
      </w:r>
      <w:r w:rsidRPr="005C39FA">
        <w:rPr>
          <w:rFonts w:ascii="Times New Roman" w:eastAsia="Calibri" w:hAnsi="Times New Roman" w:cs="Times New Roman"/>
          <w:b/>
          <w:sz w:val="24"/>
          <w:szCs w:val="24"/>
        </w:rPr>
        <w:t>дата</w:t>
      </w:r>
      <w:r w:rsidRPr="005C39FA">
        <w:rPr>
          <w:rFonts w:ascii="Times New Roman" w:eastAsia="Calibri" w:hAnsi="Times New Roman" w:cs="Times New Roman"/>
          <w:b/>
          <w:spacing w:val="-6"/>
          <w:sz w:val="24"/>
          <w:szCs w:val="24"/>
        </w:rPr>
        <w:t xml:space="preserve"> рассмотрения заявок и подведения итогов закупки: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Отборочная стадия рассмотрения заявок на участие в закупке:</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sz w:val="24"/>
          <w:szCs w:val="24"/>
        </w:rPr>
        <w:t xml:space="preserve"> 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00DB3B97" w:rsidRPr="00DB3B97">
        <w:rPr>
          <w:rFonts w:ascii="Times New Roman" w:eastAsia="Calibri" w:hAnsi="Times New Roman" w:cs="Times New Roman"/>
          <w:b/>
          <w:sz w:val="24"/>
          <w:szCs w:val="24"/>
        </w:rPr>
        <w:t>не позднее «2</w:t>
      </w:r>
      <w:r w:rsidR="00DB3479">
        <w:rPr>
          <w:rFonts w:ascii="Times New Roman" w:eastAsia="Calibri" w:hAnsi="Times New Roman" w:cs="Times New Roman"/>
          <w:b/>
          <w:sz w:val="24"/>
          <w:szCs w:val="24"/>
        </w:rPr>
        <w:t>1</w:t>
      </w:r>
      <w:r w:rsidR="00DB3B97" w:rsidRPr="00DB3B97">
        <w:rPr>
          <w:rFonts w:ascii="Times New Roman" w:eastAsia="Calibri" w:hAnsi="Times New Roman" w:cs="Times New Roman"/>
          <w:b/>
          <w:sz w:val="24"/>
          <w:szCs w:val="24"/>
        </w:rPr>
        <w:t>» августа 2015 года.</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lang w:eastAsia="ru-RU"/>
        </w:rPr>
      </w:pPr>
    </w:p>
    <w:p w:rsidR="00975013" w:rsidRPr="005C39FA" w:rsidRDefault="005C39FA" w:rsidP="00975013">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Оценочная стадия рассмотрения заявок на участие в закупке и подведение итогов закупки:</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color w:val="FF0000"/>
          <w:sz w:val="24"/>
          <w:szCs w:val="24"/>
        </w:rPr>
        <w:t xml:space="preserve"> </w:t>
      </w:r>
      <w:r w:rsidRPr="005C39FA">
        <w:rPr>
          <w:rFonts w:ascii="Times New Roman" w:eastAsia="Times New Roman" w:hAnsi="Times New Roman" w:cs="Times New Roman"/>
          <w:sz w:val="24"/>
          <w:szCs w:val="24"/>
        </w:rPr>
        <w:t>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00DB3B97" w:rsidRPr="00DB3B97">
        <w:rPr>
          <w:rFonts w:ascii="Times New Roman" w:eastAsia="Calibri" w:hAnsi="Times New Roman" w:cs="Times New Roman"/>
          <w:b/>
          <w:sz w:val="24"/>
          <w:szCs w:val="24"/>
        </w:rPr>
        <w:t>не позднее «</w:t>
      </w:r>
      <w:r w:rsidR="00DB3479">
        <w:rPr>
          <w:rFonts w:ascii="Times New Roman" w:eastAsia="Calibri" w:hAnsi="Times New Roman" w:cs="Times New Roman"/>
          <w:b/>
          <w:sz w:val="24"/>
          <w:szCs w:val="24"/>
        </w:rPr>
        <w:t>28</w:t>
      </w:r>
      <w:r w:rsidR="00DB3B97" w:rsidRPr="00DB3B97">
        <w:rPr>
          <w:rFonts w:ascii="Times New Roman" w:eastAsia="Calibri" w:hAnsi="Times New Roman" w:cs="Times New Roman"/>
          <w:b/>
          <w:sz w:val="24"/>
          <w:szCs w:val="24"/>
        </w:rPr>
        <w:t xml:space="preserve">» </w:t>
      </w:r>
      <w:r w:rsidR="00DB3479">
        <w:rPr>
          <w:rFonts w:ascii="Times New Roman" w:eastAsia="Calibri" w:hAnsi="Times New Roman" w:cs="Times New Roman"/>
          <w:b/>
          <w:sz w:val="24"/>
          <w:szCs w:val="24"/>
        </w:rPr>
        <w:t>августа</w:t>
      </w:r>
      <w:r w:rsidR="00DB3B97" w:rsidRPr="00DB3B97">
        <w:rPr>
          <w:rFonts w:ascii="Times New Roman" w:eastAsia="Calibri" w:hAnsi="Times New Roman" w:cs="Times New Roman"/>
          <w:b/>
          <w:sz w:val="24"/>
          <w:szCs w:val="24"/>
        </w:rPr>
        <w:t xml:space="preserve">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Срок </w:t>
      </w:r>
      <w:r w:rsidRPr="005C39FA">
        <w:rPr>
          <w:rFonts w:ascii="Times New Roman" w:eastAsia="Calibri" w:hAnsi="Times New Roman" w:cs="Times New Roman"/>
          <w:sz w:val="24"/>
          <w:szCs w:val="24"/>
        </w:rPr>
        <w:t>заключения</w:t>
      </w:r>
      <w:r w:rsidRPr="005C39FA">
        <w:rPr>
          <w:rFonts w:ascii="Times New Roman" w:eastAsia="Calibri" w:hAnsi="Times New Roman" w:cs="Times New Roman"/>
          <w:spacing w:val="-6"/>
          <w:sz w:val="24"/>
          <w:szCs w:val="24"/>
        </w:rPr>
        <w:t xml:space="preserve"> договора: </w:t>
      </w:r>
      <w:r w:rsidRPr="005C39FA">
        <w:rPr>
          <w:rFonts w:ascii="Times New Roman" w:eastAsia="Calibri" w:hAnsi="Times New Roman" w:cs="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Times New Roman" w:hAnsi="Times New Roman" w:cs="Times New Roman"/>
          <w:sz w:val="24"/>
          <w:szCs w:val="24"/>
        </w:rPr>
        <w:t xml:space="preserve">        </w:t>
      </w:r>
      <w:proofErr w:type="gramStart"/>
      <w:r w:rsidRPr="005C39FA">
        <w:rPr>
          <w:rFonts w:ascii="Times New Roman" w:eastAsia="Calibri" w:hAnsi="Times New Roman" w:cs="Times New Roman"/>
          <w:spacing w:val="-6"/>
          <w:sz w:val="24"/>
          <w:szCs w:val="24"/>
        </w:rPr>
        <w:t xml:space="preserve">Заказчик в течение 5 </w:t>
      </w:r>
      <w:r w:rsidRPr="005C39FA">
        <w:rPr>
          <w:rFonts w:ascii="Times New Roman" w:eastAsia="Times New Roman" w:hAnsi="Times New Roman" w:cs="Times New Roman"/>
          <w:bCs/>
          <w:iCs/>
          <w:sz w:val="24"/>
          <w:szCs w:val="24"/>
          <w:lang w:eastAsia="ru-RU"/>
        </w:rPr>
        <w:t>(пяти) рабочих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C39FA">
        <w:rPr>
          <w:rFonts w:ascii="Times New Roman" w:eastAsia="Calibri" w:hAnsi="Times New Roman" w:cs="Times New Roman"/>
          <w:spacing w:val="-6"/>
          <w:sz w:val="24"/>
          <w:szCs w:val="24"/>
        </w:rPr>
        <w:t xml:space="preserve"> участие в закупке, с учетом преддоговорных переговоров, в проект договора, прилагаемый к закупочной документации.</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5C39FA">
        <w:rPr>
          <w:rFonts w:ascii="Times New Roman" w:eastAsia="Times New Roman" w:hAnsi="Times New Roman" w:cs="Times New Roman"/>
          <w:bCs/>
          <w:iCs/>
          <w:sz w:val="24"/>
          <w:szCs w:val="24"/>
          <w:lang w:eastAsia="ru-RU"/>
        </w:rPr>
        <w:t>в течение 10 (десяти)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направления указанного договора.</w:t>
      </w:r>
    </w:p>
    <w:p w:rsid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C6E2E" w:rsidRDefault="007C6E2E"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7C6E2E" w:rsidRDefault="007C6E2E" w:rsidP="007C6E2E">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Обеспечение исполнения обязательств по договору: обеспечение возврата аванса на сумму не менее суммы авансовых платежей</w:t>
      </w:r>
      <w:r>
        <w:rPr>
          <w:rFonts w:ascii="Times New Roman" w:eastAsia="Calibri" w:hAnsi="Times New Roman" w:cs="Times New Roman"/>
          <w:spacing w:val="-6"/>
          <w:sz w:val="24"/>
          <w:szCs w:val="24"/>
        </w:rPr>
        <w:t xml:space="preserve"> (согласно части 3 «Проект договора»):</w:t>
      </w:r>
    </w:p>
    <w:p w:rsidR="007C6E2E" w:rsidRPr="00050123" w:rsidRDefault="007C6E2E" w:rsidP="007C6E2E">
      <w:pPr>
        <w:pStyle w:val="a3"/>
        <w:numPr>
          <w:ilvl w:val="0"/>
          <w:numId w:val="7"/>
        </w:numPr>
        <w:spacing w:after="0" w:line="240" w:lineRule="auto"/>
        <w:jc w:val="both"/>
        <w:rPr>
          <w:rFonts w:ascii="Times New Roman" w:hAnsi="Times New Roman" w:cs="Times New Roman"/>
          <w:sz w:val="24"/>
          <w:szCs w:val="24"/>
        </w:rPr>
      </w:pPr>
      <w:r w:rsidRPr="00050123">
        <w:rPr>
          <w:rFonts w:ascii="Times New Roman" w:hAnsi="Times New Roman" w:cs="Times New Roman"/>
          <w:sz w:val="24"/>
          <w:szCs w:val="24"/>
        </w:rPr>
        <w:t>безотзывная банковская гарантия, выданная банком;</w:t>
      </w:r>
    </w:p>
    <w:p w:rsidR="007C6E2E" w:rsidRPr="00050123" w:rsidRDefault="007C6E2E" w:rsidP="007C6E2E">
      <w:pPr>
        <w:pStyle w:val="a3"/>
        <w:numPr>
          <w:ilvl w:val="0"/>
          <w:numId w:val="7"/>
        </w:numPr>
        <w:spacing w:after="0" w:line="240" w:lineRule="auto"/>
        <w:jc w:val="both"/>
        <w:rPr>
          <w:rFonts w:ascii="Times New Roman" w:hAnsi="Times New Roman" w:cs="Times New Roman"/>
          <w:sz w:val="24"/>
          <w:szCs w:val="24"/>
        </w:rPr>
      </w:pPr>
      <w:r w:rsidRPr="00050123">
        <w:rPr>
          <w:rFonts w:ascii="Times New Roman" w:hAnsi="Times New Roman" w:cs="Times New Roman"/>
          <w:sz w:val="24"/>
          <w:szCs w:val="24"/>
        </w:rPr>
        <w:t>поручительство;</w:t>
      </w:r>
    </w:p>
    <w:p w:rsidR="007C6E2E" w:rsidRPr="00050123" w:rsidRDefault="007C6E2E" w:rsidP="007C6E2E">
      <w:pPr>
        <w:pStyle w:val="a3"/>
        <w:keepNext/>
        <w:keepLines/>
        <w:numPr>
          <w:ilvl w:val="0"/>
          <w:numId w:val="4"/>
        </w:numPr>
        <w:tabs>
          <w:tab w:val="left" w:pos="284"/>
          <w:tab w:val="left" w:pos="1134"/>
        </w:tabs>
        <w:spacing w:after="0" w:line="240" w:lineRule="auto"/>
        <w:jc w:val="both"/>
        <w:rPr>
          <w:rFonts w:ascii="Times New Roman" w:eastAsia="Calibri" w:hAnsi="Times New Roman" w:cs="Times New Roman"/>
          <w:spacing w:val="-6"/>
          <w:sz w:val="24"/>
          <w:szCs w:val="24"/>
        </w:rPr>
      </w:pPr>
      <w:r w:rsidRPr="00050123">
        <w:rPr>
          <w:rFonts w:ascii="Times New Roman" w:hAnsi="Times New Roman" w:cs="Times New Roman"/>
          <w:sz w:val="24"/>
          <w:szCs w:val="24"/>
        </w:rPr>
        <w:lastRenderedPageBreak/>
        <w:t>в форме денежных средств путем их перечисления заказчику.</w:t>
      </w:r>
      <w:r>
        <w:rPr>
          <w:rFonts w:ascii="Times New Roman" w:hAnsi="Times New Roman" w:cs="Times New Roman"/>
          <w:sz w:val="24"/>
          <w:szCs w:val="24"/>
        </w:rPr>
        <w:t xml:space="preserve"> </w:t>
      </w:r>
      <w:r w:rsidRPr="00050123">
        <w:rPr>
          <w:rFonts w:ascii="Times New Roman" w:hAnsi="Times New Roman" w:cs="Times New Roman"/>
          <w:sz w:val="24"/>
          <w:szCs w:val="24"/>
        </w:rPr>
        <w:t>Реквизиты для перечисления денежных средств:</w:t>
      </w:r>
    </w:p>
    <w:p w:rsidR="007C6E2E" w:rsidRPr="00050123" w:rsidRDefault="007C6E2E" w:rsidP="007C6E2E">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616"/>
        <w:gridCol w:w="6466"/>
      </w:tblGrid>
      <w:tr w:rsidR="007C6E2E" w:rsidRPr="005C39FA" w:rsidTr="00187609">
        <w:trPr>
          <w:trHeight w:val="1107"/>
          <w:jc w:val="center"/>
        </w:trPr>
        <w:tc>
          <w:tcPr>
            <w:tcW w:w="261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Полное</w:t>
            </w:r>
          </w:p>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наименование</w:t>
            </w:r>
          </w:p>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получателя:</w:t>
            </w:r>
          </w:p>
        </w:tc>
        <w:tc>
          <w:tcPr>
            <w:tcW w:w="6466" w:type="dxa"/>
            <w:shd w:val="clear" w:color="auto" w:fill="FFFFFF"/>
            <w:hideMark/>
          </w:tcPr>
          <w:p w:rsidR="007C6E2E" w:rsidRPr="005C39FA" w:rsidRDefault="007C6E2E" w:rsidP="00187609">
            <w:pPr>
              <w:keepNext/>
              <w:keepLines/>
              <w:tabs>
                <w:tab w:val="left" w:pos="284"/>
              </w:tabs>
              <w:autoSpaceDE w:val="0"/>
              <w:autoSpaceDN w:val="0"/>
              <w:spacing w:after="0" w:line="240" w:lineRule="auto"/>
              <w:ind w:left="284"/>
              <w:contextualSpacing/>
              <w:rPr>
                <w:rFonts w:ascii="Times New Roman" w:eastAsia="Times New Roman" w:hAnsi="Times New Roman" w:cs="Times New Roman"/>
                <w:color w:val="FF0000"/>
                <w:sz w:val="24"/>
                <w:szCs w:val="24"/>
              </w:rPr>
            </w:pPr>
            <w:r w:rsidRPr="005C39FA">
              <w:rPr>
                <w:rFonts w:ascii="Times New Roman" w:eastAsia="Times New Roman" w:hAnsi="Times New Roman" w:cs="Times New Roman"/>
                <w:bCs/>
                <w:sz w:val="24"/>
                <w:szCs w:val="24"/>
              </w:rPr>
              <w:t>Федеральное государственное унитарное предприятие</w:t>
            </w:r>
            <w:r w:rsidRPr="005C39FA">
              <w:rPr>
                <w:rFonts w:ascii="Times New Roman" w:eastAsia="Times New Roman" w:hAnsi="Times New Roman" w:cs="Times New Roman"/>
                <w:bCs/>
                <w:sz w:val="24"/>
                <w:szCs w:val="24"/>
              </w:rPr>
              <w:br/>
              <w:t xml:space="preserve">«Научно-исследовательский технологический институт имени А.П. Александрова» </w:t>
            </w:r>
            <w:r w:rsidRPr="005C39FA">
              <w:rPr>
                <w:rFonts w:ascii="Times New Roman" w:eastAsia="Times New Roman" w:hAnsi="Times New Roman" w:cs="Times New Roman"/>
                <w:bCs/>
                <w:color w:val="000000"/>
                <w:sz w:val="24"/>
                <w:szCs w:val="24"/>
              </w:rPr>
              <w:t>(ФГУП «НИТИ им. А.П. Александрова»)</w:t>
            </w:r>
          </w:p>
        </w:tc>
      </w:tr>
      <w:tr w:rsidR="007C6E2E" w:rsidRPr="005C39FA" w:rsidTr="00187609">
        <w:trPr>
          <w:trHeight w:val="288"/>
          <w:jc w:val="center"/>
        </w:trPr>
        <w:tc>
          <w:tcPr>
            <w:tcW w:w="261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Юридический адрес:</w:t>
            </w:r>
          </w:p>
        </w:tc>
        <w:tc>
          <w:tcPr>
            <w:tcW w:w="646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 xml:space="preserve">Копорское шоссе, д. 72, г. Сосновый Бор, </w:t>
            </w:r>
            <w:proofErr w:type="gramStart"/>
            <w:r w:rsidRPr="005C39FA">
              <w:rPr>
                <w:rFonts w:ascii="Times New Roman" w:eastAsia="Times New Roman" w:hAnsi="Times New Roman" w:cs="Times New Roman"/>
                <w:bCs/>
                <w:color w:val="000000"/>
                <w:sz w:val="24"/>
                <w:szCs w:val="24"/>
                <w:lang w:eastAsia="ru-RU"/>
              </w:rPr>
              <w:t>Ленинградская</w:t>
            </w:r>
            <w:proofErr w:type="gramEnd"/>
            <w:r w:rsidRPr="005C39FA">
              <w:rPr>
                <w:rFonts w:ascii="Times New Roman" w:eastAsia="Times New Roman" w:hAnsi="Times New Roman" w:cs="Times New Roman"/>
                <w:bCs/>
                <w:color w:val="000000"/>
                <w:sz w:val="24"/>
                <w:szCs w:val="24"/>
                <w:lang w:eastAsia="ru-RU"/>
              </w:rPr>
              <w:t xml:space="preserve"> обл., 188540.</w:t>
            </w:r>
          </w:p>
        </w:tc>
      </w:tr>
      <w:tr w:rsidR="007C6E2E" w:rsidRPr="005C39FA" w:rsidTr="00187609">
        <w:trPr>
          <w:trHeight w:val="288"/>
          <w:jc w:val="center"/>
        </w:trPr>
        <w:tc>
          <w:tcPr>
            <w:tcW w:w="261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ИНН:</w:t>
            </w:r>
          </w:p>
        </w:tc>
        <w:tc>
          <w:tcPr>
            <w:tcW w:w="646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4714000067</w:t>
            </w:r>
          </w:p>
        </w:tc>
      </w:tr>
      <w:tr w:rsidR="007C6E2E" w:rsidRPr="005C39FA" w:rsidTr="00187609">
        <w:trPr>
          <w:trHeight w:val="288"/>
          <w:jc w:val="center"/>
        </w:trPr>
        <w:tc>
          <w:tcPr>
            <w:tcW w:w="261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КПП:</w:t>
            </w:r>
          </w:p>
        </w:tc>
        <w:tc>
          <w:tcPr>
            <w:tcW w:w="646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472650001</w:t>
            </w:r>
          </w:p>
        </w:tc>
      </w:tr>
      <w:tr w:rsidR="007C6E2E" w:rsidRPr="005C39FA" w:rsidTr="00187609">
        <w:trPr>
          <w:trHeight w:val="847"/>
          <w:jc w:val="center"/>
        </w:trPr>
        <w:tc>
          <w:tcPr>
            <w:tcW w:w="261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Банковские реквизиты:</w:t>
            </w:r>
          </w:p>
        </w:tc>
        <w:tc>
          <w:tcPr>
            <w:tcW w:w="646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proofErr w:type="gramStart"/>
            <w:r w:rsidRPr="005C39FA">
              <w:rPr>
                <w:rFonts w:ascii="Times New Roman" w:eastAsia="Times New Roman" w:hAnsi="Times New Roman" w:cs="Times New Roman"/>
                <w:bCs/>
                <w:color w:val="000000"/>
                <w:sz w:val="24"/>
                <w:szCs w:val="24"/>
                <w:lang w:eastAsia="ru-RU"/>
              </w:rPr>
              <w:t>Р</w:t>
            </w:r>
            <w:proofErr w:type="gramEnd"/>
            <w:r w:rsidRPr="005C39FA">
              <w:rPr>
                <w:rFonts w:ascii="Times New Roman" w:eastAsia="Times New Roman" w:hAnsi="Times New Roman" w:cs="Times New Roman"/>
                <w:bCs/>
                <w:color w:val="000000"/>
                <w:sz w:val="24"/>
                <w:szCs w:val="24"/>
                <w:lang w:eastAsia="ru-RU"/>
              </w:rPr>
              <w:t xml:space="preserve">/с 40502810655360100226, БИК 044030653, </w:t>
            </w:r>
            <w:proofErr w:type="spellStart"/>
            <w:r w:rsidRPr="005C39FA">
              <w:rPr>
                <w:rFonts w:ascii="Times New Roman" w:eastAsia="Times New Roman" w:hAnsi="Times New Roman" w:cs="Times New Roman"/>
                <w:bCs/>
                <w:color w:val="000000"/>
                <w:sz w:val="24"/>
                <w:szCs w:val="24"/>
                <w:lang w:eastAsia="ru-RU"/>
              </w:rPr>
              <w:t>кор</w:t>
            </w:r>
            <w:proofErr w:type="spellEnd"/>
            <w:r w:rsidRPr="005C39FA">
              <w:rPr>
                <w:rFonts w:ascii="Times New Roman" w:eastAsia="Times New Roman" w:hAnsi="Times New Roman" w:cs="Times New Roman"/>
                <w:bCs/>
                <w:color w:val="000000"/>
                <w:sz w:val="24"/>
                <w:szCs w:val="24"/>
                <w:lang w:eastAsia="ru-RU"/>
              </w:rPr>
              <w:t xml:space="preserve">. счет 30101810500000000653 в Северо-Западном банке </w:t>
            </w:r>
            <w:r w:rsidRPr="005C39FA">
              <w:rPr>
                <w:rFonts w:ascii="Times New Roman" w:eastAsia="Times New Roman" w:hAnsi="Times New Roman" w:cs="Times New Roman"/>
                <w:bCs/>
                <w:color w:val="000000"/>
                <w:sz w:val="24"/>
                <w:szCs w:val="24"/>
                <w:lang w:eastAsia="ru-RU"/>
              </w:rPr>
              <w:br/>
              <w:t>ОАО «Сбербанк России» г. Санкт-Петербург</w:t>
            </w:r>
          </w:p>
        </w:tc>
      </w:tr>
      <w:tr w:rsidR="007C6E2E" w:rsidRPr="005C39FA" w:rsidTr="00187609">
        <w:trPr>
          <w:trHeight w:val="848"/>
          <w:jc w:val="center"/>
        </w:trPr>
        <w:tc>
          <w:tcPr>
            <w:tcW w:w="261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Назначение платежа:</w:t>
            </w:r>
          </w:p>
        </w:tc>
        <w:tc>
          <w:tcPr>
            <w:tcW w:w="6466" w:type="dxa"/>
            <w:shd w:val="clear" w:color="auto" w:fill="FFFFFF"/>
            <w:hideMark/>
          </w:tcPr>
          <w:p w:rsidR="007C6E2E" w:rsidRPr="005C39FA" w:rsidRDefault="007C6E2E" w:rsidP="00187609">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Обеспечение  исполнения обязательств  по договору от хх.хх.20ххг. №</w:t>
            </w:r>
            <w:proofErr w:type="spellStart"/>
            <w:r w:rsidRPr="005C39FA">
              <w:rPr>
                <w:rFonts w:ascii="Times New Roman" w:eastAsia="Times New Roman" w:hAnsi="Times New Roman" w:cs="Times New Roman"/>
                <w:bCs/>
                <w:color w:val="000000"/>
                <w:sz w:val="24"/>
                <w:szCs w:val="24"/>
                <w:lang w:eastAsia="ru-RU"/>
              </w:rPr>
              <w:t>хххххххххххххххххххх</w:t>
            </w:r>
            <w:proofErr w:type="spellEnd"/>
            <w:r w:rsidRPr="005C39FA">
              <w:rPr>
                <w:rFonts w:ascii="Times New Roman" w:eastAsia="Times New Roman" w:hAnsi="Times New Roman" w:cs="Times New Roman"/>
                <w:bCs/>
                <w:color w:val="000000"/>
                <w:sz w:val="24"/>
                <w:szCs w:val="24"/>
                <w:lang w:eastAsia="ru-RU"/>
              </w:rPr>
              <w:t xml:space="preserve"> -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руб. </w:t>
            </w:r>
            <w:proofErr w:type="spellStart"/>
            <w:r w:rsidRPr="005C39FA">
              <w:rPr>
                <w:rFonts w:ascii="Times New Roman" w:eastAsia="Times New Roman" w:hAnsi="Times New Roman" w:cs="Times New Roman"/>
                <w:bCs/>
                <w:color w:val="000000"/>
                <w:sz w:val="24"/>
                <w:szCs w:val="24"/>
                <w:lang w:eastAsia="ru-RU"/>
              </w:rPr>
              <w:t>хх</w:t>
            </w:r>
            <w:proofErr w:type="spellEnd"/>
            <w:r w:rsidRPr="005C39FA">
              <w:rPr>
                <w:rFonts w:ascii="Times New Roman" w:eastAsia="Times New Roman" w:hAnsi="Times New Roman" w:cs="Times New Roman"/>
                <w:bCs/>
                <w:color w:val="000000"/>
                <w:sz w:val="24"/>
                <w:szCs w:val="24"/>
                <w:lang w:eastAsia="ru-RU"/>
              </w:rPr>
              <w:t xml:space="preserve"> коп.  НДС </w:t>
            </w:r>
            <w:r w:rsidRPr="005C39FA">
              <w:rPr>
                <w:rFonts w:ascii="Times New Roman" w:eastAsia="Times New Roman" w:hAnsi="Times New Roman" w:cs="Times New Roman"/>
                <w:bCs/>
                <w:color w:val="000000"/>
                <w:sz w:val="24"/>
                <w:szCs w:val="24"/>
                <w:lang w:val="en-US" w:eastAsia="ru-RU"/>
              </w:rPr>
              <w:t xml:space="preserve"> </w:t>
            </w:r>
            <w:r w:rsidRPr="005C39FA">
              <w:rPr>
                <w:rFonts w:ascii="Times New Roman" w:eastAsia="Times New Roman" w:hAnsi="Times New Roman" w:cs="Times New Roman"/>
                <w:bCs/>
                <w:color w:val="000000"/>
                <w:sz w:val="24"/>
                <w:szCs w:val="24"/>
                <w:lang w:eastAsia="ru-RU"/>
              </w:rPr>
              <w:t>не облагается</w:t>
            </w:r>
          </w:p>
        </w:tc>
      </w:tr>
    </w:tbl>
    <w:p w:rsidR="007C6E2E" w:rsidRPr="005C39FA" w:rsidRDefault="007C6E2E" w:rsidP="007C6E2E">
      <w:pPr>
        <w:keepNext/>
        <w:keepLines/>
        <w:tabs>
          <w:tab w:val="left" w:pos="1134"/>
        </w:tabs>
        <w:spacing w:after="0" w:line="240" w:lineRule="auto"/>
        <w:ind w:left="426"/>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Процедура запроса предложений  не является торгами по законодательству Российской Федерации.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39FA" w:rsidRPr="005C39FA" w:rsidRDefault="005C39FA" w:rsidP="005C39FA">
      <w:pPr>
        <w:keepNext/>
        <w:keepLines/>
        <w:tabs>
          <w:tab w:val="left" w:pos="284"/>
        </w:tabs>
        <w:spacing w:after="0" w:line="240" w:lineRule="auto"/>
        <w:ind w:left="284"/>
        <w:jc w:val="both"/>
        <w:rPr>
          <w:rFonts w:ascii="Times New Roman" w:eastAsia="Times New Roman" w:hAnsi="Times New Roman" w:cs="Times New Roman"/>
          <w:sz w:val="24"/>
          <w:szCs w:val="24"/>
          <w:lang w:eastAsia="ru-RU"/>
        </w:rPr>
      </w:pPr>
      <w:proofErr w:type="gramStart"/>
      <w:r w:rsidRPr="005C39FA">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5C39FA">
        <w:rPr>
          <w:rFonts w:ascii="Times New Roman" w:eastAsia="Times New Roman" w:hAnsi="Times New Roman" w:cs="Times New Roman"/>
          <w:sz w:val="24"/>
          <w:szCs w:val="24"/>
          <w:lang w:eastAsia="ru-RU"/>
        </w:rPr>
        <w:t>ение следующего рабочего дня) в порядке, установленном для размещения извещения о проведении закупки и</w:t>
      </w:r>
      <w:proofErr w:type="gramEnd"/>
      <w:r w:rsidRPr="005C39FA">
        <w:rPr>
          <w:rFonts w:ascii="Times New Roman" w:eastAsia="Times New Roman" w:hAnsi="Times New Roman" w:cs="Times New Roman"/>
          <w:sz w:val="24"/>
          <w:szCs w:val="24"/>
          <w:lang w:eastAsia="ru-RU"/>
        </w:rPr>
        <w:t xml:space="preserve">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Центральный арбитражный комитет (ЦАК) - </w:t>
      </w:r>
      <w:hyperlink r:id="rId6" w:history="1">
        <w:r w:rsidRPr="005C39FA">
          <w:rPr>
            <w:rFonts w:ascii="Times New Roman" w:eastAsia="Calibri" w:hAnsi="Times New Roman" w:cs="Times New Roman"/>
            <w:sz w:val="24"/>
            <w:szCs w:val="24"/>
          </w:rPr>
          <w:t>arbitration@rosatom.ru</w:t>
        </w:r>
      </w:hyperlink>
      <w:r w:rsidRPr="005C39FA">
        <w:rPr>
          <w:rFonts w:ascii="Times New Roman" w:eastAsia="Calibri" w:hAnsi="Times New Roman" w:cs="Times New Roman"/>
          <w:sz w:val="24"/>
          <w:szCs w:val="24"/>
        </w:rPr>
        <w:t>.</w:t>
      </w:r>
    </w:p>
    <w:p w:rsidR="00B41230" w:rsidRDefault="00B41230">
      <w:pPr>
        <w:rPr>
          <w:rFonts w:ascii="Times New Roman" w:hAnsi="Times New Roman" w:cs="Times New Roman"/>
          <w:sz w:val="24"/>
          <w:szCs w:val="24"/>
        </w:rPr>
      </w:pPr>
    </w:p>
    <w:p w:rsidR="005434CB" w:rsidRPr="005C39FA" w:rsidRDefault="005434CB">
      <w:pPr>
        <w:rPr>
          <w:rFonts w:ascii="Times New Roman" w:hAnsi="Times New Roman" w:cs="Times New Roman"/>
          <w:sz w:val="24"/>
          <w:szCs w:val="24"/>
        </w:rPr>
      </w:pPr>
    </w:p>
    <w:sectPr w:rsidR="005434CB" w:rsidRPr="005C39FA" w:rsidSect="00265ABC">
      <w:pgSz w:w="11906" w:h="16838"/>
      <w:pgMar w:top="709"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24F62947"/>
    <w:multiLevelType w:val="hybridMultilevel"/>
    <w:tmpl w:val="0480103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ABB7953"/>
    <w:multiLevelType w:val="multilevel"/>
    <w:tmpl w:val="6FA2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726F6F"/>
    <w:multiLevelType w:val="hybridMultilevel"/>
    <w:tmpl w:val="783AB7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66E2B67"/>
    <w:multiLevelType w:val="multilevel"/>
    <w:tmpl w:val="7062C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122275"/>
    <w:multiLevelType w:val="hybridMultilevel"/>
    <w:tmpl w:val="393E80A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495D2C10"/>
    <w:multiLevelType w:val="hybridMultilevel"/>
    <w:tmpl w:val="F76CA608"/>
    <w:lvl w:ilvl="0" w:tplc="04190001">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8D0437"/>
    <w:multiLevelType w:val="hybridMultilevel"/>
    <w:tmpl w:val="0BD658AA"/>
    <w:lvl w:ilvl="0" w:tplc="F2C0409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5"/>
  </w:num>
  <w:num w:numId="5">
    <w:abstractNumId w:val="0"/>
  </w:num>
  <w:num w:numId="6">
    <w:abstractNumId w:val="9"/>
  </w:num>
  <w:num w:numId="7">
    <w:abstractNumId w:val="6"/>
  </w:num>
  <w:num w:numId="8">
    <w:abstractNumId w:val="2"/>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39FA"/>
    <w:rsid w:val="0000501B"/>
    <w:rsid w:val="0003716D"/>
    <w:rsid w:val="00050123"/>
    <w:rsid w:val="0013211F"/>
    <w:rsid w:val="00265ABC"/>
    <w:rsid w:val="002830F9"/>
    <w:rsid w:val="00315FD8"/>
    <w:rsid w:val="0039210A"/>
    <w:rsid w:val="0040183A"/>
    <w:rsid w:val="00456B57"/>
    <w:rsid w:val="004F3F52"/>
    <w:rsid w:val="005434CB"/>
    <w:rsid w:val="005754CF"/>
    <w:rsid w:val="005C39FA"/>
    <w:rsid w:val="00603CFD"/>
    <w:rsid w:val="00705B5A"/>
    <w:rsid w:val="007C6E2E"/>
    <w:rsid w:val="00975013"/>
    <w:rsid w:val="00B41230"/>
    <w:rsid w:val="00DB3479"/>
    <w:rsid w:val="00DB3B97"/>
    <w:rsid w:val="00E449B1"/>
    <w:rsid w:val="00FD1FEF"/>
    <w:rsid w:val="00FE0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2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123"/>
    <w:pPr>
      <w:ind w:left="720"/>
      <w:contextualSpacing/>
    </w:pPr>
  </w:style>
  <w:style w:type="paragraph" w:styleId="a4">
    <w:name w:val="header"/>
    <w:aliases w:val="Heder,Titul"/>
    <w:basedOn w:val="a"/>
    <w:link w:val="a5"/>
    <w:uiPriority w:val="99"/>
    <w:rsid w:val="00050123"/>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5">
    <w:name w:val="Верхний колонтитул Знак"/>
    <w:aliases w:val="Heder Знак,Titul Знак"/>
    <w:basedOn w:val="a0"/>
    <w:link w:val="a4"/>
    <w:uiPriority w:val="99"/>
    <w:rsid w:val="00050123"/>
    <w:rPr>
      <w:rFonts w:ascii="Courier New" w:eastAsia="Times New Roman" w:hAnsi="Courier New" w:cs="Courier New"/>
      <w:sz w:val="20"/>
      <w:szCs w:val="20"/>
      <w:lang w:eastAsia="ru-RU"/>
    </w:rPr>
  </w:style>
  <w:style w:type="paragraph" w:styleId="3">
    <w:name w:val="List Bullet 3"/>
    <w:basedOn w:val="a"/>
    <w:rsid w:val="00050123"/>
    <w:pPr>
      <w:numPr>
        <w:numId w:val="5"/>
      </w:num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03CF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03CFD"/>
    <w:rPr>
      <w:rFonts w:ascii="Tahoma" w:hAnsi="Tahoma" w:cs="Tahoma"/>
      <w:sz w:val="16"/>
      <w:szCs w:val="16"/>
    </w:rPr>
  </w:style>
  <w:style w:type="paragraph" w:styleId="a8">
    <w:name w:val="Normal (Web)"/>
    <w:basedOn w:val="a"/>
    <w:uiPriority w:val="99"/>
    <w:semiHidden/>
    <w:unhideWhenUsed/>
    <w:rsid w:val="00265ABC"/>
    <w:rPr>
      <w:rFonts w:ascii="Times New Roman" w:hAnsi="Times New Roman" w:cs="Times New Roman"/>
      <w:sz w:val="24"/>
      <w:szCs w:val="24"/>
    </w:rPr>
  </w:style>
  <w:style w:type="character" w:styleId="a9">
    <w:name w:val="Hyperlink"/>
    <w:basedOn w:val="a0"/>
    <w:uiPriority w:val="99"/>
    <w:unhideWhenUsed/>
    <w:rsid w:val="007C6E2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bitration@rosatom.ru" TargetMode="External"/><Relationship Id="rId5" Type="http://schemas.openxmlformats.org/officeDocument/2006/relationships/hyperlink" Target="mailto:peskov@nit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1776</Words>
  <Characters>10124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11877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Zudina</dc:creator>
  <cp:keywords/>
  <dc:description/>
  <cp:lastModifiedBy>Zudina</cp:lastModifiedBy>
  <cp:revision>6</cp:revision>
  <cp:lastPrinted>2015-07-08T08:20:00Z</cp:lastPrinted>
  <dcterms:created xsi:type="dcterms:W3CDTF">2015-08-03T12:18:00Z</dcterms:created>
  <dcterms:modified xsi:type="dcterms:W3CDTF">2015-08-04T13:26:00Z</dcterms:modified>
</cp:coreProperties>
</file>