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5C9" w:rsidRPr="006826FC" w:rsidRDefault="00B815C9" w:rsidP="00B815C9">
      <w:pPr>
        <w:spacing w:line="276" w:lineRule="auto"/>
        <w:jc w:val="right"/>
        <w:rPr>
          <w:b/>
        </w:rPr>
      </w:pPr>
      <w:r w:rsidRPr="006826FC">
        <w:rPr>
          <w:b/>
        </w:rPr>
        <w:t>Приложение № 1</w:t>
      </w:r>
    </w:p>
    <w:p w:rsidR="00B815C9" w:rsidRPr="006826FC" w:rsidRDefault="00B815C9" w:rsidP="00B815C9">
      <w:pPr>
        <w:spacing w:line="276" w:lineRule="auto"/>
        <w:jc w:val="right"/>
        <w:rPr>
          <w:b/>
        </w:rPr>
      </w:pPr>
      <w:r w:rsidRPr="006826FC">
        <w:rPr>
          <w:b/>
        </w:rPr>
        <w:t xml:space="preserve">к договору № </w:t>
      </w:r>
      <w:r w:rsidRPr="00CA599E">
        <w:rPr>
          <w:b/>
        </w:rPr>
        <w:t>____________</w:t>
      </w:r>
      <w:r>
        <w:rPr>
          <w:b/>
        </w:rPr>
        <w:t xml:space="preserve"> </w:t>
      </w:r>
      <w:r w:rsidRPr="006826FC">
        <w:rPr>
          <w:b/>
        </w:rPr>
        <w:t xml:space="preserve">от </w:t>
      </w:r>
      <w:r w:rsidRPr="00FC34F1">
        <w:rPr>
          <w:b/>
        </w:rPr>
        <w:t>“</w:t>
      </w:r>
      <w:r w:rsidRPr="00CA599E">
        <w:rPr>
          <w:b/>
        </w:rPr>
        <w:t>___</w:t>
      </w:r>
      <w:r w:rsidRPr="00FC34F1">
        <w:rPr>
          <w:b/>
        </w:rPr>
        <w:t>”</w:t>
      </w:r>
      <w:r>
        <w:rPr>
          <w:b/>
        </w:rPr>
        <w:t xml:space="preserve"> </w:t>
      </w:r>
      <w:r w:rsidRPr="00AC3719">
        <w:rPr>
          <w:b/>
        </w:rPr>
        <w:t>__________</w:t>
      </w:r>
      <w:r w:rsidRPr="006826FC">
        <w:rPr>
          <w:b/>
        </w:rPr>
        <w:t>201</w:t>
      </w:r>
      <w:r>
        <w:rPr>
          <w:b/>
        </w:rPr>
        <w:t>5</w:t>
      </w:r>
      <w:r w:rsidRPr="006826FC">
        <w:rPr>
          <w:b/>
        </w:rPr>
        <w:t xml:space="preserve"> г.</w:t>
      </w:r>
    </w:p>
    <w:p w:rsidR="00B815C9" w:rsidRDefault="00B815C9" w:rsidP="00B815C9">
      <w:pPr>
        <w:rPr>
          <w:b/>
        </w:rPr>
      </w:pPr>
    </w:p>
    <w:p w:rsidR="00B815C9" w:rsidRPr="006826FC" w:rsidRDefault="00B815C9" w:rsidP="00B815C9">
      <w:pPr>
        <w:spacing w:line="276" w:lineRule="auto"/>
        <w:jc w:val="center"/>
        <w:rPr>
          <w:b/>
        </w:rPr>
      </w:pPr>
      <w:r w:rsidRPr="006826FC">
        <w:rPr>
          <w:b/>
        </w:rPr>
        <w:t xml:space="preserve">СПЕЦИФИКАЦИЯ </w:t>
      </w:r>
    </w:p>
    <w:p w:rsidR="00B815C9" w:rsidRDefault="00B815C9" w:rsidP="00B815C9">
      <w:pPr>
        <w:spacing w:line="276" w:lineRule="auto"/>
        <w:jc w:val="center"/>
        <w:rPr>
          <w:b/>
        </w:rPr>
      </w:pPr>
      <w:r w:rsidRPr="006826FC">
        <w:rPr>
          <w:b/>
        </w:rPr>
        <w:t>программного обеспечения.</w:t>
      </w:r>
    </w:p>
    <w:p w:rsidR="00B815C9" w:rsidRDefault="00B815C9" w:rsidP="00B815C9">
      <w:pPr>
        <w:rPr>
          <w:b/>
        </w:rPr>
      </w:pPr>
      <w:r w:rsidRPr="00825E24">
        <w:rPr>
          <w:rFonts w:eastAsia="Times New Roman"/>
          <w:color w:val="000000"/>
        </w:rPr>
        <w:t xml:space="preserve">1. Поставщик обязуется поставить, а Покупатель принять и оплатить следующие товары:  </w:t>
      </w:r>
    </w:p>
    <w:tbl>
      <w:tblPr>
        <w:tblStyle w:val="a3"/>
        <w:tblW w:w="1119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677"/>
        <w:gridCol w:w="971"/>
        <w:gridCol w:w="2170"/>
        <w:gridCol w:w="1002"/>
        <w:gridCol w:w="2410"/>
        <w:gridCol w:w="1275"/>
        <w:gridCol w:w="1276"/>
        <w:gridCol w:w="1418"/>
      </w:tblGrid>
      <w:tr w:rsidR="00B815C9" w:rsidRPr="00A124EF" w:rsidTr="002B039E">
        <w:trPr>
          <w:trHeight w:val="1086"/>
        </w:trPr>
        <w:tc>
          <w:tcPr>
            <w:tcW w:w="677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№ п/п</w:t>
            </w:r>
          </w:p>
        </w:tc>
        <w:tc>
          <w:tcPr>
            <w:tcW w:w="3141" w:type="dxa"/>
            <w:gridSpan w:val="2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1002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2410" w:type="dxa"/>
          </w:tcPr>
          <w:p w:rsidR="00B815C9" w:rsidRPr="00917A30" w:rsidRDefault="00B815C9" w:rsidP="002B039E">
            <w:pPr>
              <w:spacing w:line="276" w:lineRule="auto"/>
              <w:ind w:right="4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275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Цена за единицу (руб.)</w:t>
            </w:r>
          </w:p>
        </w:tc>
        <w:tc>
          <w:tcPr>
            <w:tcW w:w="1276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Сумма с НДС, (руб.)</w:t>
            </w:r>
          </w:p>
        </w:tc>
        <w:tc>
          <w:tcPr>
            <w:tcW w:w="1418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</w:rPr>
              <w:t>В</w:t>
            </w:r>
            <w:r w:rsidRPr="00917A30">
              <w:rPr>
                <w:sz w:val="24"/>
                <w:szCs w:val="24"/>
                <w:lang w:val="en-US"/>
              </w:rPr>
              <w:t xml:space="preserve"> </w:t>
            </w:r>
            <w:r w:rsidRPr="00917A30">
              <w:rPr>
                <w:sz w:val="24"/>
                <w:szCs w:val="24"/>
              </w:rPr>
              <w:t>т</w:t>
            </w:r>
            <w:r w:rsidRPr="00917A30">
              <w:rPr>
                <w:sz w:val="24"/>
                <w:szCs w:val="24"/>
                <w:lang w:val="en-US"/>
              </w:rPr>
              <w:t>.</w:t>
            </w:r>
            <w:r w:rsidRPr="00917A30">
              <w:rPr>
                <w:sz w:val="24"/>
                <w:szCs w:val="24"/>
              </w:rPr>
              <w:t>ч</w:t>
            </w:r>
            <w:r w:rsidRPr="00917A30">
              <w:rPr>
                <w:sz w:val="24"/>
                <w:szCs w:val="24"/>
                <w:lang w:val="en-US"/>
              </w:rPr>
              <w:t xml:space="preserve">. </w:t>
            </w:r>
            <w:r w:rsidRPr="00917A30">
              <w:rPr>
                <w:sz w:val="24"/>
                <w:szCs w:val="24"/>
              </w:rPr>
              <w:t>НДС</w:t>
            </w:r>
            <w:r w:rsidRPr="00917A30">
              <w:rPr>
                <w:sz w:val="24"/>
                <w:szCs w:val="24"/>
                <w:lang w:val="en-US"/>
              </w:rPr>
              <w:t xml:space="preserve"> 18%, (</w:t>
            </w:r>
            <w:proofErr w:type="spellStart"/>
            <w:r w:rsidRPr="00917A30">
              <w:rPr>
                <w:sz w:val="24"/>
                <w:szCs w:val="24"/>
              </w:rPr>
              <w:t>руб</w:t>
            </w:r>
            <w:proofErr w:type="spellEnd"/>
            <w:r w:rsidRPr="00917A30">
              <w:rPr>
                <w:sz w:val="24"/>
                <w:szCs w:val="24"/>
                <w:lang w:val="en-US"/>
              </w:rPr>
              <w:t>.)</w:t>
            </w:r>
          </w:p>
        </w:tc>
      </w:tr>
      <w:tr w:rsidR="00B815C9" w:rsidRPr="00A124EF" w:rsidTr="002B039E">
        <w:tc>
          <w:tcPr>
            <w:tcW w:w="677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41" w:type="dxa"/>
            <w:gridSpan w:val="2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002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410" w:type="dxa"/>
          </w:tcPr>
          <w:p w:rsidR="00B815C9" w:rsidRPr="00917A30" w:rsidRDefault="00B815C9" w:rsidP="002B039E">
            <w:pPr>
              <w:spacing w:line="276" w:lineRule="auto"/>
              <w:ind w:right="4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815C9" w:rsidRPr="00A124EF" w:rsidTr="002B039E">
        <w:tc>
          <w:tcPr>
            <w:tcW w:w="677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41" w:type="dxa"/>
            <w:gridSpan w:val="2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  <w:lang w:val="en-US"/>
              </w:rPr>
              <w:t xml:space="preserve">Kaspersky Endpoint Security </w:t>
            </w:r>
            <w:r w:rsidRPr="00917A30">
              <w:rPr>
                <w:sz w:val="24"/>
                <w:szCs w:val="24"/>
              </w:rPr>
              <w:t>для</w:t>
            </w:r>
            <w:r w:rsidRPr="00917A30">
              <w:rPr>
                <w:sz w:val="24"/>
                <w:szCs w:val="24"/>
                <w:lang w:val="en-US"/>
              </w:rPr>
              <w:t xml:space="preserve"> </w:t>
            </w:r>
            <w:r w:rsidRPr="00917A30">
              <w:rPr>
                <w:sz w:val="24"/>
                <w:szCs w:val="24"/>
              </w:rPr>
              <w:t>бизнеса</w:t>
            </w:r>
            <w:r w:rsidRPr="00917A30">
              <w:rPr>
                <w:sz w:val="24"/>
                <w:szCs w:val="24"/>
                <w:lang w:val="en-US"/>
              </w:rPr>
              <w:t xml:space="preserve"> - </w:t>
            </w:r>
            <w:r w:rsidRPr="00917A30">
              <w:rPr>
                <w:sz w:val="24"/>
                <w:szCs w:val="24"/>
              </w:rPr>
              <w:t>Стандартный</w:t>
            </w:r>
            <w:r w:rsidRPr="00917A30">
              <w:rPr>
                <w:sz w:val="24"/>
                <w:szCs w:val="24"/>
                <w:lang w:val="en-US"/>
              </w:rPr>
              <w:t xml:space="preserve"> Russian Edition. </w:t>
            </w:r>
          </w:p>
        </w:tc>
        <w:tc>
          <w:tcPr>
            <w:tcW w:w="1002" w:type="dxa"/>
          </w:tcPr>
          <w:p w:rsidR="00B815C9" w:rsidRPr="00917A30" w:rsidRDefault="00B815C9" w:rsidP="002B039E">
            <w:pPr>
              <w:jc w:val="center"/>
              <w:rPr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  <w:lang w:val="en-US"/>
              </w:rPr>
              <w:t>400</w:t>
            </w:r>
          </w:p>
        </w:tc>
        <w:tc>
          <w:tcPr>
            <w:tcW w:w="2410" w:type="dxa"/>
          </w:tcPr>
          <w:p w:rsidR="00B815C9" w:rsidRPr="00917A30" w:rsidRDefault="00B815C9" w:rsidP="002B039E">
            <w:pPr>
              <w:spacing w:line="276" w:lineRule="auto"/>
              <w:ind w:right="466"/>
              <w:jc w:val="both"/>
              <w:rPr>
                <w:sz w:val="22"/>
                <w:szCs w:val="22"/>
              </w:rPr>
            </w:pPr>
            <w:r w:rsidRPr="00917A30">
              <w:rPr>
                <w:sz w:val="22"/>
                <w:szCs w:val="22"/>
              </w:rPr>
              <w:t>В соответствии с Приложение</w:t>
            </w:r>
            <w:r>
              <w:rPr>
                <w:sz w:val="22"/>
                <w:szCs w:val="22"/>
              </w:rPr>
              <w:t>м</w:t>
            </w:r>
            <w:r w:rsidRPr="00917A30">
              <w:rPr>
                <w:sz w:val="22"/>
                <w:szCs w:val="22"/>
              </w:rPr>
              <w:t xml:space="preserve"> №2 – Техническим заданием</w:t>
            </w:r>
          </w:p>
        </w:tc>
        <w:tc>
          <w:tcPr>
            <w:tcW w:w="1275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1127,33</w:t>
            </w:r>
          </w:p>
        </w:tc>
        <w:tc>
          <w:tcPr>
            <w:tcW w:w="1276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450933,33</w:t>
            </w:r>
          </w:p>
        </w:tc>
        <w:tc>
          <w:tcPr>
            <w:tcW w:w="1418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НДС не облагается</w:t>
            </w:r>
          </w:p>
        </w:tc>
      </w:tr>
      <w:tr w:rsidR="00B815C9" w:rsidRPr="00A124EF" w:rsidTr="002B039E">
        <w:tc>
          <w:tcPr>
            <w:tcW w:w="677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141" w:type="dxa"/>
            <w:gridSpan w:val="2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  <w:lang w:val="en-US"/>
              </w:rPr>
              <w:t>Kaspersky  Certified media  Pack Customized Russian Edition, media Park</w:t>
            </w:r>
          </w:p>
        </w:tc>
        <w:tc>
          <w:tcPr>
            <w:tcW w:w="1002" w:type="dxa"/>
          </w:tcPr>
          <w:p w:rsidR="00B815C9" w:rsidRPr="00917A30" w:rsidRDefault="00B815C9" w:rsidP="002B039E">
            <w:pPr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815C9" w:rsidRPr="00917A30" w:rsidRDefault="00B815C9" w:rsidP="002B039E">
            <w:pPr>
              <w:spacing w:line="276" w:lineRule="auto"/>
              <w:ind w:right="466"/>
              <w:jc w:val="both"/>
              <w:rPr>
                <w:sz w:val="22"/>
                <w:szCs w:val="22"/>
              </w:rPr>
            </w:pPr>
            <w:r w:rsidRPr="00917A30">
              <w:rPr>
                <w:sz w:val="22"/>
                <w:szCs w:val="22"/>
              </w:rPr>
              <w:t>В соответствии с Приложение</w:t>
            </w:r>
            <w:r>
              <w:rPr>
                <w:sz w:val="22"/>
                <w:szCs w:val="22"/>
              </w:rPr>
              <w:t>м</w:t>
            </w:r>
            <w:r w:rsidRPr="00917A30">
              <w:rPr>
                <w:sz w:val="22"/>
                <w:szCs w:val="22"/>
              </w:rPr>
              <w:t xml:space="preserve"> №2 – Техническим заданием</w:t>
            </w:r>
          </w:p>
        </w:tc>
        <w:tc>
          <w:tcPr>
            <w:tcW w:w="1275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2000,00</w:t>
            </w:r>
          </w:p>
        </w:tc>
        <w:tc>
          <w:tcPr>
            <w:tcW w:w="1276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2000,00</w:t>
            </w:r>
          </w:p>
        </w:tc>
        <w:tc>
          <w:tcPr>
            <w:tcW w:w="1418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305,08</w:t>
            </w:r>
          </w:p>
        </w:tc>
      </w:tr>
      <w:tr w:rsidR="00B815C9" w:rsidRPr="00A124EF" w:rsidTr="002B039E">
        <w:tc>
          <w:tcPr>
            <w:tcW w:w="1648" w:type="dxa"/>
            <w:gridSpan w:val="2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57" w:type="dxa"/>
            <w:gridSpan w:val="4"/>
          </w:tcPr>
          <w:p w:rsidR="00B815C9" w:rsidRPr="00917A30" w:rsidRDefault="00B815C9" w:rsidP="002B039E">
            <w:pPr>
              <w:spacing w:line="276" w:lineRule="auto"/>
              <w:ind w:right="466"/>
              <w:jc w:val="center"/>
              <w:rPr>
                <w:sz w:val="24"/>
                <w:szCs w:val="24"/>
                <w:lang w:val="en-US"/>
              </w:rPr>
            </w:pPr>
            <w:r w:rsidRPr="00917A30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B815C9" w:rsidRPr="00917A30" w:rsidRDefault="00B815C9" w:rsidP="002B039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452933,33</w:t>
            </w:r>
          </w:p>
        </w:tc>
        <w:tc>
          <w:tcPr>
            <w:tcW w:w="1418" w:type="dxa"/>
          </w:tcPr>
          <w:p w:rsidR="00B815C9" w:rsidRPr="00917A30" w:rsidRDefault="00B815C9" w:rsidP="002B039E">
            <w:pPr>
              <w:jc w:val="center"/>
              <w:rPr>
                <w:sz w:val="24"/>
                <w:szCs w:val="24"/>
              </w:rPr>
            </w:pPr>
            <w:r w:rsidRPr="00917A30">
              <w:rPr>
                <w:sz w:val="24"/>
                <w:szCs w:val="24"/>
              </w:rPr>
              <w:t>305,08</w:t>
            </w:r>
          </w:p>
        </w:tc>
      </w:tr>
    </w:tbl>
    <w:p w:rsidR="00B815C9" w:rsidRPr="006F182B" w:rsidRDefault="00B815C9" w:rsidP="00B815C9">
      <w:pPr>
        <w:spacing w:before="240"/>
        <w:jc w:val="both"/>
        <w:rPr>
          <w:rFonts w:eastAsia="Times New Roman"/>
          <w:color w:val="000000"/>
        </w:rPr>
      </w:pPr>
      <w:bookmarkStart w:id="0" w:name="_GoBack"/>
      <w:bookmarkEnd w:id="0"/>
      <w:r>
        <w:rPr>
          <w:rFonts w:eastAsia="Times New Roman"/>
          <w:color w:val="000000"/>
        </w:rPr>
        <w:t xml:space="preserve">Итого с учетом НДС </w:t>
      </w:r>
      <w:r w:rsidRPr="006F182B">
        <w:rPr>
          <w:rFonts w:eastAsia="Times New Roman"/>
          <w:color w:val="000000"/>
        </w:rPr>
        <w:t xml:space="preserve">452933,33 </w:t>
      </w:r>
      <w:r>
        <w:rPr>
          <w:rFonts w:eastAsia="Times New Roman"/>
          <w:color w:val="000000"/>
        </w:rPr>
        <w:t>(четыреста пятьдесят две тысячи девятьсот тридцать три</w:t>
      </w:r>
      <w:r w:rsidRPr="00825E24">
        <w:rPr>
          <w:rFonts w:eastAsia="Times New Roman"/>
          <w:color w:val="000000"/>
        </w:rPr>
        <w:t>)</w:t>
      </w:r>
      <w:r>
        <w:rPr>
          <w:rFonts w:eastAsia="Times New Roman"/>
          <w:color w:val="000000"/>
        </w:rPr>
        <w:t xml:space="preserve"> рубля</w:t>
      </w:r>
      <w:r w:rsidRPr="00825E24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33 </w:t>
      </w:r>
      <w:proofErr w:type="gramStart"/>
      <w:r w:rsidRPr="00825E24">
        <w:rPr>
          <w:rFonts w:eastAsia="Times New Roman"/>
          <w:color w:val="000000"/>
        </w:rPr>
        <w:t>коп.</w:t>
      </w:r>
      <w:r>
        <w:rPr>
          <w:rFonts w:eastAsia="Times New Roman"/>
          <w:color w:val="000000"/>
        </w:rPr>
        <w:t>,</w:t>
      </w:r>
      <w:proofErr w:type="gramEnd"/>
      <w:r>
        <w:rPr>
          <w:rFonts w:eastAsia="Times New Roman"/>
          <w:color w:val="000000"/>
        </w:rPr>
        <w:t xml:space="preserve"> </w:t>
      </w:r>
      <w:r w:rsidRPr="003409B5">
        <w:t xml:space="preserve">в </w:t>
      </w:r>
      <w:proofErr w:type="spellStart"/>
      <w:r>
        <w:t>т.ч</w:t>
      </w:r>
      <w:proofErr w:type="spellEnd"/>
      <w:r>
        <w:t>.</w:t>
      </w:r>
      <w:r w:rsidRPr="003409B5">
        <w:t xml:space="preserve"> НДС (18%) – </w:t>
      </w:r>
      <w:r>
        <w:t xml:space="preserve">305 (триста пять) рублей 08 </w:t>
      </w:r>
      <w:r w:rsidRPr="003409B5">
        <w:t xml:space="preserve">коп. </w:t>
      </w:r>
    </w:p>
    <w:tbl>
      <w:tblPr>
        <w:tblW w:w="15560" w:type="dxa"/>
        <w:tblLook w:val="04A0" w:firstRow="1" w:lastRow="0" w:firstColumn="1" w:lastColumn="0" w:noHBand="0" w:noVBand="1"/>
      </w:tblPr>
      <w:tblGrid>
        <w:gridCol w:w="9455"/>
        <w:gridCol w:w="2906"/>
        <w:gridCol w:w="3199"/>
      </w:tblGrid>
      <w:tr w:rsidR="00B815C9" w:rsidRPr="00825E24" w:rsidTr="002B039E">
        <w:trPr>
          <w:trHeight w:val="315"/>
        </w:trPr>
        <w:tc>
          <w:tcPr>
            <w:tcW w:w="15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5C9" w:rsidRPr="00825E24" w:rsidRDefault="00B815C9" w:rsidP="002B039E">
            <w:pPr>
              <w:spacing w:before="120"/>
              <w:rPr>
                <w:rFonts w:eastAsia="Times New Roman"/>
              </w:rPr>
            </w:pPr>
            <w:r w:rsidRPr="00825E24">
              <w:rPr>
                <w:rFonts w:eastAsia="Times New Roman"/>
              </w:rPr>
              <w:t>2. Поставка производится по адресу: г.</w:t>
            </w:r>
            <w:r>
              <w:rPr>
                <w:rFonts w:eastAsia="Times New Roman"/>
              </w:rPr>
              <w:t xml:space="preserve"> </w:t>
            </w:r>
            <w:r w:rsidRPr="00825E24">
              <w:rPr>
                <w:rFonts w:eastAsia="Times New Roman"/>
              </w:rPr>
              <w:t>Москва, Каширское шоссе, д.</w:t>
            </w:r>
            <w:r>
              <w:rPr>
                <w:rFonts w:eastAsia="Times New Roman"/>
              </w:rPr>
              <w:t xml:space="preserve"> </w:t>
            </w:r>
            <w:r w:rsidRPr="00825E24">
              <w:rPr>
                <w:rFonts w:eastAsia="Times New Roman"/>
              </w:rPr>
              <w:t>33</w:t>
            </w:r>
            <w:r>
              <w:rPr>
                <w:rFonts w:eastAsia="Times New Roman"/>
              </w:rPr>
              <w:t>.</w:t>
            </w:r>
          </w:p>
        </w:tc>
      </w:tr>
      <w:tr w:rsidR="00B815C9" w:rsidRPr="00825E24" w:rsidTr="002B039E">
        <w:trPr>
          <w:trHeight w:val="315"/>
        </w:trPr>
        <w:tc>
          <w:tcPr>
            <w:tcW w:w="15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5C9" w:rsidRPr="00825E24" w:rsidRDefault="00B815C9" w:rsidP="002B039E">
            <w:pPr>
              <w:spacing w:before="120"/>
              <w:rPr>
                <w:rFonts w:eastAsia="Times New Roman"/>
                <w:color w:val="000000"/>
              </w:rPr>
            </w:pPr>
            <w:r w:rsidRPr="00825E24">
              <w:rPr>
                <w:rFonts w:eastAsia="Times New Roman"/>
                <w:color w:val="000000"/>
              </w:rPr>
              <w:t xml:space="preserve">3. Срок </w:t>
            </w:r>
            <w:r>
              <w:rPr>
                <w:rFonts w:eastAsia="Times New Roman"/>
                <w:color w:val="000000"/>
              </w:rPr>
              <w:t xml:space="preserve">поставки: в течение 15 рабочих </w:t>
            </w:r>
            <w:r w:rsidRPr="00825E24">
              <w:rPr>
                <w:rFonts w:eastAsia="Times New Roman"/>
                <w:color w:val="000000"/>
              </w:rPr>
              <w:t>дней с момента подписания договора</w:t>
            </w:r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B815C9" w:rsidRPr="00825E24" w:rsidTr="002B039E">
        <w:trPr>
          <w:trHeight w:val="315"/>
        </w:trPr>
        <w:tc>
          <w:tcPr>
            <w:tcW w:w="15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5C9" w:rsidRPr="00825E24" w:rsidRDefault="00B815C9" w:rsidP="002B039E">
            <w:pPr>
              <w:spacing w:before="120"/>
              <w:rPr>
                <w:rFonts w:eastAsia="Times New Roman"/>
                <w:color w:val="000000"/>
              </w:rPr>
            </w:pPr>
            <w:r w:rsidRPr="00825E24">
              <w:rPr>
                <w:rFonts w:eastAsia="Times New Roman"/>
                <w:color w:val="000000"/>
              </w:rPr>
              <w:t xml:space="preserve">4. Транспортные расходы и прочие расходы включены в цену Товара. </w:t>
            </w:r>
          </w:p>
        </w:tc>
      </w:tr>
      <w:tr w:rsidR="00B815C9" w:rsidRPr="00825E24" w:rsidTr="002B039E">
        <w:trPr>
          <w:trHeight w:val="300"/>
        </w:trPr>
        <w:tc>
          <w:tcPr>
            <w:tcW w:w="9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15C9" w:rsidRDefault="00B815C9" w:rsidP="002B039E">
            <w:pPr>
              <w:spacing w:before="12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5. Грузополучатель: </w:t>
            </w:r>
            <w:r w:rsidRPr="00825E24">
              <w:rPr>
                <w:rFonts w:eastAsia="Times New Roman"/>
                <w:color w:val="000000"/>
              </w:rPr>
              <w:t>АО "</w:t>
            </w:r>
            <w:proofErr w:type="spellStart"/>
            <w:r w:rsidRPr="00825E24">
              <w:rPr>
                <w:rFonts w:eastAsia="Times New Roman"/>
                <w:color w:val="000000"/>
              </w:rPr>
              <w:t>ВНИПИпромтехнологии</w:t>
            </w:r>
            <w:proofErr w:type="spellEnd"/>
            <w:r w:rsidRPr="00825E24">
              <w:rPr>
                <w:rFonts w:eastAsia="Times New Roman"/>
                <w:color w:val="000000"/>
              </w:rPr>
              <w:t>", 115409, г.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825E24">
              <w:rPr>
                <w:rFonts w:eastAsia="Times New Roman"/>
                <w:color w:val="000000"/>
              </w:rPr>
              <w:t>Москва, Каширское шоссе, д.33</w:t>
            </w:r>
          </w:p>
          <w:p w:rsidR="00B815C9" w:rsidRPr="00825E24" w:rsidRDefault="00B815C9" w:rsidP="002B039E">
            <w:pPr>
              <w:spacing w:before="120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15C9" w:rsidRPr="00825E24" w:rsidRDefault="00B815C9" w:rsidP="002B039E">
            <w:pPr>
              <w:spacing w:before="120"/>
              <w:rPr>
                <w:rFonts w:eastAsia="Times New Roman"/>
                <w:color w:val="000000"/>
              </w:rPr>
            </w:pPr>
          </w:p>
        </w:tc>
        <w:tc>
          <w:tcPr>
            <w:tcW w:w="3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15C9" w:rsidRPr="00825E24" w:rsidRDefault="00B815C9" w:rsidP="002B039E">
            <w:pPr>
              <w:spacing w:before="120"/>
              <w:ind w:firstLineChars="200" w:firstLine="560"/>
              <w:rPr>
                <w:rFonts w:eastAsia="Times New Roman"/>
              </w:rPr>
            </w:pPr>
          </w:p>
        </w:tc>
      </w:tr>
    </w:tbl>
    <w:p w:rsidR="00B815C9" w:rsidRDefault="00B815C9" w:rsidP="00B815C9">
      <w:pPr>
        <w:rPr>
          <w:b/>
        </w:rPr>
      </w:pPr>
      <w:r w:rsidRPr="00657BC0">
        <w:rPr>
          <w:b/>
        </w:rPr>
        <w:t>ПОСТАВЩИК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ПОКУПАТЕЛЬ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21"/>
        <w:gridCol w:w="4634"/>
      </w:tblGrid>
      <w:tr w:rsidR="00B815C9" w:rsidRPr="00F54A3E" w:rsidTr="002B039E">
        <w:trPr>
          <w:trHeight w:val="1059"/>
        </w:trPr>
        <w:tc>
          <w:tcPr>
            <w:tcW w:w="4828" w:type="dxa"/>
          </w:tcPr>
          <w:p w:rsidR="00B815C9" w:rsidRPr="00F54A3E" w:rsidRDefault="00B815C9" w:rsidP="002B039E">
            <w:pPr>
              <w:spacing w:line="276" w:lineRule="auto"/>
              <w:jc w:val="both"/>
              <w:rPr>
                <w:b/>
                <w:bCs/>
                <w:color w:val="000000" w:themeColor="text1"/>
              </w:rPr>
            </w:pPr>
          </w:p>
          <w:p w:rsidR="00B815C9" w:rsidRPr="00F54A3E" w:rsidRDefault="00B815C9" w:rsidP="002B039E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F54A3E">
              <w:rPr>
                <w:b/>
                <w:bCs/>
                <w:color w:val="000000" w:themeColor="text1"/>
              </w:rPr>
              <w:t>Подпись:</w:t>
            </w:r>
            <w:r w:rsidRPr="00F54A3E">
              <w:rPr>
                <w:b/>
                <w:color w:val="000000" w:themeColor="text1"/>
              </w:rPr>
              <w:t xml:space="preserve"> </w:t>
            </w:r>
          </w:p>
          <w:p w:rsidR="00B815C9" w:rsidRPr="00F54A3E" w:rsidRDefault="00B815C9" w:rsidP="002B039E">
            <w:pPr>
              <w:spacing w:line="276" w:lineRule="auto"/>
              <w:jc w:val="both"/>
              <w:rPr>
                <w:color w:val="000000" w:themeColor="text1"/>
              </w:rPr>
            </w:pPr>
          </w:p>
          <w:p w:rsidR="00B815C9" w:rsidRPr="00F54A3E" w:rsidRDefault="00B815C9" w:rsidP="002B039E">
            <w:pPr>
              <w:spacing w:line="276" w:lineRule="auto"/>
              <w:jc w:val="right"/>
              <w:rPr>
                <w:color w:val="000000" w:themeColor="text1"/>
              </w:rPr>
            </w:pPr>
            <w:r w:rsidRPr="00F54A3E">
              <w:rPr>
                <w:color w:val="000000" w:themeColor="text1"/>
              </w:rPr>
              <w:t>___________________ /</w:t>
            </w:r>
            <w:r>
              <w:rPr>
                <w:color w:val="000000" w:themeColor="text1"/>
              </w:rPr>
              <w:t>___________</w:t>
            </w:r>
            <w:r w:rsidRPr="00F54A3E">
              <w:rPr>
                <w:color w:val="000000" w:themeColor="text1"/>
              </w:rPr>
              <w:t xml:space="preserve">/ </w:t>
            </w:r>
          </w:p>
          <w:p w:rsidR="00B815C9" w:rsidRDefault="00B815C9" w:rsidP="002B039E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:rsidR="00B815C9" w:rsidRPr="00F54A3E" w:rsidRDefault="00B815C9" w:rsidP="002B039E">
            <w:pPr>
              <w:spacing w:line="276" w:lineRule="auto"/>
              <w:jc w:val="center"/>
              <w:rPr>
                <w:color w:val="000000" w:themeColor="text1"/>
              </w:rPr>
            </w:pPr>
            <w:r w:rsidRPr="00F54A3E">
              <w:rPr>
                <w:color w:val="000000" w:themeColor="text1"/>
              </w:rPr>
              <w:t>М.П.</w:t>
            </w:r>
          </w:p>
          <w:p w:rsidR="00B815C9" w:rsidRPr="00F54A3E" w:rsidRDefault="00B815C9" w:rsidP="002B039E">
            <w:pPr>
              <w:spacing w:line="276" w:lineRule="auto"/>
              <w:jc w:val="center"/>
              <w:rPr>
                <w:color w:val="000000" w:themeColor="text1"/>
              </w:rPr>
            </w:pPr>
            <w:sdt>
              <w:sdtPr>
                <w:rPr>
                  <w:rStyle w:val="a4"/>
                </w:rPr>
                <w:alias w:val="Дата"/>
                <w:tag w:val="Дата"/>
                <w:id w:val="-1580896376"/>
                <w:placeholder>
                  <w:docPart w:val="AF63D86BB9A84D9B8BA8E11F34A913E5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="Times New Roman" w:hAnsi="Times New Roman"/>
                  <w:color w:val="auto"/>
                  <w:sz w:val="28"/>
                </w:rPr>
              </w:sdtEndPr>
              <w:sdtContent>
                <w:r w:rsidRPr="00F54A3E">
                  <w:rPr>
                    <w:rStyle w:val="a4"/>
                  </w:rPr>
                  <w:t>«___»__________</w:t>
                </w:r>
                <w:r>
                  <w:rPr>
                    <w:rStyle w:val="a4"/>
                  </w:rPr>
                  <w:t xml:space="preserve"> 2015</w:t>
                </w:r>
                <w:r w:rsidRPr="00F54A3E">
                  <w:rPr>
                    <w:rStyle w:val="a4"/>
                  </w:rPr>
                  <w:t xml:space="preserve"> г.</w:t>
                </w:r>
              </w:sdtContent>
            </w:sdt>
          </w:p>
        </w:tc>
        <w:tc>
          <w:tcPr>
            <w:tcW w:w="4742" w:type="dxa"/>
          </w:tcPr>
          <w:p w:rsidR="00B815C9" w:rsidRPr="00F54A3E" w:rsidRDefault="00B815C9" w:rsidP="002B039E">
            <w:pPr>
              <w:spacing w:line="276" w:lineRule="auto"/>
              <w:jc w:val="both"/>
              <w:rPr>
                <w:b/>
                <w:bCs/>
                <w:color w:val="000000" w:themeColor="text1"/>
              </w:rPr>
            </w:pPr>
          </w:p>
          <w:p w:rsidR="00B815C9" w:rsidRPr="00F54A3E" w:rsidRDefault="00B815C9" w:rsidP="002B039E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F54A3E">
              <w:rPr>
                <w:b/>
                <w:bCs/>
                <w:color w:val="000000" w:themeColor="text1"/>
              </w:rPr>
              <w:t>Подпись:</w:t>
            </w:r>
            <w:r w:rsidRPr="00F54A3E">
              <w:rPr>
                <w:b/>
                <w:color w:val="000000" w:themeColor="text1"/>
              </w:rPr>
              <w:t xml:space="preserve"> </w:t>
            </w:r>
          </w:p>
          <w:p w:rsidR="00B815C9" w:rsidRPr="00F54A3E" w:rsidRDefault="00B815C9" w:rsidP="002B039E">
            <w:pPr>
              <w:spacing w:line="276" w:lineRule="auto"/>
              <w:jc w:val="both"/>
              <w:rPr>
                <w:color w:val="000000" w:themeColor="text1"/>
              </w:rPr>
            </w:pPr>
          </w:p>
          <w:p w:rsidR="00B815C9" w:rsidRPr="00F54A3E" w:rsidRDefault="00B815C9" w:rsidP="002B039E">
            <w:pPr>
              <w:spacing w:line="276" w:lineRule="auto"/>
              <w:rPr>
                <w:color w:val="000000" w:themeColor="text1"/>
              </w:rPr>
            </w:pPr>
            <w:r w:rsidRPr="00F54A3E">
              <w:rPr>
                <w:color w:val="000000" w:themeColor="text1"/>
              </w:rPr>
              <w:t xml:space="preserve">______________/А.В. </w:t>
            </w:r>
            <w:r>
              <w:rPr>
                <w:color w:val="000000" w:themeColor="text1"/>
              </w:rPr>
              <w:t>С</w:t>
            </w:r>
            <w:r w:rsidRPr="00F54A3E">
              <w:rPr>
                <w:color w:val="000000" w:themeColor="text1"/>
              </w:rPr>
              <w:t>тародумов/</w:t>
            </w:r>
          </w:p>
          <w:p w:rsidR="00B815C9" w:rsidRPr="00F54A3E" w:rsidRDefault="00B815C9" w:rsidP="002B039E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B815C9" w:rsidRPr="00F54A3E" w:rsidRDefault="00B815C9" w:rsidP="002B039E">
            <w:pPr>
              <w:spacing w:line="276" w:lineRule="auto"/>
              <w:jc w:val="center"/>
              <w:rPr>
                <w:color w:val="000000" w:themeColor="text1"/>
              </w:rPr>
            </w:pPr>
            <w:r w:rsidRPr="00F54A3E">
              <w:rPr>
                <w:color w:val="000000" w:themeColor="text1"/>
              </w:rPr>
              <w:t>М.П.</w:t>
            </w:r>
          </w:p>
          <w:p w:rsidR="00B815C9" w:rsidRPr="00F54A3E" w:rsidRDefault="00B815C9" w:rsidP="002B039E">
            <w:pPr>
              <w:spacing w:line="276" w:lineRule="auto"/>
              <w:jc w:val="center"/>
              <w:rPr>
                <w:color w:val="000000" w:themeColor="text1"/>
              </w:rPr>
            </w:pPr>
            <w:sdt>
              <w:sdtPr>
                <w:rPr>
                  <w:rStyle w:val="a4"/>
                </w:rPr>
                <w:alias w:val="Дата"/>
                <w:tag w:val="Дата"/>
                <w:id w:val="280610085"/>
                <w:placeholder>
                  <w:docPart w:val="FDD63FC4431B49DA9B580FF566F13CBC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="Times New Roman" w:hAnsi="Times New Roman"/>
                  <w:color w:val="auto"/>
                  <w:sz w:val="28"/>
                </w:rPr>
              </w:sdtEndPr>
              <w:sdtContent>
                <w:r w:rsidRPr="00F54A3E">
                  <w:rPr>
                    <w:rStyle w:val="a4"/>
                  </w:rPr>
                  <w:t>«___»_________</w:t>
                </w:r>
                <w:r>
                  <w:rPr>
                    <w:rStyle w:val="a4"/>
                  </w:rPr>
                  <w:t xml:space="preserve"> 2015</w:t>
                </w:r>
                <w:r w:rsidRPr="00F54A3E">
                  <w:rPr>
                    <w:rStyle w:val="a4"/>
                  </w:rPr>
                  <w:t xml:space="preserve"> г.</w:t>
                </w:r>
              </w:sdtContent>
            </w:sdt>
          </w:p>
        </w:tc>
      </w:tr>
    </w:tbl>
    <w:p w:rsidR="00B815C9" w:rsidRDefault="00B815C9" w:rsidP="00B815C9"/>
    <w:p w:rsidR="007E7EAF" w:rsidRDefault="007E7EAF"/>
    <w:sectPr w:rsidR="007E7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5C9"/>
    <w:rsid w:val="007E7EAF"/>
    <w:rsid w:val="00B8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866451-2805-4FBE-A3F6-4D099420E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5C9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5C9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Стиль вставки"/>
    <w:basedOn w:val="a0"/>
    <w:uiPriority w:val="1"/>
    <w:qFormat/>
    <w:rsid w:val="00B815C9"/>
    <w:rPr>
      <w:rFonts w:ascii="Tahoma" w:hAnsi="Tahoma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F63D86BB9A84D9B8BA8E11F34A913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2B53B9-E94E-497E-86AB-5BEC3B4E5945}"/>
      </w:docPartPr>
      <w:docPartBody>
        <w:p w:rsidR="00000000" w:rsidRDefault="00386AD7" w:rsidP="00386AD7">
          <w:pPr>
            <w:pStyle w:val="AF63D86BB9A84D9B8BA8E11F34A913E5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FDD63FC4431B49DA9B580FF566F13C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0B074B-A463-4DF6-B7FB-A7AB70F31A9C}"/>
      </w:docPartPr>
      <w:docPartBody>
        <w:p w:rsidR="00000000" w:rsidRDefault="00386AD7" w:rsidP="00386AD7">
          <w:pPr>
            <w:pStyle w:val="FDD63FC4431B49DA9B580FF566F13CBC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D7"/>
    <w:rsid w:val="00386AD7"/>
    <w:rsid w:val="00F6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6AD7"/>
    <w:rPr>
      <w:color w:val="808080"/>
    </w:rPr>
  </w:style>
  <w:style w:type="paragraph" w:customStyle="1" w:styleId="AF63D86BB9A84D9B8BA8E11F34A913E5">
    <w:name w:val="AF63D86BB9A84D9B8BA8E11F34A913E5"/>
    <w:rsid w:val="00386AD7"/>
  </w:style>
  <w:style w:type="paragraph" w:customStyle="1" w:styleId="FDD63FC4431B49DA9B580FF566F13CBC">
    <w:name w:val="FDD63FC4431B49DA9B580FF566F13CBC"/>
    <w:rsid w:val="00386A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Татьяна Александровна</dc:creator>
  <cp:keywords/>
  <dc:description/>
  <cp:lastModifiedBy>Комарова Татьяна Александровна</cp:lastModifiedBy>
  <cp:revision>1</cp:revision>
  <dcterms:created xsi:type="dcterms:W3CDTF">2015-03-30T10:46:00Z</dcterms:created>
  <dcterms:modified xsi:type="dcterms:W3CDTF">2015-03-30T10:47:00Z</dcterms:modified>
</cp:coreProperties>
</file>