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5458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A5264C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A5264C">
        <w:rPr>
          <w:b/>
          <w:sz w:val="28"/>
          <w:szCs w:val="28"/>
        </w:rPr>
        <w:t>ВЫВОЗ С ТЕРРИТОРИИ НВ АЭС МЕТАЛЛИЧЕСКИХ ОТХОДОВ, ЗАГРЯЗНЕННЫХ РАДИОАКТИВНЫМИ ВЕЩЕСТВАМИ (МОЗРВ), ОБРАЗОВАВШИХСЯ ПРИ ЭКСПЛУАТАЦИИ ЭНЕРГОБЛОКОВ НВ АЭС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486514" w:rsidRPr="00E074ED" w:rsidRDefault="004865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A5264C" w:rsidRPr="00A5264C">
        <w:rPr>
          <w:rFonts w:ascii="Times New Roman" w:hAnsi="Times New Roman"/>
          <w:b/>
          <w:sz w:val="24"/>
          <w:szCs w:val="24"/>
        </w:rPr>
        <w:t>ВЫВОЗ С ТЕРРИТОРИИ НВ АЭС МЕТАЛЛИЧЕСКИХ ОТХОДОВ, ЗАГРЯЗНЕННЫХ РАДИОАКТИВНЫМИ ВЕЩЕСТВАМИ (МОЗРВ), ОБРАЗОВАВШИХСЯ ПРИ ЭКСПЛУАТАЦИИ ЭНЕРГОБЛОКОВ НВ АЭС</w:t>
      </w:r>
      <w:r w:rsidR="00A301A0" w:rsidRPr="00A301A0">
        <w:rPr>
          <w:rFonts w:ascii="Times New Roman" w:hAnsi="Times New Roman"/>
          <w:b/>
          <w:sz w:val="24"/>
          <w:szCs w:val="24"/>
        </w:rPr>
        <w:t>»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t>Цель работ:</w:t>
      </w:r>
    </w:p>
    <w:p w:rsidR="00EB2450" w:rsidRPr="00A84D87" w:rsidRDefault="00EB2450" w:rsidP="00EB2450">
      <w:pPr>
        <w:tabs>
          <w:tab w:val="num" w:pos="0"/>
        </w:tabs>
        <w:ind w:firstLine="709"/>
        <w:jc w:val="both"/>
      </w:pPr>
      <w:r>
        <w:t>Вывоз с территории НВ АЭС металлических отходов, загрязненных радиоактивными веществами (МОЗРВ), образовавшихся при эксплуатации энергоблоков НВ АЭС.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t xml:space="preserve">Характеристика МОЗРВ:  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Категория МОЗРВ–</w:t>
      </w:r>
      <w:proofErr w:type="spellStart"/>
      <w:r w:rsidRPr="00EB2450">
        <w:rPr>
          <w:rFonts w:ascii="Times New Roman" w:hAnsi="Times New Roman"/>
          <w:sz w:val="24"/>
          <w:szCs w:val="24"/>
        </w:rPr>
        <w:t>низкоактивные</w:t>
      </w:r>
      <w:proofErr w:type="spellEnd"/>
      <w:r w:rsidRPr="00EB2450">
        <w:rPr>
          <w:rFonts w:ascii="Times New Roman" w:hAnsi="Times New Roman"/>
          <w:sz w:val="24"/>
          <w:szCs w:val="24"/>
        </w:rPr>
        <w:t xml:space="preserve"> (НАО).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EB2450">
        <w:rPr>
          <w:rFonts w:ascii="Times New Roman" w:hAnsi="Times New Roman"/>
          <w:sz w:val="24"/>
          <w:szCs w:val="24"/>
        </w:rPr>
        <w:t>МОЗРВ являются твердыми, негорючими, не содержат взрывоопасные, токсичные и горючие материалы и соответствуют требованиям «Правил обращения с ломом, отходами черных металлов и их отчуждения» (Постановление правительства РФ №369 от 11.05.02 г.) и «Правил безопасности при подготовке лома и отходов черных и цветных металлов для переплава» (Постановление ГГТН №17 от 24.04.03 г.).</w:t>
      </w:r>
      <w:proofErr w:type="gramEnd"/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Группа РАО – II</w:t>
      </w:r>
      <w:r>
        <w:rPr>
          <w:rFonts w:ascii="Times New Roman" w:hAnsi="Times New Roman"/>
          <w:sz w:val="24"/>
          <w:szCs w:val="24"/>
        </w:rPr>
        <w:t>.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t xml:space="preserve">Объем оказываемых услуг: </w:t>
      </w:r>
    </w:p>
    <w:p w:rsidR="00EB2450" w:rsidRPr="00EB2450" w:rsidRDefault="00EB2450" w:rsidP="00EB2450">
      <w:pPr>
        <w:tabs>
          <w:tab w:val="num" w:pos="0"/>
        </w:tabs>
        <w:ind w:firstLine="709"/>
        <w:jc w:val="both"/>
      </w:pPr>
      <w:r w:rsidRPr="00EB2450">
        <w:t>Общий объем МОЗРВ – 102 тонны.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t>Состав работ: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 xml:space="preserve">Поставка восьми специализированных транспортных контейнеров типа УКТН-24000 на </w:t>
      </w:r>
      <w:proofErr w:type="spellStart"/>
      <w:r w:rsidRPr="00EB2450">
        <w:rPr>
          <w:rFonts w:ascii="Times New Roman" w:hAnsi="Times New Roman"/>
          <w:sz w:val="24"/>
          <w:szCs w:val="24"/>
        </w:rPr>
        <w:t>промплощадку</w:t>
      </w:r>
      <w:proofErr w:type="spellEnd"/>
      <w:r w:rsidRPr="00EB2450">
        <w:rPr>
          <w:rFonts w:ascii="Times New Roman" w:hAnsi="Times New Roman"/>
          <w:sz w:val="24"/>
          <w:szCs w:val="24"/>
        </w:rPr>
        <w:t xml:space="preserve"> НВ АЭС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 xml:space="preserve">Вывоз  восьми груженных МОЗРВ контейнеров с </w:t>
      </w:r>
      <w:proofErr w:type="spellStart"/>
      <w:r w:rsidRPr="00EB2450">
        <w:rPr>
          <w:rFonts w:ascii="Times New Roman" w:hAnsi="Times New Roman"/>
          <w:sz w:val="24"/>
          <w:szCs w:val="24"/>
        </w:rPr>
        <w:t>промплощадки</w:t>
      </w:r>
      <w:proofErr w:type="spellEnd"/>
      <w:r w:rsidRPr="00EB2450">
        <w:rPr>
          <w:rFonts w:ascii="Times New Roman" w:hAnsi="Times New Roman"/>
          <w:sz w:val="24"/>
          <w:szCs w:val="24"/>
        </w:rPr>
        <w:t xml:space="preserve"> НВ АЭС и перевозка их в площадку Ленинградского отделения филиала «</w:t>
      </w:r>
      <w:proofErr w:type="spellStart"/>
      <w:proofErr w:type="gramStart"/>
      <w:r w:rsidRPr="00EB2450">
        <w:rPr>
          <w:rFonts w:ascii="Times New Roman" w:hAnsi="Times New Roman"/>
          <w:sz w:val="24"/>
          <w:szCs w:val="24"/>
        </w:rPr>
        <w:t>Северо</w:t>
      </w:r>
      <w:proofErr w:type="spellEnd"/>
      <w:r w:rsidRPr="00EB2450">
        <w:rPr>
          <w:rFonts w:ascii="Times New Roman" w:hAnsi="Times New Roman"/>
          <w:sz w:val="24"/>
          <w:szCs w:val="24"/>
        </w:rPr>
        <w:t xml:space="preserve"> – западный</w:t>
      </w:r>
      <w:proofErr w:type="gramEnd"/>
      <w:r w:rsidRPr="00EB2450">
        <w:rPr>
          <w:rFonts w:ascii="Times New Roman" w:hAnsi="Times New Roman"/>
          <w:sz w:val="24"/>
          <w:szCs w:val="24"/>
        </w:rPr>
        <w:t xml:space="preserve"> территориальный округ» ФГУП «РосРАО»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Оформление сдаточной документации в соответствии с нормативными требованиями.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t xml:space="preserve">Срок оказания услуг: </w:t>
      </w:r>
    </w:p>
    <w:p w:rsidR="00EB2450" w:rsidRPr="00EB2450" w:rsidRDefault="00EB2450" w:rsidP="00EB2450">
      <w:pPr>
        <w:tabs>
          <w:tab w:val="num" w:pos="0"/>
        </w:tabs>
        <w:ind w:firstLine="709"/>
        <w:jc w:val="both"/>
      </w:pPr>
      <w:r>
        <w:t>Начало работ с момента подписания договора</w:t>
      </w:r>
      <w:r w:rsidRPr="00757223">
        <w:t xml:space="preserve">, окончание </w:t>
      </w:r>
      <w:r>
        <w:t>не позднее 20.12.2012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t>Федеральные законы и нормативные документы,</w:t>
      </w:r>
    </w:p>
    <w:p w:rsidR="00EB2450" w:rsidRPr="00941D3F" w:rsidRDefault="00EB2450" w:rsidP="00EB2450">
      <w:pPr>
        <w:tabs>
          <w:tab w:val="num" w:pos="0"/>
        </w:tabs>
        <w:ind w:firstLine="709"/>
        <w:jc w:val="both"/>
      </w:pPr>
      <w:proofErr w:type="gramStart"/>
      <w:r>
        <w:t>О</w:t>
      </w:r>
      <w:r w:rsidRPr="00EB2450">
        <w:t>бязательные для соблюдения при выполнении специальных услуг по договору:</w:t>
      </w:r>
      <w:proofErr w:type="gramEnd"/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Федеральный закон «О радиационной безопасности населения» от 09.01.1996  №  3-Ф</w:t>
      </w:r>
      <w:proofErr w:type="gramStart"/>
      <w:r w:rsidRPr="00EB2450">
        <w:rPr>
          <w:rFonts w:ascii="Times New Roman" w:hAnsi="Times New Roman"/>
          <w:sz w:val="24"/>
          <w:szCs w:val="24"/>
        </w:rPr>
        <w:t>З(</w:t>
      </w:r>
      <w:proofErr w:type="gramEnd"/>
      <w:r w:rsidRPr="00EB2450">
        <w:rPr>
          <w:rFonts w:ascii="Times New Roman" w:hAnsi="Times New Roman"/>
          <w:sz w:val="24"/>
          <w:szCs w:val="24"/>
        </w:rPr>
        <w:t>с изменениями и дополнениями)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Федеральный закон «О санитарно-эпидемиологическом благополучии» от 30.03.1999  № 52-ФЗ  (с изменениями и дополнениями)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Федеральный закон «Об использовании атомной энергии», от 21.11.1995 № 170-ФЗ  (с изменениями и дополнениями)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«Санитарные правила обращения с радиоактивными отходами» (СПОРО-2002) СП  2.6.6.1168-02 (Постановление Главного государственного санитарного врача РФ от 23.10.2002 № 33)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«Правила безопасности при транспортировании радиоактивных материалов» (НП-053-04),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«Основные санитарные правила обеспечения радиационной безопасности» (ОСПОРБ-99/2010) СП  2.6.1.799-99  (утв. Главным  государственным  санитарным врачом РФ 27.12.1999),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 xml:space="preserve">«Нормы радиационной безопасности» (НРБ-99/2009) </w:t>
      </w:r>
      <w:proofErr w:type="spellStart"/>
      <w:r w:rsidRPr="00EB2450">
        <w:rPr>
          <w:rFonts w:ascii="Times New Roman" w:hAnsi="Times New Roman"/>
          <w:sz w:val="24"/>
          <w:szCs w:val="24"/>
        </w:rPr>
        <w:t>СанПиН</w:t>
      </w:r>
      <w:proofErr w:type="spellEnd"/>
      <w:r w:rsidRPr="00EB2450">
        <w:rPr>
          <w:rFonts w:ascii="Times New Roman" w:hAnsi="Times New Roman"/>
          <w:sz w:val="24"/>
          <w:szCs w:val="24"/>
        </w:rPr>
        <w:t xml:space="preserve"> 2.6.1.2523-09 (Постановление Главного государственного санитарного врача РФ от 07.07.2009 № 47),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 xml:space="preserve">«Санитарные правила по радиационной безопасности персонала и населения при транспортировании радиоактивных материалов (веществ) (СанПиН-2.6.1 1281-03) (Постановление Главного государственного санитарного врача РФ от 17.04.2003 № 54); 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«Правила передачи радиоактивных отходов от предприятий и учреждений ….».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lastRenderedPageBreak/>
        <w:t>Перечень услуг и требования к ним: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 xml:space="preserve">транспортирование МОЗРВ от территории </w:t>
      </w:r>
      <w:proofErr w:type="spellStart"/>
      <w:r w:rsidRPr="00EB2450">
        <w:rPr>
          <w:rFonts w:ascii="Times New Roman" w:hAnsi="Times New Roman"/>
          <w:sz w:val="24"/>
          <w:szCs w:val="24"/>
        </w:rPr>
        <w:t>промплощадки</w:t>
      </w:r>
      <w:proofErr w:type="spellEnd"/>
      <w:r w:rsidRPr="00EB2450">
        <w:rPr>
          <w:rFonts w:ascii="Times New Roman" w:hAnsi="Times New Roman"/>
          <w:sz w:val="24"/>
          <w:szCs w:val="24"/>
        </w:rPr>
        <w:t xml:space="preserve"> НВ АЭС до территории переработки МОЗРВ в г. Сосновый Бор  собственным автотранспортом Исполнителя или ж/</w:t>
      </w:r>
      <w:proofErr w:type="spellStart"/>
      <w:r w:rsidRPr="00EB2450">
        <w:rPr>
          <w:rFonts w:ascii="Times New Roman" w:hAnsi="Times New Roman"/>
          <w:sz w:val="24"/>
          <w:szCs w:val="24"/>
        </w:rPr>
        <w:t>д</w:t>
      </w:r>
      <w:proofErr w:type="spellEnd"/>
      <w:r w:rsidRPr="00EB2450">
        <w:rPr>
          <w:rFonts w:ascii="Times New Roman" w:hAnsi="Times New Roman"/>
          <w:sz w:val="24"/>
          <w:szCs w:val="24"/>
        </w:rPr>
        <w:t xml:space="preserve"> транспортом; 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Наличие у Исполнителя сертифицированных транспортных контейнеров в достаточном для выполнения договора количестве.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Наличие у Исполнителя лицензии Федеральной службы по экологическому, технологическому и атомному надзору на обращение с радиоактивными отходами, при их транспортировании;</w:t>
      </w:r>
    </w:p>
    <w:p w:rsidR="00EB2450" w:rsidRPr="00EB2450" w:rsidRDefault="00EB2450" w:rsidP="00EB2450">
      <w:pPr>
        <w:pStyle w:val="afff1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B2450">
        <w:rPr>
          <w:rFonts w:ascii="Times New Roman" w:hAnsi="Times New Roman"/>
          <w:sz w:val="24"/>
          <w:szCs w:val="24"/>
        </w:rPr>
        <w:t>Наличие у Исполнителя лицензии, разрешающую осуществление работ с использованием сведений, составляющих государственную;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t>Упаковка МОЗРВ:</w:t>
      </w:r>
    </w:p>
    <w:p w:rsidR="00EB2450" w:rsidRPr="00EB2450" w:rsidRDefault="00EB2450" w:rsidP="00EB2450">
      <w:pPr>
        <w:tabs>
          <w:tab w:val="num" w:pos="0"/>
        </w:tabs>
        <w:ind w:firstLine="709"/>
        <w:jc w:val="both"/>
      </w:pPr>
      <w:r>
        <w:t>С</w:t>
      </w:r>
      <w:r w:rsidRPr="00887B0A">
        <w:t>пециальные</w:t>
      </w:r>
      <w:r w:rsidRPr="00EB2450">
        <w:t xml:space="preserve"> </w:t>
      </w:r>
      <w:r w:rsidRPr="000055BA">
        <w:t>контейнер</w:t>
      </w:r>
      <w:r>
        <w:t>ы, имеющие сертификат  и предназначенные</w:t>
      </w:r>
      <w:r w:rsidRPr="000055BA">
        <w:t xml:space="preserve"> для пе</w:t>
      </w:r>
      <w:r>
        <w:t xml:space="preserve">ревозки РАО. </w:t>
      </w:r>
    </w:p>
    <w:p w:rsidR="00EB2450" w:rsidRPr="00EB2450" w:rsidRDefault="00EB2450" w:rsidP="00EB24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B2450">
        <w:rPr>
          <w:rFonts w:ascii="Times New Roman" w:hAnsi="Times New Roman"/>
          <w:b/>
          <w:sz w:val="24"/>
          <w:szCs w:val="24"/>
        </w:rPr>
        <w:t>Режимные требования, конфиденциальность</w:t>
      </w:r>
    </w:p>
    <w:p w:rsidR="00EB2450" w:rsidRPr="00D51F5C" w:rsidRDefault="00EB2450" w:rsidP="00EB2450">
      <w:pPr>
        <w:tabs>
          <w:tab w:val="num" w:pos="0"/>
        </w:tabs>
        <w:ind w:firstLine="709"/>
        <w:jc w:val="both"/>
      </w:pPr>
      <w:r w:rsidRPr="00EB2450">
        <w:t xml:space="preserve">Конфиденциальная информация, ставшая известной персоналу Исполнителя, не может быть </w:t>
      </w:r>
      <w:proofErr w:type="gramStart"/>
      <w:r w:rsidRPr="00EB2450">
        <w:t>передана</w:t>
      </w:r>
      <w:proofErr w:type="gramEnd"/>
      <w:r w:rsidRPr="00EB2450">
        <w:t>/раскрыта третьим лицам без предварительного письменного согласия Заказчика, передавшего такую информацию.</w:t>
      </w:r>
    </w:p>
    <w:p w:rsidR="00EB2450" w:rsidRPr="00D51F5C" w:rsidRDefault="00EB2450" w:rsidP="00EB2450">
      <w:pPr>
        <w:tabs>
          <w:tab w:val="num" w:pos="0"/>
        </w:tabs>
        <w:ind w:firstLine="709"/>
        <w:jc w:val="both"/>
      </w:pPr>
      <w:r w:rsidRPr="00EB2450">
        <w:t>Конфиденциальная информация может быть доступна только тем сотрудникам (работникам) Исполнителя или Заказчика, кому такая Конфиденциальная информация необходима в силу их служебных (трудовых) обязанностей, При этом каждый из участников исполнения договора обеспечивает соблюдение своими работниками режима конфиденциальности о соответствии с настоящей документацией.</w:t>
      </w:r>
    </w:p>
    <w:p w:rsidR="00EB2450" w:rsidRPr="00D51F5C" w:rsidRDefault="00EB2450" w:rsidP="00EB2450">
      <w:pPr>
        <w:tabs>
          <w:tab w:val="num" w:pos="0"/>
        </w:tabs>
        <w:ind w:firstLine="709"/>
        <w:jc w:val="both"/>
      </w:pPr>
      <w:r w:rsidRPr="00EB2450">
        <w:t>В случае нарушения положений данных требований, нарушившая Сторона будет нести ответственность за передачу/раскрытие Конфиденциальной информации в размере убытков, возникших у пострадавшей Стороны.</w:t>
      </w:r>
    </w:p>
    <w:p w:rsidR="00EB2450" w:rsidRDefault="00EB2450" w:rsidP="00EB2450">
      <w:pPr>
        <w:tabs>
          <w:tab w:val="num" w:pos="0"/>
        </w:tabs>
        <w:ind w:firstLine="709"/>
        <w:jc w:val="both"/>
      </w:pPr>
    </w:p>
    <w:sectPr w:rsidR="00EB245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EA2" w:rsidRDefault="00972EA2">
      <w:r>
        <w:separator/>
      </w:r>
    </w:p>
  </w:endnote>
  <w:endnote w:type="continuationSeparator" w:id="0">
    <w:p w:rsidR="00972EA2" w:rsidRDefault="00972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EA2" w:rsidRDefault="00972EA2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972EA2" w:rsidRDefault="00972EA2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72EA2" w:rsidRPr="004A2DFE" w:rsidRDefault="00B54587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72EA2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B245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2EA2" w:rsidRPr="00555BFE" w:rsidRDefault="00972EA2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72EA2" w:rsidRPr="008C4058" w:rsidRDefault="00972EA2" w:rsidP="00EB5A6A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2A076F">
      <w:rPr>
        <w:rFonts w:ascii="Times New Roman" w:hAnsi="Times New Roman" w:cs="Times New Roman"/>
      </w:rPr>
      <w:t>в</w:t>
    </w:r>
    <w:r w:rsidR="00A5264C" w:rsidRPr="00A5264C">
      <w:rPr>
        <w:rFonts w:ascii="Times New Roman" w:hAnsi="Times New Roman" w:cs="Times New Roman"/>
      </w:rPr>
      <w:t>ывоз с территории НВ АЭС металлических отходов, загрязненных радиоактивными веществами (МОЗРВ), образовавшихся при эксплуатации энергоблоков НВ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EA2" w:rsidRDefault="00972EA2">
      <w:r>
        <w:separator/>
      </w:r>
    </w:p>
  </w:footnote>
  <w:footnote w:type="continuationSeparator" w:id="0">
    <w:p w:rsidR="00972EA2" w:rsidRDefault="00972E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20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8"/>
  </w:num>
  <w:num w:numId="10">
    <w:abstractNumId w:val="2"/>
  </w:num>
  <w:num w:numId="11">
    <w:abstractNumId w:val="10"/>
  </w:num>
  <w:num w:numId="12">
    <w:abstractNumId w:val="19"/>
  </w:num>
  <w:num w:numId="13">
    <w:abstractNumId w:val="5"/>
  </w:num>
  <w:num w:numId="14">
    <w:abstractNumId w:val="13"/>
  </w:num>
  <w:num w:numId="15">
    <w:abstractNumId w:val="17"/>
  </w:num>
  <w:num w:numId="16">
    <w:abstractNumId w:val="14"/>
  </w:num>
  <w:num w:numId="17">
    <w:abstractNumId w:val="9"/>
  </w:num>
  <w:num w:numId="18">
    <w:abstractNumId w:val="11"/>
  </w:num>
  <w:num w:numId="19">
    <w:abstractNumId w:val="16"/>
  </w:num>
  <w:num w:numId="20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47EAD-2C86-4469-8D37-D4740284AE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53C310-3685-4835-A1B8-7FB04C0A0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3</Pages>
  <Words>591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409</cp:revision>
  <cp:lastPrinted>2012-09-26T11:12:00Z</cp:lastPrinted>
  <dcterms:created xsi:type="dcterms:W3CDTF">2012-03-23T07:01:00Z</dcterms:created>
  <dcterms:modified xsi:type="dcterms:W3CDTF">2012-11-30T11:47:00Z</dcterms:modified>
</cp:coreProperties>
</file>