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2B3A27">
        <w:t>04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2B3A27">
        <w:rPr>
          <w:u w:val="single"/>
        </w:rPr>
        <w:t>декабря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B3A27">
        <w:rPr>
          <w:sz w:val="28"/>
          <w:szCs w:val="28"/>
        </w:rPr>
        <w:t>А</w:t>
      </w:r>
      <w:r w:rsidR="00283B69">
        <w:rPr>
          <w:sz w:val="28"/>
          <w:szCs w:val="28"/>
        </w:rPr>
        <w:t xml:space="preserve"> </w:t>
      </w:r>
      <w:r w:rsidR="002B3A27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3900CE">
        <w:rPr>
          <w:sz w:val="28"/>
          <w:szCs w:val="28"/>
        </w:rPr>
        <w:t>поковок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2B3A27">
        <w:t>0</w:t>
      </w:r>
      <w:r w:rsidR="003900CE">
        <w:t>4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2B3A27">
        <w:rPr>
          <w:u w:val="single"/>
        </w:rPr>
        <w:t>декабря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2418DC">
        <w:rPr>
          <w:u w:val="single"/>
        </w:rPr>
        <w:t>1</w:t>
      </w:r>
      <w:r w:rsidR="00461B91">
        <w:rPr>
          <w:u w:val="single"/>
        </w:rPr>
        <w:t>7</w:t>
      </w:r>
      <w:r w:rsidR="004E3F5C">
        <w:rPr>
          <w:u w:val="single"/>
        </w:rPr>
        <w:t xml:space="preserve"> </w:t>
      </w:r>
      <w:r w:rsidRPr="00ED37CA">
        <w:t xml:space="preserve">час., </w:t>
      </w:r>
      <w:r w:rsidRPr="00ED37CA">
        <w:rPr>
          <w:u w:val="single"/>
        </w:rPr>
        <w:t xml:space="preserve">00 </w:t>
      </w:r>
      <w:r w:rsidRPr="00ED37CA">
        <w:t>мин. «</w:t>
      </w:r>
      <w:r w:rsidR="002418DC">
        <w:rPr>
          <w:u w:val="single"/>
        </w:rPr>
        <w:t>0</w:t>
      </w:r>
      <w:r w:rsidR="003900CE">
        <w:rPr>
          <w:u w:val="single"/>
        </w:rPr>
        <w:t>4</w:t>
      </w:r>
      <w:r w:rsidRPr="00ED37CA">
        <w:t xml:space="preserve">» </w:t>
      </w:r>
      <w:r w:rsidR="002418DC">
        <w:rPr>
          <w:u w:val="single"/>
        </w:rPr>
        <w:t>декабря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2418DC">
        <w:rPr>
          <w:u w:val="single"/>
        </w:rPr>
        <w:t>10</w:t>
      </w:r>
      <w:r w:rsidRPr="00ED37CA">
        <w:t xml:space="preserve">» </w:t>
      </w:r>
      <w:r w:rsidR="002418DC">
        <w:rPr>
          <w:u w:val="single"/>
        </w:rPr>
        <w:t>декабря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352137">
        <w:rPr>
          <w:b/>
          <w:u w:val="single"/>
        </w:rPr>
        <w:t>1 308 030</w:t>
      </w:r>
      <w:r w:rsidR="002B3A27">
        <w:rPr>
          <w:b/>
          <w:u w:val="single"/>
        </w:rPr>
        <w:t>,00</w:t>
      </w:r>
      <w:r w:rsidRPr="00AE436F">
        <w:rPr>
          <w:u w:val="single"/>
        </w:rPr>
        <w:t xml:space="preserve"> (</w:t>
      </w:r>
      <w:r w:rsidR="00352137">
        <w:rPr>
          <w:u w:val="single"/>
        </w:rPr>
        <w:t>один</w:t>
      </w:r>
      <w:r w:rsidR="00283B69">
        <w:rPr>
          <w:u w:val="single"/>
        </w:rPr>
        <w:t xml:space="preserve"> </w:t>
      </w:r>
      <w:r w:rsidR="00352137">
        <w:rPr>
          <w:u w:val="single"/>
        </w:rPr>
        <w:t>миллион</w:t>
      </w:r>
      <w:r w:rsidR="00283B69">
        <w:rPr>
          <w:u w:val="single"/>
        </w:rPr>
        <w:t xml:space="preserve"> </w:t>
      </w:r>
      <w:r w:rsidR="00352137">
        <w:rPr>
          <w:u w:val="single"/>
        </w:rPr>
        <w:t>триста восемь</w:t>
      </w:r>
      <w:r w:rsidR="003900CE">
        <w:rPr>
          <w:u w:val="single"/>
        </w:rPr>
        <w:t xml:space="preserve"> тысяч </w:t>
      </w:r>
      <w:r w:rsidR="00352137">
        <w:rPr>
          <w:u w:val="single"/>
        </w:rPr>
        <w:t>тридцать</w:t>
      </w:r>
      <w:bookmarkStart w:id="0" w:name="_GoBack"/>
      <w:bookmarkEnd w:id="0"/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2B3A27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073"/>
        <w:gridCol w:w="1134"/>
      </w:tblGrid>
      <w:tr w:rsidR="003900CE" w:rsidRPr="00542FEC" w:rsidTr="003900CE">
        <w:tc>
          <w:tcPr>
            <w:tcW w:w="540" w:type="dxa"/>
            <w:shd w:val="clear" w:color="auto" w:fill="auto"/>
          </w:tcPr>
          <w:p w:rsidR="003900CE" w:rsidRPr="00542FEC" w:rsidRDefault="003900CE" w:rsidP="00A27293">
            <w:pPr>
              <w:contextualSpacing/>
              <w:jc w:val="center"/>
            </w:pPr>
            <w:r w:rsidRPr="00542FEC">
              <w:t>№</w:t>
            </w:r>
          </w:p>
          <w:p w:rsidR="003900CE" w:rsidRPr="00542FEC" w:rsidRDefault="003900CE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8073" w:type="dxa"/>
            <w:shd w:val="clear" w:color="auto" w:fill="auto"/>
          </w:tcPr>
          <w:p w:rsidR="003900CE" w:rsidRPr="00542FEC" w:rsidRDefault="003900CE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3900CE" w:rsidRDefault="003900CE" w:rsidP="00A27293">
            <w:pPr>
              <w:contextualSpacing/>
              <w:jc w:val="center"/>
            </w:pPr>
            <w:r>
              <w:t>Кол-во</w:t>
            </w:r>
          </w:p>
          <w:p w:rsidR="003900CE" w:rsidRPr="00542FEC" w:rsidRDefault="003900CE" w:rsidP="003900CE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3900CE" w:rsidRPr="00542FEC" w:rsidTr="003900CE">
        <w:tc>
          <w:tcPr>
            <w:tcW w:w="540" w:type="dxa"/>
            <w:shd w:val="clear" w:color="auto" w:fill="auto"/>
            <w:vAlign w:val="center"/>
          </w:tcPr>
          <w:p w:rsidR="003900CE" w:rsidRPr="00542FEC" w:rsidRDefault="003900CE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3900CE" w:rsidRPr="005839B8" w:rsidRDefault="003900CE" w:rsidP="00352137">
            <w:pPr>
              <w:contextualSpacing/>
              <w:jc w:val="center"/>
            </w:pPr>
            <w:r w:rsidRPr="003900CE">
              <w:t xml:space="preserve">Поковка </w:t>
            </w:r>
            <w:r w:rsidR="00352137">
              <w:t>390х465х540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00CE" w:rsidRPr="005839B8" w:rsidRDefault="00352137" w:rsidP="00A27293">
            <w:pPr>
              <w:contextualSpacing/>
              <w:jc w:val="center"/>
            </w:pPr>
            <w:r>
              <w:t>1</w:t>
            </w:r>
          </w:p>
        </w:tc>
      </w:tr>
      <w:tr w:rsidR="00352137" w:rsidRPr="00542FEC" w:rsidTr="003900CE">
        <w:tc>
          <w:tcPr>
            <w:tcW w:w="540" w:type="dxa"/>
            <w:shd w:val="clear" w:color="auto" w:fill="auto"/>
            <w:vAlign w:val="center"/>
          </w:tcPr>
          <w:p w:rsidR="00352137" w:rsidRPr="00352137" w:rsidRDefault="00352137" w:rsidP="00A27293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352137" w:rsidRPr="003900CE" w:rsidRDefault="00352137" w:rsidP="002B3A27">
            <w:pPr>
              <w:contextualSpacing/>
              <w:jc w:val="center"/>
            </w:pPr>
            <w:r w:rsidRPr="003900CE">
              <w:t xml:space="preserve">Поковка </w:t>
            </w:r>
            <w:r>
              <w:t>490х593х695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2137" w:rsidRDefault="00352137" w:rsidP="00A27293">
            <w:pPr>
              <w:contextualSpacing/>
              <w:jc w:val="center"/>
            </w:pPr>
            <w:r>
              <w:t>2</w:t>
            </w:r>
          </w:p>
        </w:tc>
      </w:tr>
      <w:tr w:rsidR="0085647F" w:rsidRPr="00542FEC" w:rsidTr="009E1042">
        <w:tc>
          <w:tcPr>
            <w:tcW w:w="9747" w:type="dxa"/>
            <w:gridSpan w:val="3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3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EB21FF" w:rsidRPr="00DB71E8" w:rsidRDefault="00DB71E8" w:rsidP="00DB71E8">
            <w:pPr>
              <w:ind w:firstLine="284"/>
            </w:pPr>
            <w:r>
              <w:t xml:space="preserve">1. </w:t>
            </w:r>
            <w:r w:rsidR="00D47ABB" w:rsidRPr="00DB71E8">
              <w:t>Продукция пр</w:t>
            </w:r>
            <w:r w:rsidR="00E3392A" w:rsidRPr="00DB71E8">
              <w:t xml:space="preserve">едназначена для </w:t>
            </w:r>
            <w:r w:rsidR="00A656E6">
              <w:t>изготовления элементов трубопроводов</w:t>
            </w:r>
            <w:r w:rsidR="00E3392A" w:rsidRPr="00DB71E8">
              <w:t xml:space="preserve"> АЭС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>. Поковк</w:t>
            </w:r>
            <w:r w:rsidR="00A656E6">
              <w:rPr>
                <w:rFonts w:ascii="Times New Roman" w:hAnsi="Times New Roman"/>
                <w:sz w:val="24"/>
                <w:szCs w:val="24"/>
              </w:rPr>
              <w:t>и изготавливаются из стали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 xml:space="preserve"> 15ГС ковкой под холодную механическую обработку. 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 Поковки должны соответствовать требованиям гр. II кат. А ОСТ 108.030.113-87</w:t>
            </w:r>
            <w:r w:rsidR="00DB71E8">
              <w:rPr>
                <w:rFonts w:ascii="Times New Roman" w:hAnsi="Times New Roman"/>
                <w:sz w:val="24"/>
                <w:szCs w:val="24"/>
              </w:rPr>
              <w:t xml:space="preserve"> со следующими ниже уточнениями:</w:t>
            </w:r>
          </w:p>
          <w:p w:rsidR="0093318E" w:rsidRPr="0093318E" w:rsidRDefault="00A656E6" w:rsidP="00DB71E8">
            <w:pPr>
              <w:ind w:firstLine="283"/>
            </w:pPr>
            <w:r>
              <w:t>3</w:t>
            </w:r>
            <w:r w:rsidR="0093318E" w:rsidRPr="0093318E">
              <w:t xml:space="preserve">.1. Качество поверхности должно соответствовать  требованиям ГОСТ 8479-70.  </w:t>
            </w:r>
          </w:p>
          <w:p w:rsidR="0093318E" w:rsidRPr="0093318E" w:rsidRDefault="00A656E6" w:rsidP="00DB71E8">
            <w:pPr>
              <w:ind w:firstLine="283"/>
            </w:pPr>
            <w:r>
              <w:t>3</w:t>
            </w:r>
            <w:r w:rsidR="0093318E" w:rsidRPr="0093318E">
              <w:t xml:space="preserve">.2. Поковки должны подвергаться сплошному ультразвуковому контролю. Поверхность поковок перед проведением УЗК должна соответствовать ГОСТ 24507-70. УЗК следует проводить в соответствии с требованиями ПНАЭГ-7-014-89. 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.3. Величин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должна быть не менее 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.4.  Поковки поставляются после термообработки: - нормализация при температуре 900-930°С. Охлаждение после нормализации на воздухе.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.5. Не допускаются трещины, </w:t>
            </w:r>
            <w:proofErr w:type="spellStart"/>
            <w:r w:rsidR="0093318E" w:rsidRPr="0093318E">
              <w:rPr>
                <w:rFonts w:ascii="Times New Roman" w:hAnsi="Times New Roman"/>
                <w:sz w:val="24"/>
                <w:szCs w:val="24"/>
              </w:rPr>
              <w:t>флокены</w:t>
            </w:r>
            <w:proofErr w:type="spellEnd"/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, усадочная раковина, рыхлости, пузыри, расслоения, а также шлаковые включения. Макроструктура поковок контролируется на наличие точечной неоднородности, центральной пористости и </w:t>
            </w:r>
            <w:proofErr w:type="spellStart"/>
            <w:r w:rsidR="0093318E" w:rsidRPr="0093318E">
              <w:rPr>
                <w:rFonts w:ascii="Times New Roman" w:hAnsi="Times New Roman"/>
                <w:sz w:val="24"/>
                <w:szCs w:val="24"/>
              </w:rPr>
              <w:t>ликвационного</w:t>
            </w:r>
            <w:proofErr w:type="spellEnd"/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 квадрата. Оценка по каждому виду дефектов не более 2 балла по ГОСТ 10243-75. 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.6. Поковки из слитков должны быть проконтролированы снятием серных отпечатков. Серные отпечатки должны соответствовать 3 баллам «Шкал серных отпечатков поковок из слитков развесом от 0,5т до 200т НКМЗ».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.7. Контроль неметаллических включений в соответствии с ГОСТ 1778-70 не более: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18E">
              <w:rPr>
                <w:rFonts w:ascii="Times New Roman" w:hAnsi="Times New Roman"/>
                <w:sz w:val="24"/>
                <w:szCs w:val="24"/>
              </w:rPr>
              <w:t>По сульфидам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  <w:t>- 3,5 балла;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18E">
              <w:rPr>
                <w:rFonts w:ascii="Times New Roman" w:hAnsi="Times New Roman"/>
                <w:sz w:val="24"/>
                <w:szCs w:val="24"/>
              </w:rPr>
              <w:t>По оксидам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  <w:t>- 3,5 балла;</w:t>
            </w:r>
          </w:p>
          <w:p w:rsidR="0093318E" w:rsidRPr="0093318E" w:rsidRDefault="0093318E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318E">
              <w:rPr>
                <w:rFonts w:ascii="Times New Roman" w:hAnsi="Times New Roman"/>
                <w:sz w:val="24"/>
                <w:szCs w:val="24"/>
              </w:rPr>
              <w:t>По силикатам</w:t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</w:r>
            <w:r w:rsidRPr="0093318E">
              <w:rPr>
                <w:rFonts w:ascii="Times New Roman" w:hAnsi="Times New Roman"/>
                <w:sz w:val="24"/>
                <w:szCs w:val="24"/>
              </w:rPr>
              <w:tab/>
              <w:t>- 3,5 балла.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 Маркировка наносится на каждой поковке (ударным способом, дубликат несмываемой краской): наименование или товарный знак изготовителя, марка стали, обозначение чертежа поковки, номер плавки, номер поковки или партии.</w:t>
            </w:r>
          </w:p>
          <w:p w:rsid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B71E8">
              <w:rPr>
                <w:rFonts w:ascii="Times New Roman" w:hAnsi="Times New Roman"/>
                <w:sz w:val="24"/>
                <w:szCs w:val="24"/>
              </w:rPr>
              <w:t>.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 xml:space="preserve"> Упаковка в соответствии с документацией, разработанной изготовителем поковок и 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lastRenderedPageBreak/>
              <w:t>согласованной с грузополучателем.</w:t>
            </w:r>
          </w:p>
          <w:p w:rsidR="0093318E" w:rsidRPr="0093318E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3318E">
              <w:rPr>
                <w:rFonts w:ascii="Times New Roman" w:hAnsi="Times New Roman"/>
                <w:sz w:val="24"/>
                <w:szCs w:val="24"/>
              </w:rPr>
              <w:t>.</w:t>
            </w:r>
            <w:r w:rsidR="0093318E" w:rsidRPr="00C95023">
              <w:rPr>
                <w:rFonts w:ascii="Times New Roman" w:hAnsi="Times New Roman"/>
                <w:sz w:val="24"/>
                <w:szCs w:val="24"/>
              </w:rPr>
              <w:t xml:space="preserve"> Обязательно предоставление оригиналов заводских сертификатов качества</w:t>
            </w:r>
            <w:r w:rsidR="0093318E"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="0093318E"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3318E" w:rsidRPr="00DB71E8" w:rsidRDefault="00A656E6" w:rsidP="00DB71E8">
            <w:pPr>
              <w:pStyle w:val="a9"/>
              <w:spacing w:after="0"/>
              <w:ind w:left="0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3318E" w:rsidRPr="0093318E">
              <w:rPr>
                <w:rFonts w:ascii="Times New Roman" w:hAnsi="Times New Roman"/>
                <w:sz w:val="24"/>
                <w:szCs w:val="24"/>
              </w:rPr>
              <w:t>. К заявке прикрепляется ориентировочный сдаточный эскиз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lastRenderedPageBreak/>
        <w:t>Место доставки товаров, выполнения работ:</w:t>
      </w:r>
      <w:r w:rsidRPr="00447671">
        <w:t xml:space="preserve"> </w:t>
      </w:r>
      <w:r w:rsidR="00D47ABB" w:rsidRPr="00D47ABB">
        <w:rPr>
          <w:u w:val="single"/>
        </w:rPr>
        <w:t>Склад поставщика на территории европейской части РФ.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D47ABB" w:rsidRPr="00D47ABB">
        <w:rPr>
          <w:u w:val="single"/>
        </w:rPr>
        <w:t xml:space="preserve">Не позднее </w:t>
      </w:r>
      <w:r w:rsidR="00A656E6">
        <w:rPr>
          <w:u w:val="single"/>
        </w:rPr>
        <w:t>45</w:t>
      </w:r>
      <w:r w:rsidR="00D47ABB" w:rsidRPr="00D47ABB">
        <w:rPr>
          <w:u w:val="single"/>
        </w:rPr>
        <w:t xml:space="preserve"> дней </w:t>
      </w:r>
      <w:proofErr w:type="gramStart"/>
      <w:r w:rsidR="00D47ABB" w:rsidRPr="00D47ABB">
        <w:rPr>
          <w:u w:val="single"/>
        </w:rPr>
        <w:t>с даты</w:t>
      </w:r>
      <w:proofErr w:type="gramEnd"/>
      <w:r w:rsidR="00D47ABB" w:rsidRPr="00D47ABB">
        <w:rPr>
          <w:u w:val="single"/>
        </w:rPr>
        <w:t xml:space="preserve"> авансового платежа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2B3A27">
        <w:rPr>
          <w:u w:val="single"/>
        </w:rPr>
        <w:t>30</w:t>
      </w:r>
      <w:r w:rsidR="00D47ABB" w:rsidRPr="00D47ABB">
        <w:rPr>
          <w:u w:val="single"/>
        </w:rPr>
        <w:t>% авансовый платеж в течение 5</w:t>
      </w:r>
      <w:r w:rsidR="002B3A27">
        <w:rPr>
          <w:u w:val="single"/>
        </w:rPr>
        <w:t>-ти</w:t>
      </w:r>
      <w:r w:rsidR="00D47ABB" w:rsidRPr="00D47ABB">
        <w:rPr>
          <w:u w:val="single"/>
        </w:rPr>
        <w:t xml:space="preserve"> </w:t>
      </w:r>
      <w:r w:rsidR="002B3A27">
        <w:rPr>
          <w:u w:val="single"/>
        </w:rPr>
        <w:t xml:space="preserve">рабочих </w:t>
      </w:r>
      <w:r w:rsidR="00D47ABB" w:rsidRPr="00D47ABB">
        <w:rPr>
          <w:u w:val="single"/>
        </w:rPr>
        <w:t>дн</w:t>
      </w:r>
      <w:r w:rsidR="002B3A27">
        <w:rPr>
          <w:u w:val="single"/>
        </w:rPr>
        <w:t>ей с даты подписания договора; 7</w:t>
      </w:r>
      <w:r w:rsidR="00D47ABB" w:rsidRPr="00D47ABB">
        <w:rPr>
          <w:u w:val="single"/>
        </w:rPr>
        <w:t>0% в течени</w:t>
      </w:r>
      <w:proofErr w:type="gramStart"/>
      <w:r w:rsidR="00D47ABB" w:rsidRPr="00D47ABB">
        <w:rPr>
          <w:u w:val="single"/>
        </w:rPr>
        <w:t>и</w:t>
      </w:r>
      <w:proofErr w:type="gramEnd"/>
      <w:r w:rsidR="00D47ABB" w:rsidRPr="00D47ABB">
        <w:rPr>
          <w:u w:val="single"/>
        </w:rPr>
        <w:t xml:space="preserve"> 10-ти</w:t>
      </w:r>
      <w:r w:rsidR="002B3A27">
        <w:rPr>
          <w:u w:val="single"/>
        </w:rPr>
        <w:t xml:space="preserve"> рабочих</w:t>
      </w:r>
      <w:r w:rsidR="00D47ABB" w:rsidRPr="00D47ABB">
        <w:rPr>
          <w:u w:val="single"/>
        </w:rPr>
        <w:t xml:space="preserve"> дней с даты поступления продукции на склад заказчика и подписания акта входного контроля.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3A0119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 xml:space="preserve">ному надзору на применение </w:t>
      </w:r>
      <w:r w:rsidR="003A0119">
        <w:t>поковок</w:t>
      </w:r>
      <w:r>
        <w:t>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</w:t>
      </w:r>
      <w:r w:rsidRPr="000A69E3">
        <w:lastRenderedPageBreak/>
        <w:t xml:space="preserve">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</w:t>
      </w:r>
      <w:r w:rsidR="00ED404C">
        <w:t xml:space="preserve"> (завода изготовителя)</w:t>
      </w:r>
      <w:r>
        <w:t xml:space="preserve"> требованиям к участникам.</w:t>
      </w:r>
    </w:p>
    <w:p w:rsidR="00AF4D2F" w:rsidRPr="00D47AB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D47ABB" w:rsidRPr="0046473B" w:rsidRDefault="00D47ABB" w:rsidP="00AF4D2F">
      <w:pPr>
        <w:numPr>
          <w:ilvl w:val="0"/>
          <w:numId w:val="46"/>
        </w:numPr>
        <w:spacing w:after="0"/>
      </w:pPr>
      <w:r>
        <w:rPr>
          <w:u w:val="single"/>
        </w:rPr>
        <w:t>Ориентировочный сдаточный эскиз.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3A0119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3A0119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073"/>
        <w:gridCol w:w="1134"/>
      </w:tblGrid>
      <w:tr w:rsidR="00B502A5" w:rsidRPr="00542FEC" w:rsidTr="002B3A27">
        <w:tc>
          <w:tcPr>
            <w:tcW w:w="540" w:type="dxa"/>
            <w:shd w:val="clear" w:color="auto" w:fill="auto"/>
          </w:tcPr>
          <w:p w:rsidR="00B502A5" w:rsidRPr="00542FEC" w:rsidRDefault="00B502A5" w:rsidP="002B3A27">
            <w:pPr>
              <w:contextualSpacing/>
              <w:jc w:val="center"/>
            </w:pPr>
            <w:r w:rsidRPr="00542FEC">
              <w:t>№</w:t>
            </w:r>
          </w:p>
          <w:p w:rsidR="00B502A5" w:rsidRPr="00542FEC" w:rsidRDefault="00B502A5" w:rsidP="002B3A27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8073" w:type="dxa"/>
            <w:shd w:val="clear" w:color="auto" w:fill="auto"/>
          </w:tcPr>
          <w:p w:rsidR="00B502A5" w:rsidRPr="00542FEC" w:rsidRDefault="00B502A5" w:rsidP="002B3A27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B502A5" w:rsidRDefault="00B502A5" w:rsidP="002B3A27">
            <w:pPr>
              <w:contextualSpacing/>
              <w:jc w:val="center"/>
            </w:pPr>
            <w:r>
              <w:t>Кол-во</w:t>
            </w:r>
          </w:p>
          <w:p w:rsidR="00B502A5" w:rsidRPr="00542FEC" w:rsidRDefault="00B502A5" w:rsidP="002B3A27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B502A5" w:rsidRPr="00542FEC" w:rsidTr="002B3A27">
        <w:tc>
          <w:tcPr>
            <w:tcW w:w="540" w:type="dxa"/>
            <w:shd w:val="clear" w:color="auto" w:fill="auto"/>
            <w:vAlign w:val="center"/>
          </w:tcPr>
          <w:p w:rsidR="00B502A5" w:rsidRPr="00542FEC" w:rsidRDefault="00B502A5" w:rsidP="002B3A27">
            <w:pPr>
              <w:contextualSpacing/>
              <w:jc w:val="center"/>
            </w:pPr>
            <w:r>
              <w:t>1.</w:t>
            </w:r>
          </w:p>
        </w:tc>
        <w:tc>
          <w:tcPr>
            <w:tcW w:w="8073" w:type="dxa"/>
            <w:shd w:val="clear" w:color="auto" w:fill="auto"/>
            <w:vAlign w:val="center"/>
          </w:tcPr>
          <w:p w:rsidR="00B502A5" w:rsidRPr="005839B8" w:rsidRDefault="003A0119" w:rsidP="002B3A27">
            <w:pPr>
              <w:contextualSpacing/>
              <w:jc w:val="center"/>
            </w:pPr>
            <w:r w:rsidRPr="003900CE">
              <w:t xml:space="preserve">Поковка </w:t>
            </w:r>
            <w:r>
              <w:t>510х610х720</w:t>
            </w:r>
            <w:proofErr w:type="gramStart"/>
            <w:r w:rsidRPr="003900CE">
              <w:t xml:space="preserve"> С</w:t>
            </w:r>
            <w:proofErr w:type="gramEnd"/>
            <w:r w:rsidRPr="003900CE">
              <w:t>т. 15ГС Гр. IIA, ОСТ 108.030.113-87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02A5" w:rsidRPr="005839B8" w:rsidRDefault="003A0119" w:rsidP="002B3A27">
            <w:pPr>
              <w:contextualSpacing/>
              <w:jc w:val="center"/>
            </w:pPr>
            <w:r>
              <w:t>6</w:t>
            </w:r>
          </w:p>
        </w:tc>
      </w:tr>
      <w:tr w:rsidR="00B502A5" w:rsidRPr="00542FEC" w:rsidTr="002B3A27">
        <w:tc>
          <w:tcPr>
            <w:tcW w:w="9747" w:type="dxa"/>
            <w:gridSpan w:val="3"/>
          </w:tcPr>
          <w:p w:rsidR="00B502A5" w:rsidRPr="007D626A" w:rsidRDefault="00B502A5" w:rsidP="002B3A27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B502A5" w:rsidRPr="00542FEC" w:rsidTr="002B3A27">
        <w:tc>
          <w:tcPr>
            <w:tcW w:w="9747" w:type="dxa"/>
            <w:gridSpan w:val="3"/>
          </w:tcPr>
          <w:p w:rsidR="00B502A5" w:rsidRPr="00CF6847" w:rsidRDefault="00B502A5" w:rsidP="002B3A27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B502A5" w:rsidRDefault="00B502A5" w:rsidP="00B502A5">
            <w:pPr>
              <w:pStyle w:val="a9"/>
              <w:numPr>
                <w:ilvl w:val="0"/>
                <w:numId w:val="5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Продукция предназначена для поставок на АЭС.</w:t>
            </w:r>
          </w:p>
          <w:p w:rsidR="00B502A5" w:rsidRDefault="00B502A5" w:rsidP="00B502A5">
            <w:pPr>
              <w:pStyle w:val="a9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02A5" w:rsidRPr="00B738B5" w:rsidRDefault="00B502A5" w:rsidP="00B502A5">
            <w:pPr>
              <w:pStyle w:val="a9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заявке прикрепляется ориентировочный сдаточный эскиз </w:t>
            </w:r>
          </w:p>
        </w:tc>
      </w:tr>
    </w:tbl>
    <w:p w:rsidR="007553CD" w:rsidRDefault="007553CD" w:rsidP="007553CD"/>
    <w:p w:rsidR="007553CD" w:rsidRPr="0022290E" w:rsidRDefault="002B5BA5" w:rsidP="007553CD">
      <w:r>
        <w:t>1</w:t>
      </w:r>
      <w:r w:rsidR="007553CD" w:rsidRPr="0022290E">
        <w:t xml:space="preserve">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2B5BA5" w:rsidP="007553CD">
      <w:r>
        <w:t>2</w:t>
      </w:r>
      <w:r w:rsidR="007553CD" w:rsidRPr="0022290E">
        <w:t>. Предлагаемая цена договора</w:t>
      </w:r>
      <w:r w:rsidR="007553CD">
        <w:t xml:space="preserve"> </w:t>
      </w:r>
      <w:r w:rsidR="007553CD" w:rsidRPr="00FD0E38">
        <w:rPr>
          <w:b/>
        </w:rPr>
        <w:t>(</w:t>
      </w:r>
      <w:r w:rsidR="007553CD" w:rsidRPr="00FD0E38">
        <w:rPr>
          <w:b/>
          <w:i/>
        </w:rPr>
        <w:t xml:space="preserve">указывается </w:t>
      </w:r>
      <w:r w:rsidR="007553CD">
        <w:rPr>
          <w:b/>
          <w:i/>
        </w:rPr>
        <w:t>с</w:t>
      </w:r>
      <w:r w:rsidR="007553CD" w:rsidRPr="00FD0E38">
        <w:rPr>
          <w:b/>
          <w:i/>
        </w:rPr>
        <w:t xml:space="preserve"> учет</w:t>
      </w:r>
      <w:r w:rsidR="007553CD">
        <w:rPr>
          <w:b/>
          <w:i/>
        </w:rPr>
        <w:t>ом</w:t>
      </w:r>
      <w:r w:rsidR="007553CD" w:rsidRPr="00FD0E38">
        <w:rPr>
          <w:b/>
          <w:i/>
        </w:rPr>
        <w:t xml:space="preserve"> налога на добавленную стоимость)</w:t>
      </w:r>
      <w:r w:rsidR="007553CD" w:rsidRPr="0022290E">
        <w:t xml:space="preserve">: </w:t>
      </w:r>
      <w:r w:rsidR="007553CD" w:rsidRPr="001A5D7D">
        <w:rPr>
          <w:sz w:val="28"/>
          <w:szCs w:val="28"/>
        </w:rPr>
        <w:t xml:space="preserve">__________ </w:t>
      </w:r>
      <w:r w:rsidR="007553CD">
        <w:rPr>
          <w:b/>
          <w:sz w:val="28"/>
          <w:szCs w:val="28"/>
        </w:rPr>
        <w:t>с</w:t>
      </w:r>
      <w:r w:rsidR="007553CD" w:rsidRPr="00D302C3">
        <w:rPr>
          <w:b/>
          <w:sz w:val="28"/>
          <w:szCs w:val="28"/>
        </w:rPr>
        <w:t xml:space="preserve"> </w:t>
      </w:r>
      <w:r w:rsidR="007553CD">
        <w:rPr>
          <w:b/>
          <w:sz w:val="28"/>
          <w:szCs w:val="28"/>
        </w:rPr>
        <w:t>учетом</w:t>
      </w:r>
      <w:r w:rsidR="007553CD" w:rsidRPr="00D302C3">
        <w:rPr>
          <w:b/>
          <w:sz w:val="28"/>
          <w:szCs w:val="28"/>
        </w:rPr>
        <w:t xml:space="preserve"> </w:t>
      </w:r>
      <w:r w:rsidR="007553CD" w:rsidRPr="007C4674">
        <w:rPr>
          <w:b/>
        </w:rPr>
        <w:t>НДС</w:t>
      </w:r>
      <w:r w:rsidR="007553CD">
        <w:t xml:space="preserve"> </w:t>
      </w:r>
      <w:r w:rsidR="007553CD" w:rsidRPr="0022290E">
        <w:t>(сумма цифрой и прописью), в том числе _____</w:t>
      </w:r>
      <w:r w:rsidR="007553CD">
        <w:t>_______ (расходы</w:t>
      </w:r>
      <w:r w:rsidR="007553CD" w:rsidRPr="0022290E">
        <w:t xml:space="preserve"> на страхование, уплату таможенных пошлин, </w:t>
      </w:r>
      <w:r w:rsidR="007553CD">
        <w:t xml:space="preserve">иных </w:t>
      </w:r>
      <w:r w:rsidR="007553CD"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2B5BA5" w:rsidP="007553CD">
      <w:r>
        <w:t>3</w:t>
      </w:r>
      <w:r w:rsidR="007553CD" w:rsidRPr="00A51C9A">
        <w:t xml:space="preserve">. </w:t>
      </w:r>
      <w:r w:rsidR="007553CD">
        <w:t>Сроки постав</w:t>
      </w:r>
      <w:r w:rsidR="003A0119">
        <w:t>ок товаров</w:t>
      </w:r>
      <w:r w:rsidR="007553CD">
        <w:t>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3A0119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A0119">
        <w:t>цен</w:t>
      </w:r>
      <w:r w:rsidRPr="0022290E">
        <w:t xml:space="preserve">, который предложил поставить товары на установленных в запросе </w:t>
      </w:r>
      <w:r w:rsidR="003A0119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A0119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6E6" w:rsidRDefault="00A656E6">
      <w:r>
        <w:separator/>
      </w:r>
    </w:p>
  </w:endnote>
  <w:endnote w:type="continuationSeparator" w:id="0">
    <w:p w:rsidR="00A656E6" w:rsidRDefault="00A65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E6" w:rsidRDefault="00A656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656E6" w:rsidRDefault="00A656E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E6" w:rsidRDefault="00A656E6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352137">
      <w:rPr>
        <w:rStyle w:val="af"/>
      </w:rPr>
      <w:t>2</w:t>
    </w:r>
    <w:r>
      <w:rPr>
        <w:rStyle w:val="af"/>
      </w:rPr>
      <w:fldChar w:fldCharType="end"/>
    </w:r>
  </w:p>
  <w:p w:rsidR="00A656E6" w:rsidRDefault="00A656E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6E6" w:rsidRDefault="00A656E6">
      <w:r>
        <w:separator/>
      </w:r>
    </w:p>
  </w:footnote>
  <w:footnote w:type="continuationSeparator" w:id="0">
    <w:p w:rsidR="00A656E6" w:rsidRDefault="00A656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E6" w:rsidRDefault="00A656E6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92A0486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F6187C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8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21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6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7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31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2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31"/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7"/>
  </w:num>
  <w:num w:numId="6">
    <w:abstractNumId w:val="0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0"/>
  </w:num>
  <w:num w:numId="12">
    <w:abstractNumId w:val="2"/>
  </w:num>
  <w:num w:numId="13">
    <w:abstractNumId w:val="3"/>
  </w:num>
  <w:num w:numId="14">
    <w:abstractNumId w:val="25"/>
  </w:num>
  <w:num w:numId="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</w:num>
  <w:num w:numId="17">
    <w:abstractNumId w:val="23"/>
  </w:num>
  <w:num w:numId="18">
    <w:abstractNumId w:val="15"/>
  </w:num>
  <w:num w:numId="19">
    <w:abstractNumId w:val="37"/>
  </w:num>
  <w:num w:numId="20">
    <w:abstractNumId w:val="29"/>
  </w:num>
  <w:num w:numId="21">
    <w:abstractNumId w:val="24"/>
  </w:num>
  <w:num w:numId="22">
    <w:abstractNumId w:val="9"/>
  </w:num>
  <w:num w:numId="23">
    <w:abstractNumId w:val="33"/>
  </w:num>
  <w:num w:numId="24">
    <w:abstractNumId w:val="41"/>
  </w:num>
  <w:num w:numId="25">
    <w:abstractNumId w:val="36"/>
  </w:num>
  <w:num w:numId="26">
    <w:abstractNumId w:val="9"/>
  </w:num>
  <w:num w:numId="27">
    <w:abstractNumId w:val="9"/>
  </w:num>
  <w:num w:numId="28">
    <w:abstractNumId w:val="8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9"/>
  </w:num>
  <w:num w:numId="32">
    <w:abstractNumId w:val="27"/>
  </w:num>
  <w:num w:numId="33">
    <w:abstractNumId w:val="9"/>
  </w:num>
  <w:num w:numId="34">
    <w:abstractNumId w:val="9"/>
  </w:num>
  <w:num w:numId="35">
    <w:abstractNumId w:val="35"/>
  </w:num>
  <w:num w:numId="36">
    <w:abstractNumId w:val="34"/>
  </w:num>
  <w:num w:numId="37">
    <w:abstractNumId w:val="20"/>
  </w:num>
  <w:num w:numId="38">
    <w:abstractNumId w:val="4"/>
  </w:num>
  <w:num w:numId="39">
    <w:abstractNumId w:val="19"/>
  </w:num>
  <w:num w:numId="40">
    <w:abstractNumId w:val="26"/>
  </w:num>
  <w:num w:numId="41">
    <w:abstractNumId w:val="22"/>
  </w:num>
  <w:num w:numId="42">
    <w:abstractNumId w:val="11"/>
  </w:num>
  <w:num w:numId="43">
    <w:abstractNumId w:val="1"/>
  </w:num>
  <w:num w:numId="44">
    <w:abstractNumId w:val="14"/>
  </w:num>
  <w:num w:numId="45">
    <w:abstractNumId w:val="32"/>
  </w:num>
  <w:num w:numId="46">
    <w:abstractNumId w:val="38"/>
  </w:num>
  <w:num w:numId="47">
    <w:abstractNumId w:val="12"/>
  </w:num>
  <w:num w:numId="48">
    <w:abstractNumId w:val="39"/>
  </w:num>
  <w:num w:numId="49">
    <w:abstractNumId w:val="7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324D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22D4C"/>
    <w:rsid w:val="00235753"/>
    <w:rsid w:val="002375E1"/>
    <w:rsid w:val="002418DC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2CA3"/>
    <w:rsid w:val="002A351C"/>
    <w:rsid w:val="002A6B60"/>
    <w:rsid w:val="002B1E56"/>
    <w:rsid w:val="002B3A27"/>
    <w:rsid w:val="002B5BA5"/>
    <w:rsid w:val="002B6477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2137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00CE"/>
    <w:rsid w:val="00394981"/>
    <w:rsid w:val="00397BCB"/>
    <w:rsid w:val="003A0119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1B91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B30F1"/>
    <w:rsid w:val="004C1A93"/>
    <w:rsid w:val="004C2321"/>
    <w:rsid w:val="004C3786"/>
    <w:rsid w:val="004C41B3"/>
    <w:rsid w:val="004D1BDD"/>
    <w:rsid w:val="004D2D0F"/>
    <w:rsid w:val="004D5CD1"/>
    <w:rsid w:val="004D6A01"/>
    <w:rsid w:val="004D7A4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0923"/>
    <w:rsid w:val="00831F2F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18E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586D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656E6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02A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40BA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023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47ABB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B71E8"/>
    <w:rsid w:val="00DC1B60"/>
    <w:rsid w:val="00DC5C76"/>
    <w:rsid w:val="00DD3DF2"/>
    <w:rsid w:val="00DE6806"/>
    <w:rsid w:val="00E101B3"/>
    <w:rsid w:val="00E14647"/>
    <w:rsid w:val="00E15190"/>
    <w:rsid w:val="00E3392A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21FF"/>
    <w:rsid w:val="00EB6B09"/>
    <w:rsid w:val="00EC4949"/>
    <w:rsid w:val="00ED37CA"/>
    <w:rsid w:val="00ED404C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1D6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A6E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0F1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B30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30F1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B30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48833-4338-42DA-A398-803EAB3B9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6</Pages>
  <Words>1681</Words>
  <Characters>9586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11245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42</cp:revision>
  <cp:lastPrinted>2012-12-04T08:15:00Z</cp:lastPrinted>
  <dcterms:created xsi:type="dcterms:W3CDTF">2012-02-08T08:37:00Z</dcterms:created>
  <dcterms:modified xsi:type="dcterms:W3CDTF">2012-12-04T12:12:00Z</dcterms:modified>
</cp:coreProperties>
</file>