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387" w:rsidRPr="00D24A05" w:rsidRDefault="00692387" w:rsidP="007C3CED">
      <w:pPr>
        <w:widowControl w:val="0"/>
        <w:ind w:left="-142" w:firstLine="142"/>
        <w:jc w:val="center"/>
        <w:rPr>
          <w:b/>
          <w:color w:val="000000"/>
          <w:sz w:val="20"/>
          <w:szCs w:val="16"/>
        </w:rPr>
      </w:pPr>
      <w:r w:rsidRPr="00D24A05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692387" w:rsidRPr="00D24A05" w:rsidRDefault="00692387" w:rsidP="007C3CED">
      <w:pPr>
        <w:widowControl w:val="0"/>
        <w:ind w:left="-142" w:firstLine="142"/>
        <w:jc w:val="center"/>
        <w:rPr>
          <w:b/>
          <w:color w:val="000000"/>
          <w:sz w:val="20"/>
          <w:szCs w:val="16"/>
        </w:rPr>
      </w:pPr>
      <w:r w:rsidRPr="00D24A05">
        <w:rPr>
          <w:b/>
          <w:color w:val="000000"/>
          <w:sz w:val="20"/>
          <w:szCs w:val="16"/>
        </w:rPr>
        <w:t>ФГУП «АТОМФЛОТ»</w:t>
      </w:r>
    </w:p>
    <w:p w:rsidR="00692387" w:rsidRPr="00D24A05" w:rsidRDefault="00117883" w:rsidP="007C3CED">
      <w:pPr>
        <w:widowControl w:val="0"/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7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692387" w:rsidRPr="00D24A05">
        <w:rPr>
          <w:color w:val="000000"/>
          <w:sz w:val="16"/>
          <w:szCs w:val="16"/>
        </w:rPr>
        <w:t xml:space="preserve"> </w:t>
      </w: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1711"/>
        <w:gridCol w:w="4355"/>
      </w:tblGrid>
      <w:tr w:rsidR="00692387" w:rsidRPr="00D24A05" w:rsidTr="00EA3C53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692387" w:rsidRPr="00D24A05" w:rsidTr="00EA3C5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92387" w:rsidRPr="00D24A05" w:rsidRDefault="00692387" w:rsidP="007C3CED">
                  <w:pPr>
                    <w:pStyle w:val="af6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D24A05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692387" w:rsidRPr="00D24A05" w:rsidTr="00EA3C5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92387" w:rsidRPr="00D24A05" w:rsidRDefault="00692387" w:rsidP="007C3CED">
                  <w:pPr>
                    <w:widowControl w:val="0"/>
                    <w:shd w:val="clear" w:color="auto" w:fill="FFFFFF"/>
                    <w:rPr>
                      <w:color w:val="000000"/>
                    </w:rPr>
                  </w:pPr>
                  <w:r w:rsidRPr="00D24A05">
                    <w:rPr>
                      <w:color w:val="000000"/>
                    </w:rPr>
                    <w:t>Генеральный директор</w:t>
                  </w:r>
                </w:p>
                <w:p w:rsidR="00692387" w:rsidRPr="00D24A05" w:rsidRDefault="00692387" w:rsidP="007C3CED">
                  <w:pPr>
                    <w:widowControl w:val="0"/>
                    <w:shd w:val="clear" w:color="auto" w:fill="FFFFFF"/>
                    <w:rPr>
                      <w:color w:val="000000"/>
                    </w:rPr>
                  </w:pPr>
                </w:p>
                <w:p w:rsidR="00692387" w:rsidRPr="00D24A05" w:rsidRDefault="00692387" w:rsidP="007C3CED">
                  <w:pPr>
                    <w:widowControl w:val="0"/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692387" w:rsidRPr="00D24A05" w:rsidTr="00EA3C5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92387" w:rsidRPr="00D24A05" w:rsidRDefault="00692387" w:rsidP="007C3CED">
                  <w:pPr>
                    <w:pStyle w:val="af6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D24A05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92387" w:rsidRPr="00D24A05" w:rsidRDefault="00692387" w:rsidP="007C3CED">
                  <w:pPr>
                    <w:pStyle w:val="af6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D24A05">
                    <w:rPr>
                      <w:color w:val="000000"/>
                    </w:rPr>
                    <w:t>В.В. Рукша</w:t>
                  </w:r>
                </w:p>
              </w:tc>
            </w:tr>
            <w:tr w:rsidR="00692387" w:rsidRPr="00D24A05" w:rsidTr="00EA3C5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92387" w:rsidRPr="00D24A05" w:rsidRDefault="00692387" w:rsidP="007C3CED">
                  <w:pPr>
                    <w:pStyle w:val="af6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D24A05">
                    <w:rPr>
                      <w:color w:val="000000" w:themeColor="text1"/>
                    </w:rPr>
                    <w:t>«____» ___________.2015 г.</w:t>
                  </w:r>
                </w:p>
              </w:tc>
            </w:tr>
          </w:tbl>
          <w:p w:rsidR="00692387" w:rsidRPr="00D24A05" w:rsidRDefault="00692387" w:rsidP="007C3CED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692387" w:rsidRPr="00D24A05" w:rsidRDefault="00692387" w:rsidP="007C3CED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692387" w:rsidRPr="00D24A05" w:rsidTr="00EA3C5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92387" w:rsidRPr="00D24A05" w:rsidRDefault="00692387" w:rsidP="007C3CED">
                  <w:pPr>
                    <w:pStyle w:val="af6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D24A05"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692387" w:rsidRPr="00D24A05" w:rsidTr="00EA3C5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92387" w:rsidRPr="00D24A05" w:rsidRDefault="00692387" w:rsidP="007C3CED">
                  <w:pPr>
                    <w:widowControl w:val="0"/>
                    <w:shd w:val="clear" w:color="auto" w:fill="FFFFFF"/>
                    <w:rPr>
                      <w:color w:val="000000"/>
                    </w:rPr>
                  </w:pPr>
                  <w:r w:rsidRPr="00D24A05"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692387" w:rsidRPr="00D24A05" w:rsidRDefault="00692387" w:rsidP="007C3CED">
                  <w:pPr>
                    <w:widowControl w:val="0"/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692387" w:rsidRPr="00D24A05" w:rsidTr="00EA3C5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92387" w:rsidRPr="00D24A05" w:rsidRDefault="00692387" w:rsidP="007C3CED">
                  <w:pPr>
                    <w:pStyle w:val="af6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D24A05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692387" w:rsidRPr="00D24A05" w:rsidRDefault="00692387" w:rsidP="007C3CED">
                  <w:pPr>
                    <w:pStyle w:val="af6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D24A05">
                    <w:rPr>
                      <w:color w:val="000000"/>
                      <w:lang w:val="en-US"/>
                    </w:rPr>
                    <w:t>О</w:t>
                  </w:r>
                  <w:r w:rsidRPr="00D24A05">
                    <w:rPr>
                      <w:color w:val="000000"/>
                    </w:rPr>
                    <w:t xml:space="preserve">.Э. </w:t>
                  </w:r>
                  <w:proofErr w:type="spellStart"/>
                  <w:r w:rsidRPr="00D24A05"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692387" w:rsidRPr="00D24A05" w:rsidTr="00EA3C5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92387" w:rsidRPr="00D24A05" w:rsidRDefault="00692387" w:rsidP="007C3CED">
                  <w:pPr>
                    <w:pStyle w:val="af6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D24A05">
                    <w:rPr>
                      <w:color w:val="000000" w:themeColor="text1"/>
                    </w:rPr>
                    <w:t>«____» ___________.2015 г.</w:t>
                  </w:r>
                </w:p>
              </w:tc>
            </w:tr>
          </w:tbl>
          <w:p w:rsidR="00692387" w:rsidRPr="00D24A05" w:rsidRDefault="00692387" w:rsidP="007C3CED">
            <w:pPr>
              <w:widowControl w:val="0"/>
              <w:rPr>
                <w:b/>
              </w:rPr>
            </w:pPr>
          </w:p>
        </w:tc>
      </w:tr>
    </w:tbl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jc w:val="center"/>
        <w:rPr>
          <w:b/>
        </w:rPr>
      </w:pPr>
      <w:r w:rsidRPr="00D24A05">
        <w:rPr>
          <w:b/>
        </w:rPr>
        <w:t>ТЕХНИЧЕСКОЕ ЗАДАНИЕ</w:t>
      </w:r>
    </w:p>
    <w:p w:rsidR="00692387" w:rsidRPr="00D24A05" w:rsidRDefault="00692387" w:rsidP="007C3CED">
      <w:pPr>
        <w:widowControl w:val="0"/>
        <w:tabs>
          <w:tab w:val="left" w:pos="9356"/>
          <w:tab w:val="left" w:pos="9498"/>
        </w:tabs>
        <w:jc w:val="center"/>
      </w:pPr>
    </w:p>
    <w:p w:rsidR="00692387" w:rsidRPr="00D24A05" w:rsidRDefault="00692387" w:rsidP="007C3CED">
      <w:pPr>
        <w:widowControl w:val="0"/>
      </w:pPr>
    </w:p>
    <w:p w:rsidR="00692387" w:rsidRPr="002A75E6" w:rsidRDefault="00692387" w:rsidP="007C3CED">
      <w:pPr>
        <w:widowControl w:val="0"/>
        <w:jc w:val="center"/>
        <w:rPr>
          <w:color w:val="000000"/>
        </w:rPr>
      </w:pPr>
      <w:r w:rsidRPr="00D24A05">
        <w:rPr>
          <w:color w:val="000000"/>
        </w:rPr>
        <w:t xml:space="preserve">Предмет закупки: право заключения договора на </w:t>
      </w:r>
      <w:r w:rsidR="001B1DFF">
        <w:rPr>
          <w:color w:val="000000"/>
        </w:rPr>
        <w:t>выполнение работ</w:t>
      </w:r>
      <w:r w:rsidR="001B1DFF" w:rsidRPr="009D2FFD">
        <w:rPr>
          <w:color w:val="000000"/>
        </w:rPr>
        <w:t xml:space="preserve"> </w:t>
      </w:r>
      <w:r w:rsidR="001B1DFF" w:rsidRPr="009D2FFD">
        <w:rPr>
          <w:bCs/>
          <w:color w:val="000000"/>
        </w:rPr>
        <w:t xml:space="preserve">по </w:t>
      </w:r>
      <w:r w:rsidR="001B1DFF" w:rsidRPr="009D2FFD">
        <w:rPr>
          <w:color w:val="000000"/>
        </w:rPr>
        <w:t>ремонту корабельных автоматических телефонных станций (КАТС) на судах ФГУП «Атомфлот» (а/</w:t>
      </w:r>
      <w:proofErr w:type="gramStart"/>
      <w:r w:rsidR="001B1DFF" w:rsidRPr="009D2FFD">
        <w:rPr>
          <w:color w:val="000000"/>
        </w:rPr>
        <w:t>л</w:t>
      </w:r>
      <w:proofErr w:type="gramEnd"/>
      <w:r w:rsidR="001B1DFF" w:rsidRPr="009D2FFD">
        <w:rPr>
          <w:color w:val="000000"/>
        </w:rPr>
        <w:t xml:space="preserve"> «Таймыр», а/л «Ямал», а/л «5</w:t>
      </w:r>
      <w:r w:rsidR="00E83F67">
        <w:rPr>
          <w:color w:val="000000"/>
        </w:rPr>
        <w:t>0 лет Победы») -  3 комплекта (н</w:t>
      </w:r>
      <w:r w:rsidR="001B1DFF" w:rsidRPr="009D2FFD">
        <w:rPr>
          <w:color w:val="000000"/>
        </w:rPr>
        <w:t xml:space="preserve">оменклатурная группа </w:t>
      </w:r>
      <w:r w:rsidR="001B1DFF" w:rsidRPr="009D2FFD">
        <w:rPr>
          <w:bCs/>
          <w:color w:val="000000"/>
        </w:rPr>
        <w:t>2.27 – ремонт и настройка корабельных автоматических телефонных станций (КАТС)</w:t>
      </w:r>
      <w:r w:rsidR="00E83F67">
        <w:rPr>
          <w:bCs/>
          <w:color w:val="000000"/>
        </w:rPr>
        <w:t>)</w:t>
      </w: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tabs>
          <w:tab w:val="left" w:pos="9356"/>
          <w:tab w:val="left" w:pos="9498"/>
        </w:tabs>
        <w:jc w:val="center"/>
        <w:rPr>
          <w:caps/>
          <w:sz w:val="28"/>
          <w:szCs w:val="28"/>
        </w:rPr>
      </w:pPr>
      <w:r w:rsidRPr="00D24A05">
        <w:rPr>
          <w:caps/>
          <w:sz w:val="28"/>
          <w:szCs w:val="28"/>
        </w:rPr>
        <w:t>том 2 «ТЕХНИЧЕСКАЯ ЧАСТЬ»</w:t>
      </w: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D24A05">
        <w:rPr>
          <w:b/>
        </w:rPr>
        <w:t xml:space="preserve">Заказчик и организатор процедуры закупки: </w:t>
      </w:r>
      <w:r w:rsidRPr="00D24A05">
        <w:t>Федеральное государственное унитарное предприятие атомного флота (ФГУП «Атомфлот»)</w:t>
      </w: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Pr="00D24A05" w:rsidRDefault="00692387" w:rsidP="007C3CED">
      <w:pPr>
        <w:widowControl w:val="0"/>
        <w:rPr>
          <w:b/>
        </w:rPr>
      </w:pPr>
    </w:p>
    <w:p w:rsidR="00692387" w:rsidRDefault="00692387" w:rsidP="007C3CED">
      <w:pPr>
        <w:widowControl w:val="0"/>
        <w:jc w:val="center"/>
        <w:rPr>
          <w:b/>
        </w:rPr>
      </w:pPr>
      <w:r w:rsidRPr="00D24A05">
        <w:rPr>
          <w:b/>
        </w:rPr>
        <w:t>Мурманск</w:t>
      </w:r>
    </w:p>
    <w:p w:rsidR="006C0CEE" w:rsidRDefault="006C0CEE" w:rsidP="007C3CED">
      <w:pPr>
        <w:widowControl w:val="0"/>
      </w:pPr>
    </w:p>
    <w:p w:rsidR="006C0CEE" w:rsidRDefault="006C0CEE" w:rsidP="007C3CED">
      <w:pPr>
        <w:widowControl w:val="0"/>
        <w:sectPr w:rsidR="006C0CEE" w:rsidSect="00E80DEB">
          <w:footerReference w:type="default" r:id="rId7"/>
          <w:footerReference w:type="first" r:id="rId8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0E0957" w:rsidRPr="000E0957" w:rsidRDefault="000E0957" w:rsidP="007C3CED">
      <w:pPr>
        <w:widowControl w:val="0"/>
        <w:jc w:val="center"/>
      </w:pPr>
      <w:r w:rsidRPr="000E0957">
        <w:rPr>
          <w:b/>
          <w:bCs/>
        </w:rPr>
        <w:lastRenderedPageBreak/>
        <w:t>Техническое задание</w:t>
      </w:r>
    </w:p>
    <w:p w:rsidR="000E0957" w:rsidRPr="000E0957" w:rsidRDefault="000E0957" w:rsidP="007C3CED">
      <w:pPr>
        <w:widowControl w:val="0"/>
        <w:jc w:val="both"/>
        <w:rPr>
          <w:color w:val="000000"/>
        </w:rPr>
      </w:pPr>
      <w:r w:rsidRPr="000E0957">
        <w:rPr>
          <w:bCs/>
        </w:rPr>
        <w:t xml:space="preserve">на выполнение работ по </w:t>
      </w:r>
      <w:r w:rsidRPr="000E0957">
        <w:rPr>
          <w:color w:val="000000"/>
        </w:rPr>
        <w:t>ремонту корабельных автоматических телефонных станций (КАТС) на судах ФГУП «Атомфлот» (а/л «Таймыр», а/л «Ямал», а/л «50 лет Победы») -  3 комплекта.</w:t>
      </w:r>
    </w:p>
    <w:p w:rsidR="000E0957" w:rsidRPr="000E0957" w:rsidRDefault="000E0957" w:rsidP="007C3CED">
      <w:pPr>
        <w:widowControl w:val="0"/>
        <w:jc w:val="both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rPr>
          <w:bCs/>
          <w:color w:val="000000"/>
        </w:rPr>
      </w:pPr>
      <w:r w:rsidRPr="000E0957">
        <w:rPr>
          <w:color w:val="000000"/>
        </w:rPr>
        <w:t xml:space="preserve">Номенклатурная группа </w:t>
      </w:r>
      <w:r w:rsidRPr="000E0957">
        <w:rPr>
          <w:bCs/>
          <w:color w:val="000000"/>
        </w:rPr>
        <w:t>2.27 – ремонт и настройка корабельных автоматических телефонных станций (КАТС)</w:t>
      </w:r>
    </w:p>
    <w:p w:rsidR="000E0957" w:rsidRPr="000E0957" w:rsidRDefault="000E0957" w:rsidP="007C3CED">
      <w:pPr>
        <w:widowControl w:val="0"/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0" w:name="_Toc413852806"/>
      <w:r w:rsidRPr="000E0957">
        <w:rPr>
          <w:b/>
          <w:color w:val="000000"/>
        </w:rPr>
        <w:t>РАЗДЕЛ 1. НАИМЕНОВАНИЕ ВЫПОЛНЯЕМЫХ РАБОТ</w:t>
      </w:r>
      <w:bookmarkEnd w:id="0"/>
    </w:p>
    <w:tbl>
      <w:tblPr>
        <w:tblW w:w="10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8"/>
      </w:tblGrid>
      <w:tr w:rsidR="000E0957" w:rsidRPr="000E0957" w:rsidTr="000E0957">
        <w:tc>
          <w:tcPr>
            <w:tcW w:w="10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rPr>
                <w:i/>
                <w:color w:val="000000"/>
                <w:lang w:eastAsia="en-US"/>
              </w:rPr>
            </w:pPr>
            <w:r w:rsidRPr="000E0957">
              <w:rPr>
                <w:color w:val="000000"/>
              </w:rPr>
              <w:t>Работы по ремонту корабельной автоматической телефонной станции</w:t>
            </w:r>
          </w:p>
        </w:tc>
      </w:tr>
    </w:tbl>
    <w:p w:rsidR="000E0957" w:rsidRPr="000E0957" w:rsidRDefault="000E0957" w:rsidP="007C3CED">
      <w:pPr>
        <w:widowControl w:val="0"/>
        <w:jc w:val="center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1" w:name="_Toc413852807"/>
      <w:r w:rsidRPr="000E0957">
        <w:rPr>
          <w:b/>
          <w:color w:val="000000"/>
        </w:rPr>
        <w:t>РАЗДЕЛ 2. ОБЩИЕ ПОЛОЖЕНИЯ, ОСНОВАНИЕ</w:t>
      </w:r>
      <w:bookmarkEnd w:id="1"/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2"/>
      </w:tblGrid>
      <w:tr w:rsidR="000E0957" w:rsidRPr="000E0957" w:rsidTr="000E0957"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numPr>
                <w:ilvl w:val="1"/>
                <w:numId w:val="17"/>
              </w:numPr>
              <w:tabs>
                <w:tab w:val="left" w:pos="426"/>
                <w:tab w:val="left" w:pos="709"/>
              </w:tabs>
              <w:autoSpaceDE w:val="0"/>
              <w:autoSpaceDN w:val="0"/>
              <w:adjustRightInd w:val="0"/>
              <w:ind w:left="-42" w:firstLine="0"/>
              <w:contextualSpacing/>
              <w:jc w:val="both"/>
              <w:rPr>
                <w:bCs/>
                <w:color w:val="000000"/>
              </w:rPr>
            </w:pPr>
            <w:r w:rsidRPr="000E0957">
              <w:t xml:space="preserve">Работы по ремонту КАТС заключаются в </w:t>
            </w:r>
            <w:r w:rsidRPr="000E0957">
              <w:rPr>
                <w:bCs/>
                <w:color w:val="000000"/>
              </w:rPr>
              <w:t xml:space="preserve">замене оборудования релейно-координатной станции типа КАТС-К240, с установкой и подключением к существующим на судне абонентским линиям. Работы выполняются поэтапно на трех объектах: </w:t>
            </w:r>
            <w:r w:rsidRPr="000E0957">
              <w:rPr>
                <w:color w:val="000000"/>
              </w:rPr>
              <w:t>а/л «Таймыр», а/л «Ямал», а/л «50 лет Победы».</w:t>
            </w:r>
          </w:p>
          <w:p w:rsidR="000E0957" w:rsidRPr="000E0957" w:rsidRDefault="000E0957" w:rsidP="007C3CED">
            <w:pPr>
              <w:widowControl w:val="0"/>
              <w:numPr>
                <w:ilvl w:val="1"/>
                <w:numId w:val="17"/>
              </w:numPr>
              <w:tabs>
                <w:tab w:val="left" w:pos="426"/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 xml:space="preserve">КАТС на каждом объекте должны быть однотипные. </w:t>
            </w:r>
          </w:p>
          <w:p w:rsidR="000E0957" w:rsidRPr="000E0957" w:rsidRDefault="000E0957" w:rsidP="007C3CED">
            <w:pPr>
              <w:widowControl w:val="0"/>
              <w:numPr>
                <w:ilvl w:val="1"/>
                <w:numId w:val="17"/>
              </w:numPr>
              <w:tabs>
                <w:tab w:val="left" w:pos="426"/>
                <w:tab w:val="left" w:pos="709"/>
              </w:tabs>
              <w:ind w:left="-42" w:firstLine="0"/>
              <w:contextualSpacing/>
              <w:jc w:val="both"/>
            </w:pPr>
            <w:r w:rsidRPr="000E0957">
              <w:t>Оборудование КАТС должно быть преимущественно российской разработки и производства, иметь сертификат одобрения Российского Морского Регистра Судоходства (далее РС) или другого Морского классификационного общества члена МАКО, подтверждающего возможность установки на морских судах.</w:t>
            </w:r>
          </w:p>
          <w:p w:rsidR="000E0957" w:rsidRPr="000E0957" w:rsidRDefault="000E0957" w:rsidP="007C3CED">
            <w:pPr>
              <w:widowControl w:val="0"/>
              <w:numPr>
                <w:ilvl w:val="1"/>
                <w:numId w:val="17"/>
              </w:numPr>
              <w:tabs>
                <w:tab w:val="left" w:pos="426"/>
                <w:tab w:val="left" w:pos="476"/>
                <w:tab w:val="left" w:pos="709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Все поставляемое оборудование КАТС должны быть новым, производства 2015 года.</w:t>
            </w:r>
          </w:p>
          <w:p w:rsidR="000E0957" w:rsidRPr="000E0957" w:rsidRDefault="000E0957" w:rsidP="007C3CED">
            <w:pPr>
              <w:widowControl w:val="0"/>
              <w:numPr>
                <w:ilvl w:val="1"/>
                <w:numId w:val="17"/>
              </w:numPr>
              <w:tabs>
                <w:tab w:val="left" w:pos="426"/>
                <w:tab w:val="left" w:pos="462"/>
                <w:tab w:val="left" w:pos="504"/>
                <w:tab w:val="left" w:pos="709"/>
              </w:tabs>
              <w:autoSpaceDE w:val="0"/>
              <w:autoSpaceDN w:val="0"/>
              <w:adjustRightInd w:val="0"/>
              <w:ind w:left="-42" w:firstLine="0"/>
              <w:contextualSpacing/>
              <w:jc w:val="both"/>
              <w:rPr>
                <w:color w:val="000000"/>
              </w:rPr>
            </w:pPr>
            <w:r w:rsidRPr="000E0957">
              <w:rPr>
                <w:color w:val="000000"/>
              </w:rPr>
              <w:t xml:space="preserve">Работы по ремонту АТС должны выполняться в соответствии с требованиями нормативных и организационных документов, действующих в области выполнения судоремонта, с учетом действующих стандартов ФГУП «Атомфлот». </w:t>
            </w:r>
          </w:p>
          <w:p w:rsidR="000E0957" w:rsidRPr="000E0957" w:rsidRDefault="000E0957" w:rsidP="007C3CED">
            <w:pPr>
              <w:widowControl w:val="0"/>
              <w:numPr>
                <w:ilvl w:val="1"/>
                <w:numId w:val="17"/>
              </w:numPr>
              <w:tabs>
                <w:tab w:val="left" w:pos="426"/>
                <w:tab w:val="left" w:pos="462"/>
                <w:tab w:val="left" w:pos="504"/>
                <w:tab w:val="left" w:pos="709"/>
              </w:tabs>
              <w:autoSpaceDE w:val="0"/>
              <w:autoSpaceDN w:val="0"/>
              <w:adjustRightInd w:val="0"/>
              <w:ind w:left="-42" w:firstLine="0"/>
              <w:contextualSpacing/>
              <w:jc w:val="both"/>
              <w:rPr>
                <w:color w:val="000000"/>
                <w:lang w:eastAsia="en-US"/>
              </w:rPr>
            </w:pPr>
            <w:r w:rsidRPr="000E0957">
              <w:rPr>
                <w:color w:val="000000"/>
              </w:rPr>
              <w:t>Работы</w:t>
            </w:r>
            <w:r w:rsidRPr="000E0957">
              <w:rPr>
                <w:bCs/>
                <w:color w:val="000000"/>
              </w:rPr>
              <w:t xml:space="preserve"> производятся в соответствии с технической документацией, спецификацией оборудования, согласованной с Заказчиком и инспекцией РС.</w:t>
            </w:r>
          </w:p>
        </w:tc>
      </w:tr>
    </w:tbl>
    <w:p w:rsidR="000E0957" w:rsidRPr="000E0957" w:rsidRDefault="000E0957" w:rsidP="007C3CED">
      <w:pPr>
        <w:widowControl w:val="0"/>
        <w:jc w:val="center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2" w:name="_Toc413852808"/>
      <w:r w:rsidRPr="000E0957">
        <w:rPr>
          <w:b/>
          <w:color w:val="000000"/>
        </w:rPr>
        <w:t>РАЗДЕЛ 3. ТРЕБОВАНИЯ К ВЫПОЛНЯЕМЫМ РАБОТАМ</w:t>
      </w:r>
      <w:bookmarkEnd w:id="2"/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2"/>
      </w:tblGrid>
      <w:tr w:rsidR="000E0957" w:rsidRPr="000E0957" w:rsidTr="000E0957"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0E0957">
              <w:rPr>
                <w:b/>
                <w:bCs/>
                <w:color w:val="000000"/>
              </w:rPr>
              <w:t>Подраздел 3.1 Цель проведения работ</w:t>
            </w:r>
          </w:p>
        </w:tc>
      </w:tr>
      <w:tr w:rsidR="000E0957" w:rsidRPr="000E0957" w:rsidTr="000E0957"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993"/>
                <w:tab w:val="left" w:pos="1064"/>
              </w:tabs>
              <w:autoSpaceDE w:val="0"/>
              <w:autoSpaceDN w:val="0"/>
              <w:adjustRightInd w:val="0"/>
              <w:ind w:left="-42"/>
              <w:jc w:val="both"/>
              <w:rPr>
                <w:b/>
                <w:bCs/>
                <w:color w:val="000000"/>
              </w:rPr>
            </w:pPr>
            <w:r w:rsidRPr="000E0957">
              <w:t>Ремонт судовых АТС</w:t>
            </w:r>
            <w:r w:rsidRPr="000E0957">
              <w:rPr>
                <w:bCs/>
                <w:color w:val="000000"/>
              </w:rPr>
              <w:t xml:space="preserve"> на </w:t>
            </w:r>
            <w:r w:rsidRPr="000E0957">
              <w:rPr>
                <w:color w:val="000000"/>
              </w:rPr>
              <w:t>а/</w:t>
            </w:r>
            <w:proofErr w:type="gramStart"/>
            <w:r w:rsidRPr="000E0957">
              <w:rPr>
                <w:color w:val="000000"/>
              </w:rPr>
              <w:t>л</w:t>
            </w:r>
            <w:proofErr w:type="gramEnd"/>
            <w:r w:rsidRPr="000E0957">
              <w:rPr>
                <w:color w:val="000000"/>
              </w:rPr>
              <w:t xml:space="preserve"> «Таймыр», а/л «Ямал», а/л «50 лет Победы».</w:t>
            </w:r>
          </w:p>
        </w:tc>
      </w:tr>
      <w:tr w:rsidR="000E0957" w:rsidRPr="000E0957" w:rsidTr="000E0957"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jc w:val="center"/>
              <w:rPr>
                <w:b/>
                <w:color w:val="000000"/>
              </w:rPr>
            </w:pPr>
            <w:r w:rsidRPr="000E0957">
              <w:rPr>
                <w:b/>
                <w:bCs/>
                <w:color w:val="000000"/>
              </w:rPr>
              <w:t>Подраздел 3.2 Объем выполняемых работ</w:t>
            </w:r>
          </w:p>
        </w:tc>
      </w:tr>
      <w:tr w:rsidR="000E0957" w:rsidRPr="000E0957" w:rsidTr="000E0957"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  <w:tab w:val="left" w:pos="993"/>
                <w:tab w:val="left" w:pos="1064"/>
              </w:tabs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0E0957">
              <w:rPr>
                <w:b/>
                <w:bCs/>
                <w:color w:val="000000"/>
              </w:rPr>
              <w:t xml:space="preserve">Перечень выполняемых работ 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8"/>
              </w:numPr>
              <w:tabs>
                <w:tab w:val="left" w:pos="602"/>
                <w:tab w:val="left" w:pos="709"/>
                <w:tab w:val="left" w:pos="1176"/>
              </w:tabs>
              <w:ind w:left="-42" w:firstLine="0"/>
              <w:contextualSpacing/>
              <w:jc w:val="both"/>
              <w:rPr>
                <w:bCs/>
                <w:color w:val="000000"/>
              </w:rPr>
            </w:pPr>
            <w:r w:rsidRPr="000E0957">
              <w:t xml:space="preserve">Исполнитель разрабатывает техническую документацию на замену оборудования для каждого судна, спецификацию, производит ее согласование с Заказчиком и РС, поставляет оборудование на ФГУП «Атомфлот». 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602"/>
                <w:tab w:val="left" w:pos="709"/>
                <w:tab w:val="left" w:pos="756"/>
                <w:tab w:val="left" w:pos="1119"/>
                <w:tab w:val="left" w:pos="1176"/>
              </w:tabs>
              <w:ind w:left="-29" w:firstLine="0"/>
              <w:contextualSpacing/>
              <w:jc w:val="both"/>
              <w:rPr>
                <w:bCs/>
              </w:rPr>
            </w:pPr>
            <w:r w:rsidRPr="000E0957">
              <w:rPr>
                <w:bCs/>
              </w:rPr>
              <w:t xml:space="preserve">Производит отключение существующей станции типа КАТС-240, демонтаж оборудования при необходимости. 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602"/>
                <w:tab w:val="left" w:pos="709"/>
                <w:tab w:val="left" w:pos="756"/>
                <w:tab w:val="left" w:pos="1119"/>
                <w:tab w:val="left" w:pos="1176"/>
              </w:tabs>
              <w:ind w:left="-29" w:firstLine="0"/>
              <w:contextualSpacing/>
              <w:jc w:val="both"/>
              <w:rPr>
                <w:bCs/>
              </w:rPr>
            </w:pPr>
            <w:r w:rsidRPr="000E0957">
              <w:rPr>
                <w:bCs/>
              </w:rPr>
              <w:t>Производит комплекс измерений существующей телефонной сети.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602"/>
                <w:tab w:val="left" w:pos="709"/>
                <w:tab w:val="left" w:pos="756"/>
                <w:tab w:val="left" w:pos="1119"/>
                <w:tab w:val="left" w:pos="1176"/>
              </w:tabs>
              <w:ind w:left="-29" w:firstLine="0"/>
              <w:contextualSpacing/>
              <w:jc w:val="both"/>
              <w:rPr>
                <w:bCs/>
              </w:rPr>
            </w:pPr>
            <w:r w:rsidRPr="000E0957">
              <w:rPr>
                <w:bCs/>
              </w:rPr>
              <w:t>Производит монтаж, подключение новой АТС к существующим абонентским линиям и электропитанию по ТУ, согласованному с Заказчиком и РС.</w:t>
            </w:r>
            <w:r w:rsidRPr="000E0957">
              <w:t xml:space="preserve"> В работе новой АТС задействуются существующие телефонные аппараты и кабельные трассы. 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602"/>
                <w:tab w:val="left" w:pos="709"/>
                <w:tab w:val="left" w:pos="756"/>
                <w:tab w:val="left" w:pos="1119"/>
                <w:tab w:val="left" w:pos="1176"/>
              </w:tabs>
              <w:ind w:left="-29" w:firstLine="0"/>
              <w:contextualSpacing/>
              <w:jc w:val="both"/>
              <w:rPr>
                <w:bCs/>
              </w:rPr>
            </w:pPr>
            <w:r w:rsidRPr="000E0957">
              <w:rPr>
                <w:bCs/>
              </w:rPr>
              <w:t>Производит программирование, настройку основного и дополнительного оборудования, обучение личного состава при работе с АТС.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426"/>
                <w:tab w:val="left" w:pos="602"/>
                <w:tab w:val="left" w:pos="709"/>
                <w:tab w:val="left" w:pos="756"/>
                <w:tab w:val="left" w:pos="1119"/>
                <w:tab w:val="left" w:pos="1176"/>
              </w:tabs>
              <w:ind w:left="-29" w:firstLine="0"/>
              <w:jc w:val="both"/>
              <w:rPr>
                <w:rFonts w:eastAsia="Calibri"/>
                <w:bCs/>
                <w:lang w:eastAsia="ar-SA"/>
              </w:rPr>
            </w:pPr>
            <w:r w:rsidRPr="000E0957">
              <w:rPr>
                <w:rFonts w:eastAsia="Calibri"/>
                <w:lang w:eastAsia="ar-SA"/>
              </w:rPr>
              <w:t xml:space="preserve">Все материалы, комплектующие, </w:t>
            </w:r>
            <w:r w:rsidRPr="000E0957">
              <w:rPr>
                <w:rFonts w:eastAsia="Calibri"/>
                <w:bCs/>
                <w:lang w:eastAsia="ar-SA"/>
              </w:rPr>
              <w:t>и другое оборудование, необходимые Исполнителю для проведения работ, приобретаются за счёт Исполнителя и входят в стоимость ремонта.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426"/>
                <w:tab w:val="left" w:pos="602"/>
                <w:tab w:val="left" w:pos="709"/>
                <w:tab w:val="left" w:pos="756"/>
                <w:tab w:val="left" w:pos="1119"/>
                <w:tab w:val="left" w:pos="1176"/>
              </w:tabs>
              <w:ind w:left="-29" w:firstLine="0"/>
              <w:jc w:val="both"/>
              <w:rPr>
                <w:rFonts w:eastAsia="Calibri"/>
                <w:bCs/>
                <w:lang w:eastAsia="ar-SA"/>
              </w:rPr>
            </w:pPr>
            <w:r w:rsidRPr="000E0957">
              <w:rPr>
                <w:rFonts w:eastAsia="Calibri"/>
                <w:bCs/>
                <w:lang w:eastAsia="ar-SA"/>
              </w:rPr>
              <w:t>По окончании работ производит предъявление АТС личному составу и инспекции РС, по программе приемо-сдаточных испытаний.</w:t>
            </w:r>
          </w:p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  <w:tab w:val="left" w:pos="993"/>
                <w:tab w:val="left" w:pos="1064"/>
              </w:tabs>
              <w:ind w:left="-42"/>
              <w:contextualSpacing/>
              <w:jc w:val="both"/>
              <w:rPr>
                <w:b/>
              </w:rPr>
            </w:pPr>
            <w:r w:rsidRPr="000E0957">
              <w:rPr>
                <w:b/>
              </w:rPr>
              <w:t xml:space="preserve">Технические требования к устанавливаемым АТС. 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742"/>
                <w:tab w:val="left" w:pos="851"/>
                <w:tab w:val="left" w:pos="993"/>
                <w:tab w:val="left" w:pos="1064"/>
                <w:tab w:val="left" w:pos="1456"/>
                <w:tab w:val="left" w:pos="1750"/>
              </w:tabs>
              <w:ind w:left="-42" w:firstLine="0"/>
              <w:contextualSpacing/>
            </w:pPr>
            <w:r w:rsidRPr="000E0957">
              <w:t>Количество физических портов: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742"/>
                <w:tab w:val="left" w:pos="851"/>
                <w:tab w:val="left" w:pos="993"/>
                <w:tab w:val="left" w:pos="1064"/>
                <w:tab w:val="left" w:pos="1456"/>
                <w:tab w:val="left" w:pos="1791"/>
              </w:tabs>
              <w:ind w:left="1785" w:hanging="1044"/>
              <w:contextualSpacing/>
            </w:pPr>
            <w:r w:rsidRPr="000E0957">
              <w:t>- Для а/</w:t>
            </w:r>
            <w:proofErr w:type="gramStart"/>
            <w:r w:rsidRPr="000E0957">
              <w:t>л</w:t>
            </w:r>
            <w:proofErr w:type="gramEnd"/>
            <w:r w:rsidRPr="000E0957">
              <w:t xml:space="preserve"> «50 лет Победы» не менее 296 внутренних и 3 внешних.</w:t>
            </w:r>
          </w:p>
          <w:p w:rsidR="000E0957" w:rsidRPr="000E0957" w:rsidRDefault="000E0957" w:rsidP="007C3CED">
            <w:pPr>
              <w:widowControl w:val="0"/>
              <w:tabs>
                <w:tab w:val="left" w:pos="426"/>
                <w:tab w:val="left" w:pos="709"/>
                <w:tab w:val="left" w:pos="851"/>
                <w:tab w:val="left" w:pos="993"/>
                <w:tab w:val="left" w:pos="1064"/>
                <w:tab w:val="left" w:pos="1456"/>
                <w:tab w:val="left" w:pos="1791"/>
              </w:tabs>
              <w:ind w:left="1785" w:hanging="1044"/>
              <w:contextualSpacing/>
              <w:jc w:val="both"/>
            </w:pPr>
            <w:r w:rsidRPr="000E0957">
              <w:t>- Для а/</w:t>
            </w:r>
            <w:proofErr w:type="gramStart"/>
            <w:r w:rsidRPr="000E0957">
              <w:t>л</w:t>
            </w:r>
            <w:proofErr w:type="gramEnd"/>
            <w:r w:rsidRPr="000E0957">
              <w:t xml:space="preserve"> «Таймыр», а/л «Ямал» не менее 245 внутренних и 3 внешних.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993"/>
                <w:tab w:val="left" w:pos="1064"/>
              </w:tabs>
              <w:autoSpaceDE w:val="0"/>
              <w:autoSpaceDN w:val="0"/>
              <w:adjustRightInd w:val="0"/>
              <w:ind w:left="-42" w:firstLine="0"/>
              <w:contextualSpacing/>
              <w:jc w:val="both"/>
            </w:pPr>
            <w:r w:rsidRPr="000E0957">
              <w:t xml:space="preserve">Возможность использования судовых аналоговых и цифровых ТА в режиме тонового и </w:t>
            </w:r>
            <w:r w:rsidRPr="000E0957">
              <w:lastRenderedPageBreak/>
              <w:t>импульсного набора номера с сохранением всех функциональных возможностей, а также ТА МБ.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993"/>
                <w:tab w:val="left" w:pos="1064"/>
              </w:tabs>
              <w:autoSpaceDE w:val="0"/>
              <w:autoSpaceDN w:val="0"/>
              <w:adjustRightInd w:val="0"/>
              <w:ind w:left="-42" w:firstLine="0"/>
              <w:contextualSpacing/>
              <w:jc w:val="both"/>
            </w:pPr>
            <w:r w:rsidRPr="000E0957">
              <w:rPr>
                <w:rFonts w:eastAsiaTheme="minorHAnsi"/>
                <w:color w:val="000000"/>
                <w:lang w:eastAsia="en-US"/>
              </w:rPr>
              <w:t>Возможность администрирования КАТС, в т.ч., программирование конфигурации и функциональные возможности абонентов, а также считывание данные о разговорах с помощью дополнительного программного обеспечения.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Наличие конференцсвязи (количество участников в одной конференции) до 63.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742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Возможность сбора конференции одной кнопкой.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742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Количество одновременных конференций до 32.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Наличие режима селекторного совещания.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Наличие активного автодозвона.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Количество каналов для подключения усилителей громкоговорящей связи не мене 10.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Возможность программирования АТС с РС, USB.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Возможность удаленного администрирования через LAN (</w:t>
            </w:r>
            <w:proofErr w:type="spellStart"/>
            <w:r w:rsidRPr="000E0957">
              <w:t>ethernet</w:t>
            </w:r>
            <w:proofErr w:type="spellEnd"/>
            <w:r w:rsidRPr="000E0957">
              <w:t>).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 xml:space="preserve">Программирование параметра </w:t>
            </w:r>
            <w:r w:rsidRPr="000E0957">
              <w:rPr>
                <w:lang w:val="en-US"/>
              </w:rPr>
              <w:t>FLASH</w:t>
            </w:r>
            <w:r w:rsidRPr="000E0957">
              <w:t xml:space="preserve"> по каждой абонентской линии индивидуально.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742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Возможность работы КАТС при влажности, вибрации, солевых испарениях в соответствии с требованиями РС.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 xml:space="preserve">Корпус должен представлять собой закрытый шкаф со степенью защиты </w:t>
            </w:r>
            <w:bookmarkStart w:id="3" w:name="OLE_LINK2"/>
            <w:r w:rsidRPr="000E0957">
              <w:t xml:space="preserve">не ниже </w:t>
            </w:r>
            <w:r w:rsidRPr="000E0957">
              <w:rPr>
                <w:lang w:val="en-US"/>
              </w:rPr>
              <w:t>IP</w:t>
            </w:r>
            <w:r w:rsidRPr="000E0957">
              <w:t>44</w:t>
            </w:r>
            <w:bookmarkEnd w:id="3"/>
            <w:r w:rsidRPr="000E0957">
              <w:t xml:space="preserve">, установленный на </w:t>
            </w:r>
            <w:proofErr w:type="spellStart"/>
            <w:r w:rsidRPr="000E0957">
              <w:t>виброгасящие</w:t>
            </w:r>
            <w:proofErr w:type="spellEnd"/>
            <w:r w:rsidRPr="000E0957">
              <w:t xml:space="preserve"> опоры.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Габаритные размеры не более 1600x600x400 мм.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>КАТС должна быть сконфигурирована, для физического подключения: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851"/>
                <w:tab w:val="left" w:pos="1064"/>
                <w:tab w:val="left" w:pos="1498"/>
                <w:tab w:val="left" w:pos="1985"/>
              </w:tabs>
              <w:ind w:left="1540" w:hanging="841"/>
              <w:contextualSpacing/>
              <w:jc w:val="both"/>
              <w:rPr>
                <w:b/>
              </w:rPr>
            </w:pPr>
            <w:r w:rsidRPr="000E0957">
              <w:rPr>
                <w:b/>
              </w:rPr>
              <w:t>Для а/</w:t>
            </w:r>
            <w:proofErr w:type="gramStart"/>
            <w:r w:rsidRPr="000E0957">
              <w:rPr>
                <w:b/>
              </w:rPr>
              <w:t>л</w:t>
            </w:r>
            <w:proofErr w:type="gramEnd"/>
            <w:r w:rsidRPr="000E0957">
              <w:rPr>
                <w:b/>
              </w:rPr>
              <w:t xml:space="preserve"> «50 лет Победы»: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851"/>
                <w:tab w:val="left" w:pos="1064"/>
                <w:tab w:val="left" w:pos="1498"/>
                <w:tab w:val="left" w:pos="1985"/>
              </w:tabs>
              <w:ind w:left="1540" w:hanging="868"/>
              <w:contextualSpacing/>
              <w:jc w:val="both"/>
            </w:pPr>
            <w:r w:rsidRPr="000E0957">
              <w:t xml:space="preserve">- аналоговых ТА не менее - 292 шт. </w:t>
            </w:r>
          </w:p>
          <w:p w:rsidR="000E0957" w:rsidRPr="000E0957" w:rsidRDefault="000E0957" w:rsidP="007C3CED">
            <w:pPr>
              <w:widowControl w:val="0"/>
              <w:shd w:val="clear" w:color="auto" w:fill="FFFFFF" w:themeFill="background1"/>
              <w:tabs>
                <w:tab w:val="left" w:pos="709"/>
                <w:tab w:val="left" w:pos="1064"/>
                <w:tab w:val="left" w:pos="1498"/>
                <w:tab w:val="left" w:pos="1985"/>
              </w:tabs>
              <w:autoSpaceDE w:val="0"/>
              <w:autoSpaceDN w:val="0"/>
              <w:adjustRightInd w:val="0"/>
              <w:ind w:left="1540" w:hanging="868"/>
              <w:contextualSpacing/>
              <w:jc w:val="both"/>
            </w:pPr>
            <w:r w:rsidRPr="000E0957">
              <w:t>- цифровых ТА не менее - 4 шт.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851"/>
                <w:tab w:val="left" w:pos="1064"/>
                <w:tab w:val="left" w:pos="1498"/>
                <w:tab w:val="left" w:pos="1985"/>
              </w:tabs>
              <w:ind w:left="1540" w:hanging="868"/>
              <w:contextualSpacing/>
              <w:jc w:val="both"/>
            </w:pPr>
            <w:r w:rsidRPr="000E0957">
              <w:t>- внешних аналоговых линий не менее - 3 шт.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851"/>
                <w:tab w:val="left" w:pos="1064"/>
                <w:tab w:val="left" w:pos="1498"/>
                <w:tab w:val="left" w:pos="1985"/>
              </w:tabs>
              <w:ind w:left="1540" w:hanging="868"/>
              <w:contextualSpacing/>
              <w:jc w:val="both"/>
              <w:rPr>
                <w:b/>
              </w:rPr>
            </w:pPr>
            <w:r w:rsidRPr="000E0957">
              <w:rPr>
                <w:b/>
              </w:rPr>
              <w:t>Для а/</w:t>
            </w:r>
            <w:proofErr w:type="gramStart"/>
            <w:r w:rsidRPr="000E0957">
              <w:rPr>
                <w:b/>
              </w:rPr>
              <w:t>л</w:t>
            </w:r>
            <w:proofErr w:type="gramEnd"/>
            <w:r w:rsidRPr="000E0957">
              <w:rPr>
                <w:b/>
              </w:rPr>
              <w:t xml:space="preserve"> «Таймыр», а/л «Ямал»: 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851"/>
                <w:tab w:val="left" w:pos="1064"/>
                <w:tab w:val="left" w:pos="1498"/>
                <w:tab w:val="left" w:pos="1985"/>
              </w:tabs>
              <w:ind w:left="1540" w:hanging="868"/>
              <w:contextualSpacing/>
              <w:jc w:val="both"/>
            </w:pPr>
            <w:r w:rsidRPr="000E0957">
              <w:t xml:space="preserve">- аналоговых ТА не менее - 241 шт. </w:t>
            </w:r>
          </w:p>
          <w:p w:rsidR="000E0957" w:rsidRPr="000E0957" w:rsidRDefault="000E0957" w:rsidP="007C3CED">
            <w:pPr>
              <w:widowControl w:val="0"/>
              <w:shd w:val="clear" w:color="auto" w:fill="FFFFFF" w:themeFill="background1"/>
              <w:tabs>
                <w:tab w:val="left" w:pos="709"/>
                <w:tab w:val="left" w:pos="1064"/>
                <w:tab w:val="left" w:pos="1498"/>
                <w:tab w:val="left" w:pos="1985"/>
              </w:tabs>
              <w:autoSpaceDE w:val="0"/>
              <w:autoSpaceDN w:val="0"/>
              <w:adjustRightInd w:val="0"/>
              <w:ind w:left="1540" w:hanging="868"/>
              <w:contextualSpacing/>
              <w:jc w:val="both"/>
            </w:pPr>
            <w:r w:rsidRPr="000E0957">
              <w:t>- цифровых ТА не менее - 4 шт.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851"/>
                <w:tab w:val="left" w:pos="1064"/>
                <w:tab w:val="left" w:pos="1498"/>
                <w:tab w:val="left" w:pos="1985"/>
              </w:tabs>
              <w:ind w:left="1540" w:hanging="868"/>
              <w:contextualSpacing/>
              <w:jc w:val="both"/>
            </w:pPr>
            <w:r w:rsidRPr="000E0957">
              <w:t>- внешних аналоговых линий не менее - 3 шт.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shd w:val="clear" w:color="auto" w:fill="FFFFFF" w:themeFill="background1"/>
              <w:tabs>
                <w:tab w:val="left" w:pos="709"/>
                <w:tab w:val="left" w:pos="993"/>
                <w:tab w:val="left" w:pos="1064"/>
              </w:tabs>
              <w:autoSpaceDE w:val="0"/>
              <w:autoSpaceDN w:val="0"/>
              <w:adjustRightInd w:val="0"/>
              <w:ind w:left="-42" w:firstLine="0"/>
              <w:contextualSpacing/>
              <w:jc w:val="both"/>
            </w:pPr>
            <w:r w:rsidRPr="000E0957">
              <w:t xml:space="preserve"> КАТС должна иметь возможность расширения до 320 абонентских линий.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shd w:val="clear" w:color="auto" w:fill="FFFFFF" w:themeFill="background1"/>
              <w:tabs>
                <w:tab w:val="left" w:pos="426"/>
                <w:tab w:val="left" w:pos="709"/>
                <w:tab w:val="left" w:pos="1064"/>
              </w:tabs>
              <w:autoSpaceDE w:val="0"/>
              <w:autoSpaceDN w:val="0"/>
              <w:adjustRightInd w:val="0"/>
              <w:ind w:left="-42" w:firstLine="0"/>
              <w:contextualSpacing/>
              <w:jc w:val="both"/>
            </w:pPr>
            <w:r w:rsidRPr="000E0957">
              <w:rPr>
                <w:shd w:val="clear" w:color="auto" w:fill="FFFFFF"/>
              </w:rPr>
              <w:t>Подключение к КАТС абонентских телефонных и сигнальных кабелей должно производиться посредством сертифицированных зажимов, через стационарный кросс, входящий в комплект КАТС. Должны быть предусмотрены комплексные элементы защиты по току и напряжению, с номинальным током</w:t>
            </w:r>
            <w:r w:rsidRPr="000E0957">
              <w:t xml:space="preserve"> срабатывания не более 110 мА, статическим </w:t>
            </w:r>
            <w:r w:rsidRPr="000E0957">
              <w:rPr>
                <w:shd w:val="clear" w:color="auto" w:fill="FFFFFF"/>
              </w:rPr>
              <w:t>напряжением ограничения не более 240В.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 w:firstLine="0"/>
              <w:contextualSpacing/>
              <w:jc w:val="both"/>
            </w:pPr>
            <w:r w:rsidRPr="000E0957">
              <w:t xml:space="preserve">Электропитание: 220В -10/+6%, 50 Гц. 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993"/>
                <w:tab w:val="left" w:pos="1148"/>
                <w:tab w:val="left" w:pos="1190"/>
              </w:tabs>
              <w:autoSpaceDE w:val="0"/>
              <w:autoSpaceDN w:val="0"/>
              <w:adjustRightInd w:val="0"/>
              <w:ind w:left="-42"/>
              <w:jc w:val="both"/>
            </w:pPr>
            <w:r w:rsidRPr="000E0957">
              <w:t>- При исчезновении основного электропитания 220В должно быть обеспечено резервное электропитание КАТС в течении не менее 2-х часов. ИБП должен быть не менее 1000 ВА, размером не более 430 х 89 х 280 мм.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851"/>
                <w:tab w:val="left" w:pos="993"/>
                <w:tab w:val="left" w:pos="1064"/>
              </w:tabs>
              <w:ind w:left="-42"/>
              <w:contextualSpacing/>
              <w:jc w:val="both"/>
            </w:pPr>
            <w:r w:rsidRPr="000E0957">
              <w:t>- При исчезновении основного или резервного электропитания должно быть обеспечено автоматическое переключение без перерыва связи.</w:t>
            </w:r>
          </w:p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  <w:tab w:val="left" w:pos="742"/>
                <w:tab w:val="left" w:pos="851"/>
                <w:tab w:val="left" w:pos="993"/>
                <w:tab w:val="left" w:pos="1064"/>
              </w:tabs>
              <w:jc w:val="both"/>
              <w:rPr>
                <w:b/>
              </w:rPr>
            </w:pPr>
            <w:r w:rsidRPr="000E0957">
              <w:rPr>
                <w:b/>
              </w:rPr>
              <w:t>Дополнительное оборудование в комплекте с каждой АТС</w:t>
            </w:r>
          </w:p>
          <w:p w:rsidR="000E0957" w:rsidRPr="000E0957" w:rsidRDefault="000E0957" w:rsidP="007C3CED">
            <w:pPr>
              <w:widowControl w:val="0"/>
              <w:numPr>
                <w:ilvl w:val="2"/>
                <w:numId w:val="19"/>
              </w:numPr>
              <w:tabs>
                <w:tab w:val="left" w:pos="567"/>
                <w:tab w:val="left" w:pos="709"/>
                <w:tab w:val="left" w:pos="742"/>
                <w:tab w:val="left" w:pos="851"/>
                <w:tab w:val="left" w:pos="993"/>
                <w:tab w:val="left" w:pos="1064"/>
                <w:tab w:val="left" w:pos="1512"/>
                <w:tab w:val="left" w:pos="1708"/>
              </w:tabs>
              <w:ind w:left="-42" w:firstLine="0"/>
              <w:contextualSpacing/>
              <w:jc w:val="both"/>
            </w:pPr>
            <w:r w:rsidRPr="000E0957">
              <w:t>Телефонные аппараты (ТА).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993"/>
                <w:tab w:val="left" w:pos="1064"/>
              </w:tabs>
              <w:ind w:left="14" w:firstLine="546"/>
              <w:contextualSpacing/>
              <w:jc w:val="both"/>
            </w:pPr>
            <w:r w:rsidRPr="000E0957">
              <w:t>- аналоговые телефонные аппараты совместимые с поставляемыми КАТС, с кнопочным номеронабирателем, тоновым режимом набором номера, с возможностью настольной и настенной установки, с фиксацией трубки на аппарате при условии качки и вибрации, с электропитанием от телефонной сети -  20 шт.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993"/>
                <w:tab w:val="left" w:pos="1064"/>
                <w:tab w:val="left" w:pos="1512"/>
                <w:tab w:val="left" w:pos="1708"/>
              </w:tabs>
              <w:ind w:left="14" w:firstLine="546"/>
              <w:contextualSpacing/>
              <w:jc w:val="both"/>
            </w:pPr>
            <w:r w:rsidRPr="000E0957">
              <w:t>- цифровые системные телефонные аппараты совместимые с поставляемыми КАТС, 3-х строчный ЖКД с поддержкой кириллицы,</w:t>
            </w:r>
            <w:r w:rsidRPr="000E0957">
              <w:rPr>
                <w:rFonts w:eastAsiaTheme="minorHAnsi"/>
                <w:lang w:eastAsia="en-US"/>
              </w:rPr>
              <w:t xml:space="preserve"> не менее 30 </w:t>
            </w:r>
            <w:r w:rsidRPr="000E0957">
              <w:rPr>
                <w:bCs/>
              </w:rPr>
              <w:t>программируемых кнопок с индикацией,</w:t>
            </w:r>
            <w:r w:rsidRPr="000E0957">
              <w:rPr>
                <w:rFonts w:eastAsiaTheme="minorHAnsi"/>
                <w:lang w:eastAsia="en-US"/>
              </w:rPr>
              <w:t xml:space="preserve"> полнодуплексным спикерфоном, </w:t>
            </w:r>
            <w:r w:rsidRPr="000E0957">
              <w:t xml:space="preserve">с фиксацией трубки на аппарате при условии качки и вибрации, </w:t>
            </w:r>
            <w:r w:rsidRPr="000E0957">
              <w:rPr>
                <w:rFonts w:eastAsiaTheme="minorHAnsi"/>
                <w:lang w:eastAsia="en-US"/>
              </w:rPr>
              <w:t>наличие разъема для гарнитуры</w:t>
            </w:r>
            <w:r w:rsidRPr="000E0957">
              <w:t xml:space="preserve"> – 4 шт.</w:t>
            </w:r>
          </w:p>
          <w:p w:rsidR="000E0957" w:rsidRPr="000E0957" w:rsidRDefault="000E0957" w:rsidP="007C3CED">
            <w:pPr>
              <w:widowControl w:val="0"/>
              <w:tabs>
                <w:tab w:val="left" w:pos="567"/>
                <w:tab w:val="left" w:pos="709"/>
                <w:tab w:val="left" w:pos="993"/>
                <w:tab w:val="left" w:pos="1064"/>
                <w:tab w:val="left" w:pos="1512"/>
                <w:tab w:val="left" w:pos="1708"/>
              </w:tabs>
              <w:ind w:left="-42"/>
              <w:contextualSpacing/>
              <w:jc w:val="both"/>
            </w:pPr>
            <w:r w:rsidRPr="000E0957">
              <w:t>3.2.28. Источник бесперебойного электропитания с комплектом аккумуляторных батарей.</w:t>
            </w:r>
          </w:p>
          <w:p w:rsidR="000E0957" w:rsidRPr="000E0957" w:rsidRDefault="000E0957" w:rsidP="007C3CED">
            <w:pPr>
              <w:widowControl w:val="0"/>
              <w:tabs>
                <w:tab w:val="left" w:pos="567"/>
                <w:tab w:val="left" w:pos="709"/>
                <w:tab w:val="left" w:pos="742"/>
                <w:tab w:val="left" w:pos="851"/>
                <w:tab w:val="left" w:pos="993"/>
                <w:tab w:val="left" w:pos="1064"/>
                <w:tab w:val="left" w:pos="1430"/>
                <w:tab w:val="left" w:pos="1708"/>
              </w:tabs>
              <w:ind w:left="1430" w:hanging="1473"/>
              <w:contextualSpacing/>
              <w:jc w:val="both"/>
            </w:pPr>
            <w:r w:rsidRPr="000E0957">
              <w:t>3.2.29. Комплект лицензионного программного обеспечения для администрирования АТС</w:t>
            </w:r>
            <w:r w:rsidRPr="000E0957">
              <w:rPr>
                <w:rFonts w:eastAsiaTheme="minorHAnsi"/>
                <w:color w:val="000000"/>
                <w:lang w:eastAsia="en-US"/>
              </w:rPr>
              <w:t>.</w:t>
            </w:r>
          </w:p>
          <w:p w:rsidR="000E0957" w:rsidRPr="000E0957" w:rsidRDefault="000E0957" w:rsidP="007C3CED">
            <w:pPr>
              <w:widowControl w:val="0"/>
              <w:tabs>
                <w:tab w:val="left" w:pos="567"/>
                <w:tab w:val="left" w:pos="709"/>
                <w:tab w:val="left" w:pos="742"/>
                <w:tab w:val="left" w:pos="851"/>
                <w:tab w:val="left" w:pos="993"/>
                <w:tab w:val="left" w:pos="1064"/>
              </w:tabs>
              <w:ind w:left="-42"/>
              <w:contextualSpacing/>
              <w:jc w:val="both"/>
              <w:rPr>
                <w:color w:val="000000"/>
              </w:rPr>
            </w:pPr>
            <w:r w:rsidRPr="000E0957">
              <w:rPr>
                <w:rFonts w:eastAsiaTheme="minorHAnsi"/>
                <w:lang w:eastAsia="en-US"/>
              </w:rPr>
              <w:lastRenderedPageBreak/>
              <w:t xml:space="preserve">3.2.30. Комплект </w:t>
            </w:r>
            <w:proofErr w:type="spellStart"/>
            <w:r w:rsidRPr="000E0957">
              <w:rPr>
                <w:rFonts w:eastAsiaTheme="minorHAnsi"/>
                <w:lang w:eastAsia="en-US"/>
              </w:rPr>
              <w:t>ЗИПа</w:t>
            </w:r>
            <w:proofErr w:type="spellEnd"/>
            <w:r w:rsidRPr="000E0957">
              <w:rPr>
                <w:rFonts w:eastAsiaTheme="minorHAnsi"/>
                <w:lang w:eastAsia="en-US"/>
              </w:rPr>
              <w:t>, применяемый в поставляемых АТС и включающий не менее одной штуки каждого типового элемента замены (ТЭЗ), а также по одной штуке аналогового и цифрового ТА.</w:t>
            </w:r>
          </w:p>
        </w:tc>
      </w:tr>
    </w:tbl>
    <w:p w:rsidR="000E0957" w:rsidRPr="000E0957" w:rsidRDefault="000E0957" w:rsidP="007C3CED">
      <w:pPr>
        <w:widowControl w:val="0"/>
        <w:jc w:val="center"/>
        <w:rPr>
          <w:b/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4" w:name="_Toc413852809"/>
      <w:r w:rsidRPr="000E0957">
        <w:rPr>
          <w:b/>
          <w:color w:val="000000"/>
        </w:rPr>
        <w:t>РАЗДЕЛ 4. ПЕРЕЧЕНЬ ПРОЕКТНОЙ И РАБОЧЕЙ ДОКУМЕНТАЦИИ</w:t>
      </w:r>
      <w:bookmarkEnd w:id="4"/>
    </w:p>
    <w:tbl>
      <w:tblPr>
        <w:tblW w:w="10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8"/>
      </w:tblGrid>
      <w:tr w:rsidR="000E0957" w:rsidRPr="000E0957" w:rsidTr="000E0957">
        <w:trPr>
          <w:trHeight w:val="563"/>
        </w:trPr>
        <w:tc>
          <w:tcPr>
            <w:tcW w:w="10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57" w:rsidRPr="000E0957" w:rsidRDefault="000E0957" w:rsidP="007C3CED">
            <w:pPr>
              <w:widowControl w:val="0"/>
              <w:tabs>
                <w:tab w:val="left" w:pos="448"/>
                <w:tab w:val="left" w:pos="709"/>
              </w:tabs>
              <w:ind w:left="-42"/>
              <w:jc w:val="both"/>
            </w:pPr>
            <w:r w:rsidRPr="000E0957">
              <w:t>4.1.Техническое описание и инструкция по эксплуатации, настройке и обслуживанию АТС.</w:t>
            </w:r>
          </w:p>
          <w:p w:rsidR="000E0957" w:rsidRPr="000E0957" w:rsidRDefault="000E0957" w:rsidP="007C3CED">
            <w:pPr>
              <w:widowControl w:val="0"/>
              <w:tabs>
                <w:tab w:val="left" w:pos="448"/>
                <w:tab w:val="left" w:pos="709"/>
              </w:tabs>
              <w:ind w:left="-42"/>
              <w:jc w:val="both"/>
            </w:pPr>
            <w:r w:rsidRPr="000E0957">
              <w:t xml:space="preserve">4.2. Монтажная и принципиальная схема соединений и подключений АТС. </w:t>
            </w:r>
          </w:p>
          <w:p w:rsidR="000E0957" w:rsidRPr="000E0957" w:rsidRDefault="000E0957" w:rsidP="007C3CED">
            <w:pPr>
              <w:widowControl w:val="0"/>
              <w:tabs>
                <w:tab w:val="left" w:pos="448"/>
                <w:tab w:val="left" w:pos="709"/>
              </w:tabs>
              <w:ind w:left="-42"/>
              <w:jc w:val="both"/>
            </w:pPr>
            <w:r w:rsidRPr="000E0957">
              <w:t>4.3. Чертеж размещения, крепления оборудования и источника питания.</w:t>
            </w:r>
          </w:p>
          <w:p w:rsidR="000E0957" w:rsidRPr="000E0957" w:rsidRDefault="000E0957" w:rsidP="007C3CED">
            <w:pPr>
              <w:widowControl w:val="0"/>
              <w:numPr>
                <w:ilvl w:val="1"/>
                <w:numId w:val="20"/>
              </w:numPr>
              <w:tabs>
                <w:tab w:val="left" w:pos="448"/>
                <w:tab w:val="left" w:pos="709"/>
              </w:tabs>
              <w:contextualSpacing/>
              <w:jc w:val="both"/>
            </w:pPr>
            <w:r w:rsidRPr="000E0957">
              <w:t xml:space="preserve"> Программа приемо-сдаточных испытаний на судне.</w:t>
            </w:r>
          </w:p>
          <w:p w:rsidR="000E0957" w:rsidRPr="000E0957" w:rsidRDefault="000E0957" w:rsidP="007C3CED">
            <w:pPr>
              <w:widowControl w:val="0"/>
              <w:numPr>
                <w:ilvl w:val="1"/>
                <w:numId w:val="20"/>
              </w:numPr>
              <w:tabs>
                <w:tab w:val="left" w:pos="448"/>
                <w:tab w:val="left" w:pos="709"/>
              </w:tabs>
              <w:contextualSpacing/>
              <w:jc w:val="both"/>
            </w:pPr>
            <w:r w:rsidRPr="000E0957">
              <w:t xml:space="preserve"> Паспорта, сертификаты и протоколы испытаний на поставляемое оборудование.</w:t>
            </w:r>
          </w:p>
          <w:p w:rsidR="000E0957" w:rsidRPr="000E0957" w:rsidRDefault="000E0957" w:rsidP="007C3CED">
            <w:pPr>
              <w:widowControl w:val="0"/>
              <w:tabs>
                <w:tab w:val="left" w:pos="448"/>
                <w:tab w:val="left" w:pos="709"/>
              </w:tabs>
              <w:ind w:left="-42" w:firstLine="28"/>
              <w:jc w:val="both"/>
              <w:rPr>
                <w:color w:val="000000"/>
              </w:rPr>
            </w:pPr>
            <w:r w:rsidRPr="000E0957">
              <w:t xml:space="preserve">Техническая документация должна быть согласована с РС. </w:t>
            </w:r>
          </w:p>
        </w:tc>
      </w:tr>
    </w:tbl>
    <w:p w:rsidR="000E0957" w:rsidRPr="000E0957" w:rsidRDefault="000E0957" w:rsidP="007C3CED">
      <w:pPr>
        <w:widowControl w:val="0"/>
        <w:jc w:val="center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5" w:name="_Toc413852810"/>
      <w:r w:rsidRPr="000E0957">
        <w:rPr>
          <w:b/>
          <w:color w:val="000000"/>
        </w:rPr>
        <w:t>РАЗДЕЛ 5. МЕСТО ВЫПОЛНЯЕМЫХ РАБОТ</w:t>
      </w:r>
      <w:bookmarkEnd w:id="5"/>
    </w:p>
    <w:tbl>
      <w:tblPr>
        <w:tblW w:w="10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46"/>
      </w:tblGrid>
      <w:tr w:rsidR="000E0957" w:rsidRPr="000E0957" w:rsidTr="000E0957">
        <w:tc>
          <w:tcPr>
            <w:tcW w:w="10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jc w:val="both"/>
              <w:rPr>
                <w:color w:val="000000"/>
                <w:lang w:eastAsia="en-US"/>
              </w:rPr>
            </w:pPr>
            <w:r w:rsidRPr="000E0957">
              <w:rPr>
                <w:color w:val="000000"/>
              </w:rPr>
              <w:t>183017, Мурманск-17, ФГУП «Атомфлот», а/л «Таймыр», а/л «Ямал», а/л «50 Лет Победы»</w:t>
            </w:r>
          </w:p>
        </w:tc>
      </w:tr>
    </w:tbl>
    <w:p w:rsidR="000E0957" w:rsidRPr="000E0957" w:rsidRDefault="000E0957" w:rsidP="007C3CED">
      <w:pPr>
        <w:widowControl w:val="0"/>
        <w:jc w:val="both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6" w:name="_Toc413852811"/>
      <w:r w:rsidRPr="000E0957">
        <w:rPr>
          <w:b/>
          <w:color w:val="000000"/>
        </w:rPr>
        <w:t>РАЗДЕЛ 6. ТРЕБОВАНИЯ И УСЛОВИЯ К РАЗРАБОТКЕ ПРИРОДООХРАННЫХ МЕР И МЕРОПРИЯТИЙ</w:t>
      </w:r>
      <w:bookmarkEnd w:id="6"/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2"/>
      </w:tblGrid>
      <w:tr w:rsidR="000E0957" w:rsidRPr="000E0957" w:rsidTr="000E0957"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jc w:val="both"/>
              <w:rPr>
                <w:color w:val="000000"/>
                <w:lang w:eastAsia="en-US"/>
              </w:rPr>
            </w:pPr>
            <w:r w:rsidRPr="000E0957">
              <w:rPr>
                <w:color w:val="000000"/>
              </w:rPr>
              <w:t>По окончании ремонтных работ Исполнитель производит сбор, сортировку и транспортировку твердых промышленных отходов, металлолома в места сбора и хранения Заказчика.</w:t>
            </w:r>
          </w:p>
        </w:tc>
      </w:tr>
    </w:tbl>
    <w:p w:rsidR="000E0957" w:rsidRPr="000E0957" w:rsidRDefault="000E0957" w:rsidP="007C3CED">
      <w:pPr>
        <w:widowControl w:val="0"/>
        <w:jc w:val="center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7" w:name="_Toc413852812"/>
      <w:r w:rsidRPr="000E0957">
        <w:rPr>
          <w:b/>
          <w:color w:val="000000"/>
        </w:rPr>
        <w:t>РАЗДЕЛ 7. СРОК (ИНТЕРВАЛ) ВЫПОЛНЕНИЯ РАБОТ</w:t>
      </w:r>
      <w:bookmarkEnd w:id="7"/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2"/>
      </w:tblGrid>
      <w:tr w:rsidR="000E0957" w:rsidRPr="000E0957" w:rsidTr="000E0957"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  <w:tab w:val="left" w:pos="742"/>
                <w:tab w:val="left" w:pos="993"/>
                <w:tab w:val="left" w:pos="1064"/>
              </w:tabs>
              <w:ind w:left="-42"/>
              <w:contextualSpacing/>
              <w:jc w:val="both"/>
            </w:pPr>
            <w:r w:rsidRPr="000E0957">
              <w:t>Начальный срок выполнения работ</w:t>
            </w:r>
            <w:r w:rsidR="00B96BAF">
              <w:t xml:space="preserve"> </w:t>
            </w:r>
            <w:r w:rsidR="003620AB">
              <w:t>-</w:t>
            </w:r>
            <w:r w:rsidR="00B96BAF">
              <w:t xml:space="preserve"> </w:t>
            </w:r>
            <w:r w:rsidRPr="000E0957">
              <w:t xml:space="preserve">следующий </w:t>
            </w:r>
            <w:r w:rsidR="003620AB">
              <w:t xml:space="preserve">календарный </w:t>
            </w:r>
            <w:r w:rsidRPr="000E0957">
              <w:t xml:space="preserve">день после заключения договора; </w:t>
            </w:r>
          </w:p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  <w:tab w:val="left" w:pos="742"/>
                <w:tab w:val="left" w:pos="993"/>
                <w:tab w:val="left" w:pos="1064"/>
              </w:tabs>
              <w:ind w:left="-42"/>
              <w:contextualSpacing/>
              <w:jc w:val="both"/>
            </w:pPr>
            <w:r w:rsidRPr="000E0957">
              <w:t xml:space="preserve">Срок поставки оборудования не более 15 рабочих дней с даты заключения договора; </w:t>
            </w:r>
          </w:p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  <w:tab w:val="left" w:pos="742"/>
                <w:tab w:val="left" w:pos="993"/>
                <w:tab w:val="left" w:pos="1064"/>
              </w:tabs>
              <w:ind w:left="-42"/>
              <w:contextualSpacing/>
              <w:jc w:val="both"/>
              <w:rPr>
                <w:i/>
                <w:color w:val="000000"/>
                <w:lang w:eastAsia="en-US"/>
              </w:rPr>
            </w:pPr>
            <w:r w:rsidRPr="000E0957">
              <w:t>Конечный срок выполнения работ - не позднее 15.12.2015г.</w:t>
            </w:r>
          </w:p>
        </w:tc>
      </w:tr>
    </w:tbl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8" w:name="_Toc413852813"/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r w:rsidRPr="000E0957">
        <w:rPr>
          <w:b/>
          <w:color w:val="000000"/>
        </w:rPr>
        <w:t>РАЗДЕЛ 8. ТРЕБОВАНИЯ К КАЧЕСТВУ ВЫПОЛНЯЕМЫХ РАБОТ</w:t>
      </w:r>
      <w:bookmarkEnd w:id="8"/>
    </w:p>
    <w:tbl>
      <w:tblPr>
        <w:tblW w:w="10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8"/>
      </w:tblGrid>
      <w:tr w:rsidR="000E0957" w:rsidRPr="000E0957" w:rsidTr="000E0957">
        <w:tc>
          <w:tcPr>
            <w:tcW w:w="10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993"/>
                <w:tab w:val="left" w:pos="1064"/>
              </w:tabs>
              <w:autoSpaceDE w:val="0"/>
              <w:autoSpaceDN w:val="0"/>
              <w:adjustRightInd w:val="0"/>
              <w:ind w:left="-56" w:hanging="28"/>
              <w:contextualSpacing/>
              <w:jc w:val="both"/>
              <w:rPr>
                <w:color w:val="000000"/>
              </w:rPr>
            </w:pPr>
            <w:r w:rsidRPr="000E0957">
              <w:rPr>
                <w:color w:val="000000"/>
              </w:rPr>
              <w:t>Электромонтажные работы должны соответствовать действующим на момент сдачи Заказчику нормативным документам по ремонту АТС на судах, Правилам классификации и постройки судов РС. Все отступления от нормативных документов согласуются Исполнителем с инспекцией РС. Работа должна выполняться по проекту (технологии), согласованной с РС и Заказчиком, и под их техническим наблюдением. Исполнитель обязан производить работы силами обученного и аттестованного персонала в строгом соответствии с действующими правилами, правилами производства работ, правилами пропускного режима, внутренними инструкциями ФГУП «Атомфлот». Исполнитель обязан осуществлять производственно-технический контроль материалов в объеме, предусмотренном производственно-технологической документацией.</w:t>
            </w:r>
          </w:p>
        </w:tc>
      </w:tr>
    </w:tbl>
    <w:p w:rsidR="000E0957" w:rsidRPr="000E0957" w:rsidRDefault="000E0957" w:rsidP="007C3CED">
      <w:pPr>
        <w:widowControl w:val="0"/>
        <w:jc w:val="both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9" w:name="_Toc413852814"/>
      <w:r w:rsidRPr="000E0957">
        <w:rPr>
          <w:b/>
          <w:color w:val="000000"/>
        </w:rPr>
        <w:t>РАЗДЕЛ 9. ТРЕБОВАНИЯ К ОСОБЫМ УСЛОВИЯМ РАБОТ</w:t>
      </w:r>
      <w:bookmarkEnd w:id="9"/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2"/>
      </w:tblGrid>
      <w:tr w:rsidR="000E0957" w:rsidRPr="000E0957" w:rsidTr="000E0957">
        <w:trPr>
          <w:trHeight w:val="580"/>
        </w:trPr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57" w:rsidRPr="000E0957" w:rsidRDefault="000E0957" w:rsidP="007C3CED">
            <w:pPr>
              <w:widowControl w:val="0"/>
              <w:tabs>
                <w:tab w:val="left" w:pos="462"/>
                <w:tab w:val="left" w:pos="709"/>
                <w:tab w:val="left" w:pos="993"/>
                <w:tab w:val="left" w:pos="1064"/>
              </w:tabs>
              <w:ind w:left="-42"/>
              <w:contextualSpacing/>
              <w:jc w:val="both"/>
            </w:pPr>
            <w:r w:rsidRPr="000E0957">
              <w:t xml:space="preserve">9.1. Исполнитель производит работы по монтажу нового оборудования на </w:t>
            </w:r>
            <w:proofErr w:type="gramStart"/>
            <w:r w:rsidRPr="000E0957">
              <w:t>борту</w:t>
            </w:r>
            <w:proofErr w:type="gramEnd"/>
            <w:r w:rsidRPr="000E0957">
              <w:t xml:space="preserve"> а/л «Таймыр», а/л «Ямал», а/л «50 лет Победы». </w:t>
            </w:r>
          </w:p>
          <w:p w:rsidR="000E0957" w:rsidRPr="000E0957" w:rsidRDefault="000E0957" w:rsidP="007C3CED">
            <w:pPr>
              <w:widowControl w:val="0"/>
              <w:tabs>
                <w:tab w:val="left" w:pos="462"/>
                <w:tab w:val="left" w:pos="709"/>
                <w:tab w:val="left" w:pos="742"/>
                <w:tab w:val="left" w:pos="993"/>
                <w:tab w:val="left" w:pos="1064"/>
              </w:tabs>
              <w:ind w:left="-42"/>
              <w:contextualSpacing/>
              <w:jc w:val="both"/>
              <w:rPr>
                <w:bCs/>
                <w:color w:val="000000"/>
              </w:rPr>
            </w:pPr>
            <w:r w:rsidRPr="000E0957">
              <w:t xml:space="preserve">9.2. Исполнитель должен иметь опыт работы по поставке и установке КАТС на морских </w:t>
            </w:r>
            <w:r w:rsidRPr="000E0957">
              <w:rPr>
                <w:bCs/>
                <w:color w:val="000000"/>
              </w:rPr>
              <w:t>судах.</w:t>
            </w:r>
          </w:p>
          <w:p w:rsidR="000E0957" w:rsidRPr="000E0957" w:rsidRDefault="000E0957" w:rsidP="007C3CED">
            <w:pPr>
              <w:widowControl w:val="0"/>
              <w:tabs>
                <w:tab w:val="left" w:pos="462"/>
                <w:tab w:val="left" w:pos="709"/>
                <w:tab w:val="left" w:pos="742"/>
                <w:tab w:val="left" w:pos="993"/>
                <w:tab w:val="left" w:pos="1064"/>
              </w:tabs>
              <w:ind w:left="-42"/>
              <w:contextualSpacing/>
              <w:jc w:val="both"/>
              <w:rPr>
                <w:color w:val="000000"/>
              </w:rPr>
            </w:pPr>
            <w:r w:rsidRPr="000E0957">
              <w:rPr>
                <w:bCs/>
                <w:color w:val="000000"/>
              </w:rPr>
              <w:t>9.3. Исполнитель обязан предоставить исходный текст управляющего КАТС кода в формате языков высокого и низкого уровня, который применяется в поставляемой КАТС.</w:t>
            </w:r>
          </w:p>
        </w:tc>
      </w:tr>
    </w:tbl>
    <w:p w:rsidR="000E0957" w:rsidRPr="000E0957" w:rsidRDefault="000E0957" w:rsidP="007C3CED">
      <w:pPr>
        <w:widowControl w:val="0"/>
        <w:jc w:val="center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10" w:name="_Toc413852815"/>
      <w:r w:rsidRPr="000E0957">
        <w:rPr>
          <w:b/>
          <w:color w:val="000000"/>
        </w:rPr>
        <w:t>РАЗДЕЛ 10. ТРЕБОВАНИЯ К СРОКУ И (ИЛИ) ОБЪЕМУ ПРЕДОСТАВЛЕНИЯ ГАРАНТИЙ</w:t>
      </w:r>
      <w:bookmarkEnd w:id="10"/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2"/>
      </w:tblGrid>
      <w:tr w:rsidR="000E0957" w:rsidRPr="000E0957" w:rsidTr="000E0957">
        <w:tc>
          <w:tcPr>
            <w:tcW w:w="10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tabs>
                <w:tab w:val="left" w:pos="709"/>
              </w:tabs>
              <w:ind w:left="-42"/>
              <w:contextualSpacing/>
              <w:jc w:val="both"/>
              <w:rPr>
                <w:color w:val="000000"/>
              </w:rPr>
            </w:pPr>
            <w:r w:rsidRPr="000E0957">
              <w:rPr>
                <w:color w:val="000000"/>
              </w:rPr>
              <w:t>10.1. Гарантийный срок на выполненные Исполнителем работы устанавливается 36 (тридцать шесть) календарных месяцев от даты подписания соответствующего акта сдачи-приемки работ.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993"/>
                <w:tab w:val="left" w:pos="1064"/>
              </w:tabs>
              <w:autoSpaceDE w:val="0"/>
              <w:autoSpaceDN w:val="0"/>
              <w:adjustRightInd w:val="0"/>
              <w:ind w:left="-42"/>
              <w:contextualSpacing/>
              <w:jc w:val="both"/>
              <w:rPr>
                <w:color w:val="000000"/>
              </w:rPr>
            </w:pPr>
            <w:r w:rsidRPr="000E0957">
              <w:rPr>
                <w:color w:val="000000"/>
              </w:rPr>
      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742"/>
                <w:tab w:val="left" w:pos="993"/>
                <w:tab w:val="left" w:pos="1064"/>
              </w:tabs>
              <w:ind w:left="-42"/>
              <w:contextualSpacing/>
              <w:jc w:val="both"/>
            </w:pPr>
            <w:r w:rsidRPr="000E0957">
              <w:lastRenderedPageBreak/>
              <w:t xml:space="preserve">10.2. Исполнитель должен поддерживать складской запас </w:t>
            </w:r>
            <w:proofErr w:type="spellStart"/>
            <w:r w:rsidRPr="000E0957">
              <w:t>ЗИПа</w:t>
            </w:r>
            <w:proofErr w:type="spellEnd"/>
            <w:r w:rsidRPr="000E0957">
              <w:t xml:space="preserve"> в течение гарантийного срока эксплуатации.</w:t>
            </w:r>
          </w:p>
          <w:p w:rsidR="000E0957" w:rsidRPr="000E0957" w:rsidRDefault="000E0957" w:rsidP="007C3CED">
            <w:pPr>
              <w:widowControl w:val="0"/>
              <w:tabs>
                <w:tab w:val="left" w:pos="709"/>
                <w:tab w:val="left" w:pos="742"/>
                <w:tab w:val="left" w:pos="993"/>
                <w:tab w:val="left" w:pos="1064"/>
              </w:tabs>
              <w:ind w:left="-42"/>
              <w:contextualSpacing/>
              <w:jc w:val="both"/>
              <w:rPr>
                <w:i/>
                <w:color w:val="000000"/>
              </w:rPr>
            </w:pPr>
            <w:r w:rsidRPr="000E0957">
              <w:t>10.3. Полномочия Исполнителя по данному проекту должны быть подтверждены предприятием изготовителем поставляемого оборудования КАТС.</w:t>
            </w:r>
          </w:p>
        </w:tc>
      </w:tr>
    </w:tbl>
    <w:p w:rsidR="000E0957" w:rsidRPr="000E0957" w:rsidRDefault="000E0957" w:rsidP="007C3CED">
      <w:pPr>
        <w:widowControl w:val="0"/>
        <w:jc w:val="center"/>
        <w:rPr>
          <w:b/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color w:val="000000"/>
        </w:rPr>
      </w:pPr>
      <w:bookmarkStart w:id="11" w:name="_Toc413852816"/>
      <w:r w:rsidRPr="000E0957">
        <w:rPr>
          <w:b/>
          <w:color w:val="000000"/>
        </w:rPr>
        <w:t>РАЗДЕЛ 11. ТРЕБОВАНИЯ К БЕЗОПАСНОСТИ ВЫПОЛНЯЕМЫХ РАБОТ</w:t>
      </w:r>
      <w:bookmarkEnd w:id="11"/>
    </w:p>
    <w:tbl>
      <w:tblPr>
        <w:tblW w:w="10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8"/>
      </w:tblGrid>
      <w:tr w:rsidR="000E0957" w:rsidRPr="000E0957" w:rsidTr="000E0957">
        <w:tc>
          <w:tcPr>
            <w:tcW w:w="10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</w:tabs>
              <w:ind w:left="-42"/>
              <w:contextualSpacing/>
              <w:jc w:val="both"/>
              <w:outlineLvl w:val="0"/>
              <w:rPr>
                <w:color w:val="000000"/>
              </w:rPr>
            </w:pPr>
            <w:r w:rsidRPr="000E0957">
              <w:rPr>
                <w:color w:val="000000"/>
              </w:rPr>
              <w:t>Персонал Исполнителя, выполняющий работы, должен иметь удостоверение с проверкой знаний, иметь группу по электробезопасности согласно действующим нормам и правилам. Персоналу Исполнителя необходимо выполнять работы в соответствии с действующими инструкциями и положениями, регламентирующими обеспечение техники безопасности и пожарной безопасности в ФГУП «Атомфлот».</w:t>
            </w:r>
          </w:p>
        </w:tc>
      </w:tr>
    </w:tbl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12" w:name="_Toc413852817"/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r w:rsidRPr="000E0957">
        <w:rPr>
          <w:b/>
          <w:color w:val="000000"/>
        </w:rPr>
        <w:t>РАЗДЕЛ 12. ТРЕБОВАНИЯ К РЕЗУЛЬТАТАМ РАБОТ И ПОРЯДКУ ПРИЕМКИ</w:t>
      </w:r>
      <w:bookmarkEnd w:id="12"/>
    </w:p>
    <w:tbl>
      <w:tblPr>
        <w:tblW w:w="10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04"/>
      </w:tblGrid>
      <w:tr w:rsidR="000E0957" w:rsidRPr="000E0957" w:rsidTr="000E0957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</w:tabs>
              <w:ind w:left="-42"/>
              <w:contextualSpacing/>
              <w:jc w:val="both"/>
              <w:rPr>
                <w:color w:val="000000"/>
              </w:rPr>
            </w:pPr>
            <w:r w:rsidRPr="000E0957">
              <w:rPr>
                <w:color w:val="000000"/>
              </w:rPr>
              <w:t>По окончании работ Исполнитель обязан представить Заказчику в согласованные сроки:</w:t>
            </w:r>
          </w:p>
          <w:p w:rsidR="000E0957" w:rsidRPr="000E0957" w:rsidRDefault="000E0957" w:rsidP="007C3CED">
            <w:pPr>
              <w:widowControl w:val="0"/>
              <w:tabs>
                <w:tab w:val="left" w:pos="364"/>
                <w:tab w:val="left" w:pos="709"/>
              </w:tabs>
              <w:autoSpaceDE w:val="0"/>
              <w:autoSpaceDN w:val="0"/>
              <w:adjustRightInd w:val="0"/>
              <w:ind w:left="-42"/>
              <w:contextualSpacing/>
              <w:jc w:val="both"/>
              <w:outlineLvl w:val="0"/>
              <w:rPr>
                <w:i/>
                <w:color w:val="000000"/>
              </w:rPr>
            </w:pPr>
            <w:r w:rsidRPr="000E0957">
              <w:rPr>
                <w:bCs/>
                <w:color w:val="000000"/>
              </w:rPr>
              <w:t>Судовой акт о ремонте, акт сдачи-приемки</w:t>
            </w:r>
            <w:r w:rsidR="00710F84">
              <w:rPr>
                <w:bCs/>
                <w:color w:val="000000"/>
              </w:rPr>
              <w:t xml:space="preserve"> </w:t>
            </w:r>
            <w:r w:rsidRPr="000E0957">
              <w:rPr>
                <w:bCs/>
                <w:color w:val="000000"/>
              </w:rPr>
              <w:t>работ, техническую документацию на обслуживание, эксплуатацию и ремонт АТС.</w:t>
            </w:r>
          </w:p>
        </w:tc>
      </w:tr>
    </w:tbl>
    <w:p w:rsidR="000E0957" w:rsidRPr="000E0957" w:rsidRDefault="000E0957" w:rsidP="007C3CED">
      <w:pPr>
        <w:widowControl w:val="0"/>
        <w:jc w:val="both"/>
        <w:rPr>
          <w:b/>
          <w:bCs/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13" w:name="_Toc413852818"/>
      <w:r w:rsidRPr="000E0957">
        <w:rPr>
          <w:b/>
          <w:color w:val="000000"/>
        </w:rPr>
        <w:t>РАЗДЕЛ 13. ТРЕБОВАНИЕ К ФОРМЕ ПРЕДСТАВЛЯЕМОЙ ИНФОРМАЦИИ</w:t>
      </w:r>
      <w:bookmarkEnd w:id="13"/>
    </w:p>
    <w:tbl>
      <w:tblPr>
        <w:tblW w:w="10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8"/>
      </w:tblGrid>
      <w:tr w:rsidR="000E0957" w:rsidRPr="000E0957" w:rsidTr="000E0957">
        <w:tc>
          <w:tcPr>
            <w:tcW w:w="10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tabs>
                <w:tab w:val="left" w:pos="364"/>
              </w:tabs>
              <w:ind w:left="-56" w:hanging="28"/>
              <w:jc w:val="both"/>
              <w:rPr>
                <w:color w:val="000000"/>
              </w:rPr>
            </w:pPr>
            <w:r w:rsidRPr="000E0957">
              <w:rPr>
                <w:color w:val="000000"/>
              </w:rPr>
              <w:t>Представляемая информация должна быть на русском языке.</w:t>
            </w:r>
          </w:p>
        </w:tc>
      </w:tr>
    </w:tbl>
    <w:p w:rsidR="000E0957" w:rsidRPr="000E0957" w:rsidRDefault="000E0957" w:rsidP="007C3CED">
      <w:pPr>
        <w:widowControl w:val="0"/>
        <w:jc w:val="center"/>
        <w:rPr>
          <w:color w:val="000000"/>
        </w:rPr>
      </w:pPr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14" w:name="_Toc413852819"/>
      <w:r w:rsidRPr="000E0957">
        <w:rPr>
          <w:b/>
          <w:color w:val="000000"/>
        </w:rPr>
        <w:t>РАЗДЕЛ 14. ТРЕБОВАНИЯ К ТЕХНИЧЕСКОМУ ОБУЧЕНИЮ ПЕРСОНАЛА ЗАКАЗЧИКА</w:t>
      </w:r>
      <w:bookmarkEnd w:id="14"/>
    </w:p>
    <w:tbl>
      <w:tblPr>
        <w:tblW w:w="10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8"/>
      </w:tblGrid>
      <w:tr w:rsidR="000E0957" w:rsidRPr="000E0957" w:rsidTr="000E0957">
        <w:tc>
          <w:tcPr>
            <w:tcW w:w="10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957" w:rsidRPr="000E0957" w:rsidRDefault="000E0957" w:rsidP="007C3CED">
            <w:pPr>
              <w:widowControl w:val="0"/>
              <w:tabs>
                <w:tab w:val="left" w:pos="364"/>
              </w:tabs>
              <w:autoSpaceDE w:val="0"/>
              <w:autoSpaceDN w:val="0"/>
              <w:adjustRightInd w:val="0"/>
              <w:ind w:left="-56" w:hanging="28"/>
              <w:contextualSpacing/>
              <w:jc w:val="both"/>
              <w:outlineLvl w:val="0"/>
              <w:rPr>
                <w:i/>
                <w:color w:val="000000"/>
              </w:rPr>
            </w:pPr>
            <w:r w:rsidRPr="000E0957">
              <w:t xml:space="preserve">Исполнитель производит обучение личного состава по настройке и обслуживанию АТС. </w:t>
            </w:r>
          </w:p>
        </w:tc>
      </w:tr>
    </w:tbl>
    <w:p w:rsidR="000E0957" w:rsidRPr="000E0957" w:rsidRDefault="000E0957" w:rsidP="007C3CED">
      <w:pPr>
        <w:widowControl w:val="0"/>
        <w:pBdr>
          <w:top w:val="single" w:sz="4" w:space="1" w:color="auto"/>
        </w:pBdr>
        <w:ind w:firstLine="567"/>
        <w:jc w:val="both"/>
        <w:rPr>
          <w:b/>
          <w:color w:val="000000"/>
        </w:rPr>
      </w:pPr>
    </w:p>
    <w:p w:rsidR="000E0957" w:rsidRPr="000E0957" w:rsidRDefault="000E0957" w:rsidP="007C3CED">
      <w:pPr>
        <w:widowControl w:val="0"/>
        <w:pBdr>
          <w:top w:val="single" w:sz="4" w:space="1" w:color="auto"/>
        </w:pBdr>
        <w:ind w:firstLine="567"/>
        <w:jc w:val="center"/>
        <w:outlineLvl w:val="0"/>
        <w:rPr>
          <w:color w:val="000000"/>
        </w:rPr>
      </w:pPr>
      <w:bookmarkStart w:id="15" w:name="_Toc413852820"/>
      <w:r w:rsidRPr="000E0957">
        <w:rPr>
          <w:b/>
          <w:color w:val="000000"/>
        </w:rPr>
        <w:t>РАЗДЕЛ 15. ПЕРЕЧЕНЬ ПРИНЯТЫХ СОКРАЩЕНИЙ</w:t>
      </w:r>
      <w:bookmarkEnd w:id="15"/>
    </w:p>
    <w:tbl>
      <w:tblPr>
        <w:tblW w:w="100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791"/>
      </w:tblGrid>
      <w:tr w:rsidR="000E0957" w:rsidRPr="000E0957" w:rsidTr="000E095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957" w:rsidRPr="000E0957" w:rsidRDefault="000E0957" w:rsidP="007C3CED">
            <w:pPr>
              <w:widowControl w:val="0"/>
              <w:jc w:val="center"/>
              <w:rPr>
                <w:color w:val="000000"/>
              </w:rPr>
            </w:pPr>
            <w:r w:rsidRPr="000E0957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957" w:rsidRPr="000E0957" w:rsidRDefault="000E0957" w:rsidP="007C3CE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E0957">
              <w:rPr>
                <w:color w:val="000000"/>
              </w:rPr>
              <w:t>Сокращение</w:t>
            </w:r>
          </w:p>
        </w:tc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957" w:rsidRPr="000E0957" w:rsidRDefault="000E0957" w:rsidP="007C3CED">
            <w:pPr>
              <w:widowControl w:val="0"/>
              <w:jc w:val="center"/>
              <w:rPr>
                <w:color w:val="000000"/>
              </w:rPr>
            </w:pPr>
            <w:r w:rsidRPr="000E0957">
              <w:rPr>
                <w:color w:val="000000"/>
              </w:rPr>
              <w:t>Расшифровка сокращения</w:t>
            </w:r>
          </w:p>
        </w:tc>
      </w:tr>
      <w:tr w:rsidR="000E0957" w:rsidRPr="000E0957" w:rsidTr="000E095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jc w:val="both"/>
              <w:rPr>
                <w:color w:val="000000"/>
              </w:rPr>
            </w:pPr>
            <w:r w:rsidRPr="000E0957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E0957">
              <w:rPr>
                <w:color w:val="000000"/>
              </w:rPr>
              <w:t>РМРС</w:t>
            </w:r>
          </w:p>
        </w:tc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957" w:rsidRPr="000E0957" w:rsidRDefault="000E0957" w:rsidP="007C3CED">
            <w:pPr>
              <w:widowControl w:val="0"/>
              <w:jc w:val="both"/>
              <w:rPr>
                <w:color w:val="000000"/>
              </w:rPr>
            </w:pPr>
            <w:r w:rsidRPr="000E0957">
              <w:rPr>
                <w:color w:val="000000"/>
              </w:rPr>
              <w:t>Российский морской регистр судоходства</w:t>
            </w:r>
          </w:p>
        </w:tc>
      </w:tr>
    </w:tbl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bookmarkStart w:id="16" w:name="_Toc413852821"/>
    </w:p>
    <w:p w:rsidR="000E0957" w:rsidRPr="000E0957" w:rsidRDefault="000E0957" w:rsidP="007C3CED">
      <w:pPr>
        <w:widowControl w:val="0"/>
        <w:jc w:val="center"/>
        <w:outlineLvl w:val="0"/>
        <w:rPr>
          <w:b/>
          <w:color w:val="000000"/>
        </w:rPr>
      </w:pPr>
      <w:r w:rsidRPr="000E0957">
        <w:rPr>
          <w:b/>
          <w:color w:val="000000"/>
        </w:rPr>
        <w:t>РАЗДЕЛ 16. ПЕРЕЧЕНЬ ПРИЛОЖЕНИЙ</w:t>
      </w:r>
      <w:bookmarkEnd w:id="16"/>
    </w:p>
    <w:p w:rsidR="000E0957" w:rsidRPr="000E0957" w:rsidRDefault="000E0957" w:rsidP="007C3CED">
      <w:pPr>
        <w:widowControl w:val="0"/>
        <w:jc w:val="both"/>
        <w:rPr>
          <w:color w:val="000000"/>
        </w:rPr>
      </w:pPr>
      <w:r w:rsidRPr="000E0957">
        <w:rPr>
          <w:color w:val="000000"/>
        </w:rPr>
        <w:t>Приложения отсутствуют.</w:t>
      </w:r>
    </w:p>
    <w:p w:rsidR="000E0957" w:rsidRPr="000E0957" w:rsidRDefault="000E0957" w:rsidP="007C3CED">
      <w:pPr>
        <w:widowControl w:val="0"/>
        <w:outlineLvl w:val="2"/>
      </w:pPr>
    </w:p>
    <w:p w:rsidR="000E0957" w:rsidRPr="000E0957" w:rsidRDefault="000E0957" w:rsidP="007C3CED">
      <w:pPr>
        <w:widowControl w:val="0"/>
        <w:jc w:val="both"/>
        <w:rPr>
          <w:b/>
        </w:rPr>
      </w:pPr>
    </w:p>
    <w:p w:rsidR="000E0957" w:rsidRPr="000E0957" w:rsidRDefault="000E0957" w:rsidP="007C3CED">
      <w:pPr>
        <w:widowControl w:val="0"/>
        <w:jc w:val="both"/>
        <w:rPr>
          <w:b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0E0957" w:rsidRPr="000E0957" w:rsidTr="000E0957">
        <w:tc>
          <w:tcPr>
            <w:tcW w:w="4361" w:type="dxa"/>
            <w:vAlign w:val="center"/>
            <w:hideMark/>
          </w:tcPr>
          <w:p w:rsidR="000E0957" w:rsidRPr="000E0957" w:rsidRDefault="000E0957" w:rsidP="007C3CED">
            <w:pPr>
              <w:widowControl w:val="0"/>
            </w:pPr>
            <w:r w:rsidRPr="000E0957">
              <w:t>Начальник СЭМО УТЭФ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  <w:hideMark/>
          </w:tcPr>
          <w:p w:rsidR="000E0957" w:rsidRPr="000E0957" w:rsidRDefault="000E0957" w:rsidP="007C3CED">
            <w:pPr>
              <w:widowControl w:val="0"/>
              <w:rPr>
                <w:color w:val="808080" w:themeColor="background1" w:themeShade="80"/>
              </w:rPr>
            </w:pPr>
            <w:r w:rsidRPr="000E0957">
              <w:rPr>
                <w:color w:val="000000"/>
              </w:rPr>
              <w:t xml:space="preserve">/ </w:t>
            </w:r>
            <w:r w:rsidRPr="000E0957">
              <w:t>М.А. Смирнов</w:t>
            </w:r>
            <w:r w:rsidRPr="000E0957">
              <w:rPr>
                <w:color w:val="000000"/>
              </w:rPr>
              <w:t xml:space="preserve"> /</w:t>
            </w:r>
          </w:p>
        </w:tc>
      </w:tr>
      <w:tr w:rsidR="000E0957" w:rsidRPr="000E0957" w:rsidTr="000E0957">
        <w:trPr>
          <w:trHeight w:val="70"/>
        </w:trPr>
        <w:tc>
          <w:tcPr>
            <w:tcW w:w="4361" w:type="dxa"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  <w:jc w:val="center"/>
            </w:pPr>
          </w:p>
        </w:tc>
        <w:tc>
          <w:tcPr>
            <w:tcW w:w="3190" w:type="dxa"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0E0957" w:rsidRPr="000E0957" w:rsidTr="000E0957">
        <w:trPr>
          <w:trHeight w:val="80"/>
        </w:trPr>
        <w:tc>
          <w:tcPr>
            <w:tcW w:w="4361" w:type="dxa"/>
            <w:vAlign w:val="center"/>
            <w:hideMark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</w:pPr>
            <w:r w:rsidRPr="000E0957">
              <w:t>Начальник УТЭФ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  <w:hideMark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</w:pPr>
            <w:r w:rsidRPr="000E0957">
              <w:rPr>
                <w:color w:val="000000"/>
              </w:rPr>
              <w:t xml:space="preserve">/ </w:t>
            </w:r>
            <w:r w:rsidRPr="000E0957">
              <w:t>В.Э. Никитенко</w:t>
            </w:r>
            <w:r w:rsidRPr="000E0957">
              <w:rPr>
                <w:color w:val="000000"/>
              </w:rPr>
              <w:t xml:space="preserve"> /</w:t>
            </w:r>
          </w:p>
        </w:tc>
      </w:tr>
      <w:tr w:rsidR="000E0957" w:rsidRPr="000E0957" w:rsidTr="000E0957">
        <w:trPr>
          <w:trHeight w:val="70"/>
        </w:trPr>
        <w:tc>
          <w:tcPr>
            <w:tcW w:w="4361" w:type="dxa"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  <w:jc w:val="center"/>
            </w:pPr>
          </w:p>
        </w:tc>
        <w:tc>
          <w:tcPr>
            <w:tcW w:w="3190" w:type="dxa"/>
          </w:tcPr>
          <w:p w:rsidR="000E0957" w:rsidRPr="000E0957" w:rsidRDefault="000E0957" w:rsidP="007C3CED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0E0957" w:rsidRPr="000E0957" w:rsidRDefault="000E0957" w:rsidP="007C3CED">
      <w:pPr>
        <w:widowControl w:val="0"/>
        <w:outlineLvl w:val="2"/>
      </w:pPr>
    </w:p>
    <w:sectPr w:rsidR="000E0957" w:rsidRPr="000E0957" w:rsidSect="00E80DE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078" w:rsidRDefault="009B5078">
      <w:r>
        <w:separator/>
      </w:r>
    </w:p>
  </w:endnote>
  <w:endnote w:type="continuationSeparator" w:id="0">
    <w:p w:rsidR="009B5078" w:rsidRDefault="009B5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174025"/>
      <w:docPartObj>
        <w:docPartGallery w:val="Page Numbers (Bottom of Page)"/>
        <w:docPartUnique/>
      </w:docPartObj>
    </w:sdtPr>
    <w:sdtContent>
      <w:p w:rsidR="00B96BAF" w:rsidRDefault="00117883">
        <w:pPr>
          <w:pStyle w:val="a8"/>
          <w:jc w:val="right"/>
        </w:pPr>
        <w:r>
          <w:fldChar w:fldCharType="begin"/>
        </w:r>
        <w:r w:rsidR="00B96BAF">
          <w:instrText>PAGE   \* MERGEFORMAT</w:instrText>
        </w:r>
        <w:r>
          <w:fldChar w:fldCharType="separate"/>
        </w:r>
        <w:r w:rsidR="00E83F67">
          <w:rPr>
            <w:noProof/>
          </w:rPr>
          <w:t>1</w:t>
        </w:r>
        <w:r>
          <w:fldChar w:fldCharType="end"/>
        </w:r>
      </w:p>
    </w:sdtContent>
  </w:sdt>
  <w:p w:rsidR="00B96BAF" w:rsidRDefault="00B96BAF" w:rsidP="005A53A3">
    <w:pPr>
      <w:pStyle w:val="a8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BAF" w:rsidRDefault="00B96BAF" w:rsidP="00E80DEB">
    <w:pPr>
      <w:pStyle w:val="a8"/>
      <w:tabs>
        <w:tab w:val="clear" w:pos="4677"/>
        <w:tab w:val="clear" w:pos="9355"/>
        <w:tab w:val="left" w:pos="124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078" w:rsidRDefault="009B5078">
      <w:r>
        <w:separator/>
      </w:r>
    </w:p>
  </w:footnote>
  <w:footnote w:type="continuationSeparator" w:id="0">
    <w:p w:rsidR="009B5078" w:rsidRDefault="009B50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13D1264"/>
    <w:multiLevelType w:val="multilevel"/>
    <w:tmpl w:val="6A1888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64" w:hanging="1800"/>
      </w:pPr>
      <w:rPr>
        <w:rFonts w:hint="default"/>
      </w:rPr>
    </w:lvl>
  </w:abstractNum>
  <w:abstractNum w:abstractNumId="5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7">
    <w:nsid w:val="2B870601"/>
    <w:multiLevelType w:val="multilevel"/>
    <w:tmpl w:val="1CCC38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8">
    <w:nsid w:val="34A60C8F"/>
    <w:multiLevelType w:val="multilevel"/>
    <w:tmpl w:val="1C9E4C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9">
    <w:nsid w:val="3D0061DF"/>
    <w:multiLevelType w:val="hybridMultilevel"/>
    <w:tmpl w:val="FE34C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304B3"/>
    <w:multiLevelType w:val="multilevel"/>
    <w:tmpl w:val="93A22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 w:hint="default"/>
      </w:rPr>
    </w:lvl>
    <w:lvl w:ilvl="2">
      <w:start w:val="1"/>
      <w:numFmt w:val="none"/>
      <w:lvlText w:val="3.2.1."/>
      <w:lvlJc w:val="left"/>
      <w:pPr>
        <w:ind w:left="121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47FC4334"/>
    <w:multiLevelType w:val="multilevel"/>
    <w:tmpl w:val="3CE6CD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49"/>
        </w:tabs>
        <w:ind w:left="9949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BC272BA"/>
    <w:multiLevelType w:val="multilevel"/>
    <w:tmpl w:val="65087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71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6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9E34AF"/>
    <w:multiLevelType w:val="multilevel"/>
    <w:tmpl w:val="A3E2B78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7BF3FA8"/>
    <w:multiLevelType w:val="multilevel"/>
    <w:tmpl w:val="845AF6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0">
    <w:nsid w:val="7F292608"/>
    <w:multiLevelType w:val="hybridMultilevel"/>
    <w:tmpl w:val="5EE61FCE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2"/>
  </w:num>
  <w:num w:numId="5">
    <w:abstractNumId w:val="14"/>
  </w:num>
  <w:num w:numId="6">
    <w:abstractNumId w:val="16"/>
  </w:num>
  <w:num w:numId="7">
    <w:abstractNumId w:val="3"/>
  </w:num>
  <w:num w:numId="8">
    <w:abstractNumId w:val="17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1"/>
  </w:num>
  <w:num w:numId="13">
    <w:abstractNumId w:val="8"/>
  </w:num>
  <w:num w:numId="14">
    <w:abstractNumId w:val="6"/>
  </w:num>
  <w:num w:numId="15">
    <w:abstractNumId w:val="15"/>
  </w:num>
  <w:num w:numId="16">
    <w:abstractNumId w:val="20"/>
  </w:num>
  <w:num w:numId="17">
    <w:abstractNumId w:val="13"/>
  </w:num>
  <w:num w:numId="18">
    <w:abstractNumId w:val="10"/>
  </w:num>
  <w:num w:numId="19">
    <w:abstractNumId w:val="19"/>
  </w:num>
  <w:num w:numId="20">
    <w:abstractNumId w:val="4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2AD3"/>
    <w:rsid w:val="0000373B"/>
    <w:rsid w:val="00003746"/>
    <w:rsid w:val="0000450C"/>
    <w:rsid w:val="000055FA"/>
    <w:rsid w:val="0002753A"/>
    <w:rsid w:val="0003007A"/>
    <w:rsid w:val="000306E5"/>
    <w:rsid w:val="00030A05"/>
    <w:rsid w:val="00030FD0"/>
    <w:rsid w:val="000346BE"/>
    <w:rsid w:val="00061D83"/>
    <w:rsid w:val="0006283C"/>
    <w:rsid w:val="000667D1"/>
    <w:rsid w:val="00072EBF"/>
    <w:rsid w:val="000A0D56"/>
    <w:rsid w:val="000C552D"/>
    <w:rsid w:val="000D1714"/>
    <w:rsid w:val="000E0957"/>
    <w:rsid w:val="000E5BDB"/>
    <w:rsid w:val="000E63E7"/>
    <w:rsid w:val="000E6451"/>
    <w:rsid w:val="00100FF4"/>
    <w:rsid w:val="00105EBA"/>
    <w:rsid w:val="00112689"/>
    <w:rsid w:val="00117883"/>
    <w:rsid w:val="001204EF"/>
    <w:rsid w:val="00123667"/>
    <w:rsid w:val="00140B83"/>
    <w:rsid w:val="00140BB7"/>
    <w:rsid w:val="00141F18"/>
    <w:rsid w:val="00157254"/>
    <w:rsid w:val="0015764B"/>
    <w:rsid w:val="001613BE"/>
    <w:rsid w:val="001671C1"/>
    <w:rsid w:val="00183480"/>
    <w:rsid w:val="001A3258"/>
    <w:rsid w:val="001A6715"/>
    <w:rsid w:val="001B1DFF"/>
    <w:rsid w:val="001B27AF"/>
    <w:rsid w:val="001B3F97"/>
    <w:rsid w:val="001C5396"/>
    <w:rsid w:val="001E1F64"/>
    <w:rsid w:val="001E365C"/>
    <w:rsid w:val="001F0C8B"/>
    <w:rsid w:val="001F1A8C"/>
    <w:rsid w:val="00212509"/>
    <w:rsid w:val="002271AF"/>
    <w:rsid w:val="00227E4A"/>
    <w:rsid w:val="002346ED"/>
    <w:rsid w:val="00247212"/>
    <w:rsid w:val="0025209F"/>
    <w:rsid w:val="002564A8"/>
    <w:rsid w:val="00256E9F"/>
    <w:rsid w:val="00264C16"/>
    <w:rsid w:val="00266498"/>
    <w:rsid w:val="00281093"/>
    <w:rsid w:val="00293F11"/>
    <w:rsid w:val="00297AA7"/>
    <w:rsid w:val="002B2C66"/>
    <w:rsid w:val="002B4A8C"/>
    <w:rsid w:val="002B5175"/>
    <w:rsid w:val="002B5255"/>
    <w:rsid w:val="002B574C"/>
    <w:rsid w:val="002C0C91"/>
    <w:rsid w:val="002C6BEF"/>
    <w:rsid w:val="002C6C88"/>
    <w:rsid w:val="002D17ED"/>
    <w:rsid w:val="002D2E79"/>
    <w:rsid w:val="002D615F"/>
    <w:rsid w:val="002E00C4"/>
    <w:rsid w:val="002F6232"/>
    <w:rsid w:val="002F6EDC"/>
    <w:rsid w:val="00307D1E"/>
    <w:rsid w:val="003169DE"/>
    <w:rsid w:val="0033352C"/>
    <w:rsid w:val="00333CB0"/>
    <w:rsid w:val="00333EC2"/>
    <w:rsid w:val="00334E2C"/>
    <w:rsid w:val="00343A9B"/>
    <w:rsid w:val="00345AB8"/>
    <w:rsid w:val="00350662"/>
    <w:rsid w:val="003513CB"/>
    <w:rsid w:val="003620AB"/>
    <w:rsid w:val="0036283A"/>
    <w:rsid w:val="003649D9"/>
    <w:rsid w:val="003661E1"/>
    <w:rsid w:val="00370D2D"/>
    <w:rsid w:val="00373701"/>
    <w:rsid w:val="00374982"/>
    <w:rsid w:val="00381DF4"/>
    <w:rsid w:val="00392231"/>
    <w:rsid w:val="0039459B"/>
    <w:rsid w:val="00395BB3"/>
    <w:rsid w:val="003A2ACF"/>
    <w:rsid w:val="003A372E"/>
    <w:rsid w:val="003C3271"/>
    <w:rsid w:val="003C6224"/>
    <w:rsid w:val="003C6DAA"/>
    <w:rsid w:val="003E0D6D"/>
    <w:rsid w:val="003F1CE5"/>
    <w:rsid w:val="004021DD"/>
    <w:rsid w:val="004024DB"/>
    <w:rsid w:val="00411CFA"/>
    <w:rsid w:val="0041385F"/>
    <w:rsid w:val="00420ABA"/>
    <w:rsid w:val="004219CC"/>
    <w:rsid w:val="00426C44"/>
    <w:rsid w:val="00427E80"/>
    <w:rsid w:val="00432531"/>
    <w:rsid w:val="00440088"/>
    <w:rsid w:val="004519F0"/>
    <w:rsid w:val="00453E7F"/>
    <w:rsid w:val="00461CAD"/>
    <w:rsid w:val="0046220E"/>
    <w:rsid w:val="00470A98"/>
    <w:rsid w:val="0048003B"/>
    <w:rsid w:val="00491452"/>
    <w:rsid w:val="0049207F"/>
    <w:rsid w:val="00497BDE"/>
    <w:rsid w:val="004A27EC"/>
    <w:rsid w:val="004A7A41"/>
    <w:rsid w:val="004B2409"/>
    <w:rsid w:val="004C078F"/>
    <w:rsid w:val="004D2224"/>
    <w:rsid w:val="004D3FB9"/>
    <w:rsid w:val="004D4956"/>
    <w:rsid w:val="004D54EC"/>
    <w:rsid w:val="004E10EC"/>
    <w:rsid w:val="004E591F"/>
    <w:rsid w:val="004F24E6"/>
    <w:rsid w:val="004F3127"/>
    <w:rsid w:val="004F43A4"/>
    <w:rsid w:val="004F7FB5"/>
    <w:rsid w:val="00501644"/>
    <w:rsid w:val="00502AA4"/>
    <w:rsid w:val="0051230A"/>
    <w:rsid w:val="00517FD5"/>
    <w:rsid w:val="00521DF1"/>
    <w:rsid w:val="00546561"/>
    <w:rsid w:val="0055128F"/>
    <w:rsid w:val="005756D3"/>
    <w:rsid w:val="00582243"/>
    <w:rsid w:val="00591B31"/>
    <w:rsid w:val="005948E1"/>
    <w:rsid w:val="0059690A"/>
    <w:rsid w:val="005A53A3"/>
    <w:rsid w:val="005C472E"/>
    <w:rsid w:val="005C4D08"/>
    <w:rsid w:val="005C6A9E"/>
    <w:rsid w:val="005D185E"/>
    <w:rsid w:val="005E02A1"/>
    <w:rsid w:val="005E1550"/>
    <w:rsid w:val="005E2AD9"/>
    <w:rsid w:val="005F2038"/>
    <w:rsid w:val="005F4B61"/>
    <w:rsid w:val="00602B55"/>
    <w:rsid w:val="00612BFA"/>
    <w:rsid w:val="00617920"/>
    <w:rsid w:val="00622942"/>
    <w:rsid w:val="00653D8A"/>
    <w:rsid w:val="0065502B"/>
    <w:rsid w:val="0065682C"/>
    <w:rsid w:val="00663FC9"/>
    <w:rsid w:val="0067062E"/>
    <w:rsid w:val="00672703"/>
    <w:rsid w:val="00692387"/>
    <w:rsid w:val="00692A52"/>
    <w:rsid w:val="006A50A9"/>
    <w:rsid w:val="006A7882"/>
    <w:rsid w:val="006C0CEE"/>
    <w:rsid w:val="006C3A41"/>
    <w:rsid w:val="006F5536"/>
    <w:rsid w:val="00703EBC"/>
    <w:rsid w:val="00707AC5"/>
    <w:rsid w:val="00710F84"/>
    <w:rsid w:val="0071160F"/>
    <w:rsid w:val="00714EF9"/>
    <w:rsid w:val="007162EB"/>
    <w:rsid w:val="0071729E"/>
    <w:rsid w:val="00721567"/>
    <w:rsid w:val="007223CF"/>
    <w:rsid w:val="00733CFC"/>
    <w:rsid w:val="007411E5"/>
    <w:rsid w:val="00742A0F"/>
    <w:rsid w:val="00753A8B"/>
    <w:rsid w:val="00754EBA"/>
    <w:rsid w:val="00766E03"/>
    <w:rsid w:val="007674A1"/>
    <w:rsid w:val="0077132A"/>
    <w:rsid w:val="007741B2"/>
    <w:rsid w:val="007744EC"/>
    <w:rsid w:val="00783A65"/>
    <w:rsid w:val="007A39F4"/>
    <w:rsid w:val="007B14FF"/>
    <w:rsid w:val="007C028B"/>
    <w:rsid w:val="007C05DC"/>
    <w:rsid w:val="007C3CED"/>
    <w:rsid w:val="007C5AB8"/>
    <w:rsid w:val="007C6056"/>
    <w:rsid w:val="007C6970"/>
    <w:rsid w:val="007E419C"/>
    <w:rsid w:val="00806708"/>
    <w:rsid w:val="00811A85"/>
    <w:rsid w:val="00850B40"/>
    <w:rsid w:val="008522D4"/>
    <w:rsid w:val="00857589"/>
    <w:rsid w:val="00857EDB"/>
    <w:rsid w:val="008618BF"/>
    <w:rsid w:val="00882B88"/>
    <w:rsid w:val="00895C23"/>
    <w:rsid w:val="00895C44"/>
    <w:rsid w:val="008B38BC"/>
    <w:rsid w:val="008C5E99"/>
    <w:rsid w:val="008D42D5"/>
    <w:rsid w:val="008E287F"/>
    <w:rsid w:val="008E4C94"/>
    <w:rsid w:val="008F1F7C"/>
    <w:rsid w:val="00914182"/>
    <w:rsid w:val="009173F2"/>
    <w:rsid w:val="00926235"/>
    <w:rsid w:val="009333FE"/>
    <w:rsid w:val="009510C1"/>
    <w:rsid w:val="00954938"/>
    <w:rsid w:val="00960E55"/>
    <w:rsid w:val="00967708"/>
    <w:rsid w:val="00983518"/>
    <w:rsid w:val="00993AA7"/>
    <w:rsid w:val="00997575"/>
    <w:rsid w:val="00997B39"/>
    <w:rsid w:val="009A20F9"/>
    <w:rsid w:val="009A4FAB"/>
    <w:rsid w:val="009B5078"/>
    <w:rsid w:val="009C7449"/>
    <w:rsid w:val="009D2FFD"/>
    <w:rsid w:val="009E63A3"/>
    <w:rsid w:val="009E7728"/>
    <w:rsid w:val="009F7F9D"/>
    <w:rsid w:val="00A10221"/>
    <w:rsid w:val="00A20C1A"/>
    <w:rsid w:val="00A42114"/>
    <w:rsid w:val="00A44E39"/>
    <w:rsid w:val="00A467F4"/>
    <w:rsid w:val="00A51E48"/>
    <w:rsid w:val="00A53B67"/>
    <w:rsid w:val="00A548B4"/>
    <w:rsid w:val="00A60EEB"/>
    <w:rsid w:val="00A81A89"/>
    <w:rsid w:val="00A93944"/>
    <w:rsid w:val="00AA37E1"/>
    <w:rsid w:val="00AB5713"/>
    <w:rsid w:val="00AC6551"/>
    <w:rsid w:val="00AE0B0D"/>
    <w:rsid w:val="00AE33F0"/>
    <w:rsid w:val="00AE49CE"/>
    <w:rsid w:val="00AF11A3"/>
    <w:rsid w:val="00AF797E"/>
    <w:rsid w:val="00B0286F"/>
    <w:rsid w:val="00B06996"/>
    <w:rsid w:val="00B11701"/>
    <w:rsid w:val="00B158EC"/>
    <w:rsid w:val="00B21EB8"/>
    <w:rsid w:val="00B25460"/>
    <w:rsid w:val="00B3520A"/>
    <w:rsid w:val="00B457FB"/>
    <w:rsid w:val="00B53980"/>
    <w:rsid w:val="00B64E34"/>
    <w:rsid w:val="00B729B3"/>
    <w:rsid w:val="00B75A0A"/>
    <w:rsid w:val="00B7652F"/>
    <w:rsid w:val="00B8794F"/>
    <w:rsid w:val="00B930A9"/>
    <w:rsid w:val="00B94349"/>
    <w:rsid w:val="00B96BAF"/>
    <w:rsid w:val="00BB5581"/>
    <w:rsid w:val="00BC0501"/>
    <w:rsid w:val="00BC54F8"/>
    <w:rsid w:val="00BD41C4"/>
    <w:rsid w:val="00BE341A"/>
    <w:rsid w:val="00BE6A43"/>
    <w:rsid w:val="00BF2BD6"/>
    <w:rsid w:val="00BF3C07"/>
    <w:rsid w:val="00C008C5"/>
    <w:rsid w:val="00C05315"/>
    <w:rsid w:val="00C060A2"/>
    <w:rsid w:val="00C064E4"/>
    <w:rsid w:val="00C12B11"/>
    <w:rsid w:val="00C234B3"/>
    <w:rsid w:val="00C268E0"/>
    <w:rsid w:val="00C316CB"/>
    <w:rsid w:val="00C3606B"/>
    <w:rsid w:val="00C426E3"/>
    <w:rsid w:val="00C46542"/>
    <w:rsid w:val="00C50E50"/>
    <w:rsid w:val="00C53BEB"/>
    <w:rsid w:val="00C61830"/>
    <w:rsid w:val="00C71204"/>
    <w:rsid w:val="00C82BEC"/>
    <w:rsid w:val="00C91DA0"/>
    <w:rsid w:val="00C94695"/>
    <w:rsid w:val="00C94E00"/>
    <w:rsid w:val="00C9578D"/>
    <w:rsid w:val="00CA2638"/>
    <w:rsid w:val="00CA3DA5"/>
    <w:rsid w:val="00CB5C3B"/>
    <w:rsid w:val="00CD23BE"/>
    <w:rsid w:val="00CD40B4"/>
    <w:rsid w:val="00CD4C7C"/>
    <w:rsid w:val="00CF44D6"/>
    <w:rsid w:val="00D035A0"/>
    <w:rsid w:val="00D1315E"/>
    <w:rsid w:val="00D423E8"/>
    <w:rsid w:val="00D4463D"/>
    <w:rsid w:val="00D66F5A"/>
    <w:rsid w:val="00D82C1E"/>
    <w:rsid w:val="00D90BEE"/>
    <w:rsid w:val="00DB3EE7"/>
    <w:rsid w:val="00E06252"/>
    <w:rsid w:val="00E27FEB"/>
    <w:rsid w:val="00E30E82"/>
    <w:rsid w:val="00E445FC"/>
    <w:rsid w:val="00E4480D"/>
    <w:rsid w:val="00E45320"/>
    <w:rsid w:val="00E50DF1"/>
    <w:rsid w:val="00E51DC4"/>
    <w:rsid w:val="00E55115"/>
    <w:rsid w:val="00E614D9"/>
    <w:rsid w:val="00E66121"/>
    <w:rsid w:val="00E751E0"/>
    <w:rsid w:val="00E80DEB"/>
    <w:rsid w:val="00E83F67"/>
    <w:rsid w:val="00E85AE4"/>
    <w:rsid w:val="00E92674"/>
    <w:rsid w:val="00E93A78"/>
    <w:rsid w:val="00EA34DA"/>
    <w:rsid w:val="00EA4103"/>
    <w:rsid w:val="00EB59D2"/>
    <w:rsid w:val="00EB6868"/>
    <w:rsid w:val="00EB6F31"/>
    <w:rsid w:val="00EC708C"/>
    <w:rsid w:val="00ED6C5F"/>
    <w:rsid w:val="00ED7C0C"/>
    <w:rsid w:val="00EE191D"/>
    <w:rsid w:val="00EF00F1"/>
    <w:rsid w:val="00EF676B"/>
    <w:rsid w:val="00F06C5F"/>
    <w:rsid w:val="00F24C16"/>
    <w:rsid w:val="00F25373"/>
    <w:rsid w:val="00F309E5"/>
    <w:rsid w:val="00F40B46"/>
    <w:rsid w:val="00F47888"/>
    <w:rsid w:val="00F544AA"/>
    <w:rsid w:val="00F67E40"/>
    <w:rsid w:val="00F71CF7"/>
    <w:rsid w:val="00FA146A"/>
    <w:rsid w:val="00FB18F5"/>
    <w:rsid w:val="00FB5C19"/>
    <w:rsid w:val="00FC3AE5"/>
    <w:rsid w:val="00FD3062"/>
    <w:rsid w:val="00FE5C55"/>
    <w:rsid w:val="00FF0BEB"/>
    <w:rsid w:val="00FF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A43"/>
    <w:rPr>
      <w:sz w:val="24"/>
      <w:szCs w:val="24"/>
    </w:rPr>
  </w:style>
  <w:style w:type="paragraph" w:styleId="1">
    <w:name w:val="heading 1"/>
    <w:basedOn w:val="a"/>
    <w:next w:val="a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link w:val="a6"/>
    <w:uiPriority w:val="99"/>
    <w:rsid w:val="007C60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C6056"/>
  </w:style>
  <w:style w:type="paragraph" w:styleId="a8">
    <w:name w:val="footer"/>
    <w:basedOn w:val="a"/>
    <w:link w:val="a9"/>
    <w:uiPriority w:val="99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a">
    <w:name w:val="Plain Text"/>
    <w:basedOn w:val="a"/>
    <w:link w:val="ab"/>
    <w:rsid w:val="009A20F9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9A20F9"/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9">
    <w:name w:val="Нижний колонтитул Знак"/>
    <w:basedOn w:val="a0"/>
    <w:link w:val="a8"/>
    <w:uiPriority w:val="99"/>
    <w:rsid w:val="00E80DEB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2C0C91"/>
    <w:rPr>
      <w:sz w:val="24"/>
      <w:szCs w:val="24"/>
    </w:rPr>
  </w:style>
  <w:style w:type="character" w:styleId="af">
    <w:name w:val="Hyperlink"/>
    <w:basedOn w:val="a0"/>
    <w:uiPriority w:val="99"/>
    <w:unhideWhenUsed/>
    <w:rsid w:val="002C0C91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0E09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0"/>
    <w:uiPriority w:val="59"/>
    <w:rsid w:val="000E09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1268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12689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12689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1268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12689"/>
    <w:rPr>
      <w:b/>
      <w:bCs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7"/>
    <w:uiPriority w:val="99"/>
    <w:rsid w:val="00692387"/>
    <w:pPr>
      <w:spacing w:before="100" w:beforeAutospacing="1" w:after="100" w:afterAutospacing="1"/>
    </w:p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uiPriority w:val="99"/>
    <w:rsid w:val="0069238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11227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ЭМС</dc:creator>
  <cp:lastModifiedBy>Кузнецов</cp:lastModifiedBy>
  <cp:revision>40</cp:revision>
  <cp:lastPrinted>2015-09-30T10:25:00Z</cp:lastPrinted>
  <dcterms:created xsi:type="dcterms:W3CDTF">2015-05-19T12:34:00Z</dcterms:created>
  <dcterms:modified xsi:type="dcterms:W3CDTF">2015-10-23T06:59:00Z</dcterms:modified>
</cp:coreProperties>
</file>