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«____» _________ 201</w:t>
      </w:r>
      <w:r w:rsidR="008564EA">
        <w:rPr>
          <w:bCs/>
          <w:sz w:val="22"/>
          <w:szCs w:val="22"/>
        </w:rPr>
        <w:t>5</w:t>
      </w:r>
      <w:r w:rsidRPr="00EE0016">
        <w:rPr>
          <w:bCs/>
          <w:sz w:val="22"/>
          <w:szCs w:val="22"/>
        </w:rPr>
        <w:t xml:space="preserve"> г.</w:t>
      </w:r>
    </w:p>
    <w:p w:rsidR="00CB63B5" w:rsidRPr="00EE0016" w:rsidRDefault="00F017FA" w:rsidP="00CB63B5">
      <w:pPr>
        <w:ind w:firstLine="540"/>
        <w:jc w:val="both"/>
        <w:rPr>
          <w:rStyle w:val="a4"/>
          <w:b w:val="0"/>
          <w:sz w:val="22"/>
          <w:szCs w:val="22"/>
        </w:rPr>
      </w:pPr>
      <w:r>
        <w:rPr>
          <w:sz w:val="22"/>
          <w:szCs w:val="22"/>
        </w:rPr>
        <w:t>А</w:t>
      </w:r>
      <w:r w:rsidR="00CB63B5" w:rsidRPr="00EE0016">
        <w:rPr>
          <w:sz w:val="22"/>
          <w:szCs w:val="22"/>
        </w:rPr>
        <w:t>кционерное общество «Санкт-Петербургский научно-исследовательский изыскательский институт «Энергоизыскания</w:t>
      </w:r>
      <w:r w:rsidR="00CB63B5">
        <w:rPr>
          <w:sz w:val="22"/>
          <w:szCs w:val="22"/>
        </w:rPr>
        <w:t>»</w:t>
      </w:r>
      <w:r w:rsidR="001341DF">
        <w:rPr>
          <w:sz w:val="22"/>
          <w:szCs w:val="22"/>
        </w:rPr>
        <w:t xml:space="preserve"> (АО «СПб НИИИ «ЭИЗ»)</w:t>
      </w:r>
      <w:r w:rsidR="00CB63B5">
        <w:rPr>
          <w:sz w:val="22"/>
          <w:szCs w:val="22"/>
        </w:rPr>
        <w:t xml:space="preserve">, именуемое в </w:t>
      </w:r>
      <w:r w:rsidR="00CB63B5" w:rsidRPr="00EE0016">
        <w:rPr>
          <w:sz w:val="22"/>
          <w:szCs w:val="22"/>
        </w:rPr>
        <w:t>дальнейшем «Покупатель», в лице Директора Исхакова М.С., действующего на основании Устава, с одной стороны,</w:t>
      </w:r>
      <w:r w:rsidR="00CB63B5">
        <w:rPr>
          <w:sz w:val="22"/>
          <w:szCs w:val="22"/>
        </w:rPr>
        <w:t xml:space="preserve"> и</w:t>
      </w:r>
      <w:r w:rsidR="00CB63B5" w:rsidRPr="00EE0016">
        <w:rPr>
          <w:sz w:val="22"/>
          <w:szCs w:val="22"/>
        </w:rPr>
        <w:t xml:space="preserve"> </w:t>
      </w:r>
      <w:r w:rsidR="00CB63B5">
        <w:rPr>
          <w:sz w:val="22"/>
          <w:szCs w:val="22"/>
        </w:rPr>
        <w:t>____________________________</w:t>
      </w:r>
      <w:r w:rsidR="0035653E" w:rsidRPr="00BA2E87">
        <w:rPr>
          <w:sz w:val="22"/>
          <w:szCs w:val="22"/>
        </w:rPr>
        <w:fldChar w:fldCharType="begin"/>
      </w:r>
      <w:r w:rsidR="00CB63B5" w:rsidRPr="00BA2E87">
        <w:rPr>
          <w:sz w:val="22"/>
          <w:szCs w:val="22"/>
        </w:rPr>
        <w:instrText xml:space="preserve"> DOCVARIABLE Фирма.Полное_название </w:instrText>
      </w:r>
      <w:r w:rsidR="0035653E" w:rsidRPr="00BA2E87">
        <w:rPr>
          <w:sz w:val="22"/>
          <w:szCs w:val="22"/>
        </w:rPr>
        <w:fldChar w:fldCharType="end"/>
      </w:r>
      <w:r w:rsidR="00CB63B5" w:rsidRPr="00BA2E87">
        <w:rPr>
          <w:sz w:val="22"/>
          <w:szCs w:val="22"/>
        </w:rPr>
        <w:t>, именуемое в дальнейшем «</w:t>
      </w:r>
      <w:r w:rsidR="00CB63B5" w:rsidRPr="0078591C">
        <w:rPr>
          <w:sz w:val="22"/>
          <w:szCs w:val="22"/>
        </w:rPr>
        <w:t>Поставщик», в лице</w:t>
      </w:r>
      <w:r w:rsidR="00CB63B5">
        <w:rPr>
          <w:sz w:val="22"/>
          <w:szCs w:val="22"/>
        </w:rPr>
        <w:t xml:space="preserve"> _______________________</w:t>
      </w:r>
      <w:r w:rsidR="00CB63B5" w:rsidRPr="0078591C">
        <w:rPr>
          <w:sz w:val="22"/>
          <w:szCs w:val="22"/>
        </w:rPr>
        <w:t xml:space="preserve">, действующего на основании </w:t>
      </w:r>
      <w:r w:rsidR="00CB63B5">
        <w:rPr>
          <w:sz w:val="22"/>
          <w:szCs w:val="22"/>
        </w:rPr>
        <w:t>Устава</w:t>
      </w:r>
      <w:r w:rsidR="00CB63B5" w:rsidRPr="0078591C">
        <w:rPr>
          <w:sz w:val="22"/>
          <w:szCs w:val="22"/>
        </w:rPr>
        <w:t>, с другой стороны, совместно именуемые «Стороны»</w:t>
      </w:r>
      <w:r w:rsidR="00CB63B5">
        <w:rPr>
          <w:sz w:val="22"/>
          <w:szCs w:val="22"/>
        </w:rPr>
        <w:t xml:space="preserve">, </w:t>
      </w:r>
      <w:r w:rsidR="00CB63B5" w:rsidRPr="00EE0016">
        <w:rPr>
          <w:rStyle w:val="a4"/>
          <w:sz w:val="22"/>
          <w:szCs w:val="22"/>
        </w:rPr>
        <w:t xml:space="preserve">на основании протокола заседания </w:t>
      </w:r>
      <w:r w:rsidR="00CB63B5">
        <w:rPr>
          <w:rStyle w:val="a4"/>
          <w:sz w:val="22"/>
          <w:szCs w:val="22"/>
        </w:rPr>
        <w:t>Закупочной</w:t>
      </w:r>
      <w:r w:rsidR="00CB63B5" w:rsidRPr="00EE0016">
        <w:rPr>
          <w:rStyle w:val="a4"/>
          <w:sz w:val="22"/>
          <w:szCs w:val="22"/>
        </w:rPr>
        <w:t xml:space="preserve"> комиссии АО «СПб НИИИ «</w:t>
      </w:r>
      <w:r w:rsidR="00CB63B5">
        <w:rPr>
          <w:rStyle w:val="a4"/>
          <w:sz w:val="22"/>
          <w:szCs w:val="22"/>
        </w:rPr>
        <w:t>ЭИЗ</w:t>
      </w:r>
      <w:r w:rsidR="00CB63B5" w:rsidRPr="00EE0016">
        <w:rPr>
          <w:rStyle w:val="a4"/>
          <w:sz w:val="22"/>
          <w:szCs w:val="22"/>
        </w:rPr>
        <w:t>» от «</w:t>
      </w:r>
      <w:r w:rsidR="00CB63B5">
        <w:rPr>
          <w:rStyle w:val="a4"/>
          <w:sz w:val="22"/>
          <w:szCs w:val="22"/>
        </w:rPr>
        <w:t>__» ___________</w:t>
      </w:r>
      <w:r w:rsidR="00CB63B5" w:rsidRPr="00EE0016">
        <w:rPr>
          <w:rStyle w:val="a4"/>
          <w:sz w:val="22"/>
          <w:szCs w:val="22"/>
        </w:rPr>
        <w:t xml:space="preserve"> 201</w:t>
      </w:r>
      <w:r w:rsidR="008564EA">
        <w:rPr>
          <w:rStyle w:val="a4"/>
          <w:sz w:val="22"/>
          <w:szCs w:val="22"/>
        </w:rPr>
        <w:t>5</w:t>
      </w:r>
      <w:r w:rsidR="00CB63B5">
        <w:rPr>
          <w:rStyle w:val="a4"/>
          <w:sz w:val="22"/>
          <w:szCs w:val="22"/>
        </w:rPr>
        <w:t xml:space="preserve"> г. № _____________________ </w:t>
      </w:r>
      <w:r w:rsidR="00CB63B5"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4C298E">
        <w:rPr>
          <w:sz w:val="22"/>
          <w:szCs w:val="22"/>
        </w:rPr>
        <w:t>электротехническую продукцию</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080636" w:rsidRPr="00EE0016" w:rsidRDefault="0059113B" w:rsidP="0059113B">
      <w:pPr>
        <w:tabs>
          <w:tab w:val="left" w:pos="240"/>
          <w:tab w:val="left" w:pos="993"/>
        </w:tabs>
        <w:ind w:firstLine="426"/>
        <w:jc w:val="both"/>
        <w:rPr>
          <w:sz w:val="22"/>
          <w:szCs w:val="22"/>
        </w:rPr>
      </w:pPr>
      <w:r>
        <w:rPr>
          <w:sz w:val="22"/>
          <w:szCs w:val="22"/>
        </w:rPr>
        <w:t>Цены за единицу Т</w:t>
      </w:r>
      <w:r w:rsidR="00080636">
        <w:rPr>
          <w:sz w:val="22"/>
          <w:szCs w:val="22"/>
        </w:rPr>
        <w:t>овара согла</w:t>
      </w:r>
      <w:r>
        <w:rPr>
          <w:sz w:val="22"/>
          <w:szCs w:val="22"/>
        </w:rPr>
        <w:t>со</w:t>
      </w:r>
      <w:r w:rsidR="00080636">
        <w:rPr>
          <w:sz w:val="22"/>
          <w:szCs w:val="22"/>
        </w:rPr>
        <w:t>ван</w:t>
      </w:r>
      <w:r>
        <w:rPr>
          <w:sz w:val="22"/>
          <w:szCs w:val="22"/>
        </w:rPr>
        <w:t>ы</w:t>
      </w:r>
      <w:r w:rsidR="00080636">
        <w:rPr>
          <w:sz w:val="22"/>
          <w:szCs w:val="22"/>
        </w:rPr>
        <w:t xml:space="preserve"> сторонами в Спецификации (Прилож</w:t>
      </w:r>
      <w:r>
        <w:rPr>
          <w:sz w:val="22"/>
          <w:szCs w:val="22"/>
        </w:rPr>
        <w:t>е</w:t>
      </w:r>
      <w:r w:rsidR="00080636">
        <w:rPr>
          <w:sz w:val="22"/>
          <w:szCs w:val="22"/>
        </w:rPr>
        <w:t xml:space="preserve">ние </w:t>
      </w:r>
      <w:r>
        <w:rPr>
          <w:sz w:val="22"/>
          <w:szCs w:val="22"/>
        </w:rPr>
        <w:t xml:space="preserve">№ </w:t>
      </w:r>
      <w:r w:rsidR="00080636">
        <w:rPr>
          <w:sz w:val="22"/>
          <w:szCs w:val="22"/>
        </w:rPr>
        <w:t>2) и изменению не подлежит.</w:t>
      </w:r>
    </w:p>
    <w:p w:rsidR="00CB63B5" w:rsidRPr="00EE0016" w:rsidRDefault="00CB63B5" w:rsidP="00CB63B5">
      <w:pPr>
        <w:ind w:firstLine="708"/>
        <w:contextualSpacing/>
        <w:jc w:val="both"/>
        <w:rPr>
          <w:sz w:val="22"/>
          <w:szCs w:val="22"/>
        </w:rPr>
      </w:pPr>
      <w:r w:rsidRPr="00EE0016">
        <w:rPr>
          <w:sz w:val="22"/>
          <w:szCs w:val="22"/>
        </w:rPr>
        <w:t xml:space="preserve">Цена договора включает в себя </w:t>
      </w:r>
      <w:r w:rsidRPr="00EE0016">
        <w:rPr>
          <w:color w:val="000000"/>
          <w:sz w:val="22"/>
          <w:szCs w:val="22"/>
        </w:rPr>
        <w:t xml:space="preserve">все расходы Поставщика, связанные с поставкой Товара, в том числе расходы на перевозку, доставку, а также расходы по уплате налогов, сборов и других </w:t>
      </w:r>
      <w:r w:rsidRPr="00EE0016">
        <w:rPr>
          <w:sz w:val="22"/>
          <w:szCs w:val="22"/>
        </w:rPr>
        <w:t>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 настоящего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Поставщик обязан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lastRenderedPageBreak/>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пп.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6154F8" w:rsidRPr="00F017FA" w:rsidRDefault="006154F8" w:rsidP="006154F8">
      <w:pPr>
        <w:ind w:firstLine="426"/>
        <w:jc w:val="both"/>
        <w:rPr>
          <w:kern w:val="28"/>
          <w:sz w:val="22"/>
          <w:szCs w:val="22"/>
        </w:rPr>
      </w:pPr>
      <w:r>
        <w:rPr>
          <w:kern w:val="28"/>
          <w:sz w:val="22"/>
          <w:szCs w:val="22"/>
        </w:rPr>
        <w:t xml:space="preserve">4.2. </w:t>
      </w:r>
      <w:r w:rsidR="00CB63B5" w:rsidRPr="006154F8">
        <w:rPr>
          <w:kern w:val="28"/>
          <w:sz w:val="22"/>
          <w:szCs w:val="22"/>
        </w:rPr>
        <w:t xml:space="preserve">Поставщик осуществляет поставку Товара путем его передачи Покупателю </w:t>
      </w:r>
      <w:r w:rsidR="00EA7FA0" w:rsidRPr="006154F8">
        <w:rPr>
          <w:kern w:val="28"/>
          <w:sz w:val="22"/>
          <w:szCs w:val="22"/>
        </w:rPr>
        <w:t xml:space="preserve">с </w:t>
      </w:r>
      <w:r w:rsidR="00F017FA">
        <w:rPr>
          <w:kern w:val="28"/>
          <w:sz w:val="22"/>
          <w:szCs w:val="22"/>
        </w:rPr>
        <w:t>период с 01.01.2015 г.</w:t>
      </w:r>
      <w:r w:rsidR="00EA7FA0" w:rsidRPr="006154F8">
        <w:rPr>
          <w:kern w:val="28"/>
          <w:sz w:val="22"/>
          <w:szCs w:val="22"/>
        </w:rPr>
        <w:t xml:space="preserve"> по 31.</w:t>
      </w:r>
      <w:r w:rsidR="00080636">
        <w:rPr>
          <w:kern w:val="28"/>
          <w:sz w:val="22"/>
          <w:szCs w:val="22"/>
        </w:rPr>
        <w:t>07</w:t>
      </w:r>
      <w:r w:rsidR="00EA7FA0" w:rsidRPr="006154F8">
        <w:rPr>
          <w:kern w:val="28"/>
          <w:sz w:val="22"/>
          <w:szCs w:val="22"/>
        </w:rPr>
        <w:t>.201</w:t>
      </w:r>
      <w:r w:rsidR="00F017FA">
        <w:rPr>
          <w:kern w:val="28"/>
          <w:sz w:val="22"/>
          <w:szCs w:val="22"/>
        </w:rPr>
        <w:t>5</w:t>
      </w:r>
      <w:r w:rsidR="00EA7FA0" w:rsidRPr="006154F8">
        <w:rPr>
          <w:kern w:val="28"/>
          <w:sz w:val="22"/>
          <w:szCs w:val="22"/>
        </w:rPr>
        <w:t xml:space="preserve"> г. </w:t>
      </w:r>
      <w:r w:rsidRPr="006154F8">
        <w:rPr>
          <w:kern w:val="28"/>
          <w:sz w:val="22"/>
          <w:szCs w:val="22"/>
        </w:rPr>
        <w:t>по мере производственной необходимости, партиями по предварительной</w:t>
      </w:r>
      <w:r w:rsidRPr="00F017FA">
        <w:rPr>
          <w:kern w:val="28"/>
          <w:sz w:val="22"/>
          <w:szCs w:val="22"/>
        </w:rPr>
        <w:t xml:space="preserve"> </w:t>
      </w:r>
      <w:r w:rsidRPr="006154F8">
        <w:rPr>
          <w:kern w:val="28"/>
          <w:sz w:val="22"/>
          <w:szCs w:val="22"/>
        </w:rPr>
        <w:t>заявке Покупателя.</w:t>
      </w:r>
      <w:r w:rsidR="00F017FA" w:rsidRPr="00F017FA">
        <w:rPr>
          <w:kern w:val="28"/>
          <w:sz w:val="22"/>
          <w:szCs w:val="22"/>
        </w:rPr>
        <w:t xml:space="preserve"> Заявка подается Покупателем посредством электронной почты, либо факсимильной связи. Срок поставки товара – в течение 3 календарных дней с момента получения заявки Покупателя Поставщиком.</w:t>
      </w:r>
    </w:p>
    <w:p w:rsidR="00F017FA" w:rsidRPr="00F017FA" w:rsidRDefault="00F017FA" w:rsidP="006154F8">
      <w:pPr>
        <w:ind w:firstLine="426"/>
        <w:jc w:val="both"/>
        <w:rPr>
          <w:kern w:val="28"/>
          <w:sz w:val="22"/>
          <w:szCs w:val="22"/>
        </w:rPr>
      </w:pPr>
      <w:r w:rsidRPr="00F017FA">
        <w:rPr>
          <w:kern w:val="28"/>
          <w:sz w:val="22"/>
          <w:szCs w:val="22"/>
        </w:rPr>
        <w:t>В случае невозможности поставить товар в указанный срок, Поставщик обязан уведомить об этом Покупателя в срок не позднее 1 календарного дня с момента получения заявки в письменном виде с указание</w:t>
      </w:r>
      <w:r>
        <w:rPr>
          <w:kern w:val="28"/>
          <w:sz w:val="22"/>
          <w:szCs w:val="22"/>
        </w:rPr>
        <w:t>м</w:t>
      </w:r>
      <w:r w:rsidRPr="00F017FA">
        <w:rPr>
          <w:kern w:val="28"/>
          <w:sz w:val="22"/>
          <w:szCs w:val="22"/>
        </w:rPr>
        <w:t xml:space="preserve"> точного срока поставки Товара.</w:t>
      </w:r>
    </w:p>
    <w:p w:rsidR="00CB63B5" w:rsidRPr="006154F8" w:rsidRDefault="00CB63B5" w:rsidP="006154F8">
      <w:pPr>
        <w:numPr>
          <w:ilvl w:val="0"/>
          <w:numId w:val="11"/>
        </w:numPr>
        <w:tabs>
          <w:tab w:val="left" w:pos="993"/>
        </w:tabs>
        <w:ind w:left="0" w:firstLine="426"/>
        <w:jc w:val="both"/>
        <w:rPr>
          <w:sz w:val="22"/>
          <w:szCs w:val="22"/>
        </w:rPr>
      </w:pPr>
      <w:r w:rsidRPr="006154F8">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6154F8">
      <w:pPr>
        <w:numPr>
          <w:ilvl w:val="0"/>
          <w:numId w:val="11"/>
        </w:numPr>
        <w:tabs>
          <w:tab w:val="left" w:pos="993"/>
        </w:tabs>
        <w:spacing w:after="120"/>
        <w:ind w:left="0" w:firstLine="425"/>
        <w:jc w:val="both"/>
        <w:rPr>
          <w:sz w:val="22"/>
          <w:szCs w:val="22"/>
        </w:rPr>
      </w:pPr>
      <w:r w:rsidRPr="00EE0016">
        <w:rPr>
          <w:sz w:val="22"/>
          <w:szCs w:val="22"/>
        </w:rPr>
        <w:lastRenderedPageBreak/>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F017FA">
      <w:pPr>
        <w:numPr>
          <w:ilvl w:val="0"/>
          <w:numId w:val="5"/>
        </w:numPr>
        <w:tabs>
          <w:tab w:val="left" w:pos="0"/>
          <w:tab w:val="left" w:pos="993"/>
        </w:tabs>
        <w:spacing w:after="120"/>
        <w:ind w:left="0" w:firstLine="425"/>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вышеуказанных сертификатов, оформленных  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lastRenderedPageBreak/>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невозможность исполнения обязательств по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по 31.12.201</w:t>
      </w:r>
      <w:r w:rsidR="00F017FA">
        <w:rPr>
          <w:sz w:val="22"/>
          <w:szCs w:val="22"/>
        </w:rPr>
        <w:t>5</w:t>
      </w:r>
      <w:r>
        <w:rPr>
          <w:sz w:val="22"/>
          <w:szCs w:val="22"/>
        </w:rPr>
        <w:t xml:space="preserve">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7"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Сведения предоставляются по утвержденной Форме (Приложение № 2 к Договору) в двух форматах: *.pdf с подписью и в редактируемом формате </w:t>
      </w:r>
      <w:r>
        <w:rPr>
          <w:sz w:val="22"/>
          <w:szCs w:val="22"/>
          <w:lang w:val="en-US"/>
        </w:rPr>
        <w:t>Excel</w:t>
      </w:r>
      <w:r w:rsidRPr="00EE0016">
        <w:rPr>
          <w:sz w:val="22"/>
          <w:szCs w:val="22"/>
        </w:rPr>
        <w:t xml:space="preserve"> (*.</w:t>
      </w:r>
      <w:r>
        <w:rPr>
          <w:sz w:val="22"/>
          <w:szCs w:val="22"/>
          <w:lang w:val="en-US"/>
        </w:rPr>
        <w:t>xsl</w:t>
      </w:r>
      <w:r w:rsidRPr="00EE0016">
        <w:rPr>
          <w:sz w:val="22"/>
          <w:szCs w:val="22"/>
        </w:rPr>
        <w:t>). К заполненной форме прилагаются подтверждающие отсканированные документы в формате *.pdf.</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AD1572">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AD1572">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lastRenderedPageBreak/>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Default="00CB63B5" w:rsidP="00BA1FFC">
      <w:pPr>
        <w:tabs>
          <w:tab w:val="left" w:pos="0"/>
          <w:tab w:val="left" w:pos="993"/>
        </w:tabs>
        <w:ind w:firstLine="425"/>
        <w:jc w:val="both"/>
        <w:rPr>
          <w:sz w:val="22"/>
          <w:szCs w:val="22"/>
        </w:rPr>
      </w:pPr>
      <w:r w:rsidRPr="002F7014">
        <w:rPr>
          <w:sz w:val="22"/>
          <w:szCs w:val="22"/>
        </w:rPr>
        <w:t xml:space="preserve">         Приложение № 2. Справка о цепочке собственников.</w:t>
      </w:r>
    </w:p>
    <w:p w:rsidR="00AD1572" w:rsidRPr="00EE0016" w:rsidRDefault="00AD1572" w:rsidP="00D57275">
      <w:pPr>
        <w:tabs>
          <w:tab w:val="left" w:pos="0"/>
          <w:tab w:val="left" w:pos="993"/>
        </w:tabs>
        <w:spacing w:after="120"/>
        <w:ind w:firstLine="425"/>
        <w:jc w:val="both"/>
        <w:rPr>
          <w:sz w:val="22"/>
          <w:szCs w:val="22"/>
        </w:rPr>
      </w:pPr>
      <w:r>
        <w:rPr>
          <w:sz w:val="22"/>
          <w:szCs w:val="22"/>
        </w:rPr>
        <w:t xml:space="preserve">         Приложение № 3. Спецификация </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r w:rsidRPr="001341DF">
              <w:rPr>
                <w:b/>
                <w:sz w:val="22"/>
                <w:szCs w:val="22"/>
              </w:rPr>
              <w:t>Покупатель:</w:t>
            </w:r>
            <w:r w:rsidRPr="001341DF">
              <w:rPr>
                <w:sz w:val="22"/>
                <w:szCs w:val="22"/>
              </w:rPr>
              <w:br/>
            </w:r>
            <w:r w:rsidR="00AD1572">
              <w:rPr>
                <w:rStyle w:val="a5"/>
                <w:color w:val="auto"/>
                <w:sz w:val="22"/>
                <w:szCs w:val="22"/>
              </w:rPr>
              <w:t>А</w:t>
            </w:r>
            <w:r w:rsidRPr="001341DF">
              <w:rPr>
                <w:rStyle w:val="a5"/>
                <w:color w:val="auto"/>
                <w:sz w:val="22"/>
                <w:szCs w:val="22"/>
              </w:rPr>
              <w:t xml:space="preserve">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40702810955130002038 </w:t>
            </w:r>
          </w:p>
          <w:p w:rsidR="00CB63B5" w:rsidRPr="001341DF" w:rsidRDefault="00CB63B5" w:rsidP="001341DF">
            <w:r w:rsidRPr="001341DF">
              <w:rPr>
                <w:sz w:val="22"/>
                <w:szCs w:val="22"/>
              </w:rPr>
              <w:t>в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BA1FFC" w:rsidRDefault="00BA1FFC" w:rsidP="00BA1FFC">
      <w:pPr>
        <w:jc w:val="center"/>
        <w:rPr>
          <w:b/>
          <w:color w:val="000000"/>
          <w:sz w:val="28"/>
          <w:szCs w:val="28"/>
        </w:rPr>
      </w:pPr>
      <w:r w:rsidRPr="00FE3C89">
        <w:rPr>
          <w:b/>
          <w:color w:val="000000"/>
          <w:sz w:val="28"/>
          <w:szCs w:val="28"/>
        </w:rPr>
        <w:t>Техническое задание</w:t>
      </w:r>
    </w:p>
    <w:p w:rsidR="00BA1FFC" w:rsidRPr="00EF2411" w:rsidRDefault="00BA1FFC" w:rsidP="00BA1FFC">
      <w:pPr>
        <w:jc w:val="center"/>
        <w:rPr>
          <w:color w:val="000000"/>
          <w:sz w:val="28"/>
          <w:szCs w:val="28"/>
        </w:rPr>
      </w:pPr>
    </w:p>
    <w:p w:rsidR="00BA1FFC" w:rsidRPr="00EF2411" w:rsidRDefault="00BA1FFC" w:rsidP="00BA1FFC">
      <w:pPr>
        <w:jc w:val="center"/>
        <w:rPr>
          <w:color w:val="000000"/>
          <w:sz w:val="28"/>
          <w:szCs w:val="28"/>
        </w:rPr>
      </w:pPr>
      <w:r w:rsidRPr="00EF2411">
        <w:rPr>
          <w:color w:val="000000"/>
          <w:sz w:val="28"/>
          <w:szCs w:val="28"/>
        </w:rPr>
        <w:t>Предмет з</w:t>
      </w:r>
      <w:r>
        <w:rPr>
          <w:color w:val="000000"/>
          <w:sz w:val="28"/>
          <w:szCs w:val="28"/>
        </w:rPr>
        <w:t xml:space="preserve">акупки: Поставка </w:t>
      </w:r>
      <w:r w:rsidR="004C298E">
        <w:rPr>
          <w:color w:val="000000"/>
          <w:sz w:val="28"/>
          <w:szCs w:val="28"/>
        </w:rPr>
        <w:t>электротехнической продукции</w:t>
      </w:r>
      <w:r>
        <w:rPr>
          <w:color w:val="000000"/>
          <w:sz w:val="28"/>
          <w:szCs w:val="28"/>
        </w:rPr>
        <w:t xml:space="preserve"> </w:t>
      </w:r>
    </w:p>
    <w:p w:rsidR="00BA1FFC" w:rsidRDefault="00BA1FFC"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Pr="00EF2411" w:rsidRDefault="00AD1E85" w:rsidP="00BA1FFC">
      <w:pPr>
        <w:jc w:val="center"/>
        <w:rPr>
          <w:color w:val="000000"/>
          <w:sz w:val="28"/>
          <w:szCs w:val="28"/>
        </w:rPr>
      </w:pPr>
    </w:p>
    <w:p w:rsidR="00BA1FFC" w:rsidRPr="00EF2411" w:rsidRDefault="00BA1FFC" w:rsidP="00BA1FFC">
      <w:pPr>
        <w:jc w:val="center"/>
        <w:rPr>
          <w:color w:val="000000"/>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b/>
                <w:sz w:val="23"/>
                <w:szCs w:val="23"/>
              </w:rPr>
            </w:pPr>
          </w:p>
          <w:p w:rsidR="00AD1E85" w:rsidRDefault="00AD1E85" w:rsidP="00A87324">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p w:rsidR="00AD1E85" w:rsidRPr="00B5462C" w:rsidRDefault="00AD1E85" w:rsidP="00A87324">
            <w:pPr>
              <w:pStyle w:val="Times12"/>
              <w:overflowPunct/>
              <w:autoSpaceDE/>
              <w:autoSpaceDN/>
              <w:adjustRightInd/>
              <w:ind w:firstLine="0"/>
              <w:jc w:val="left"/>
              <w:rPr>
                <w:b/>
                <w:sz w:val="23"/>
                <w:szCs w:val="23"/>
              </w:rPr>
            </w:pPr>
          </w:p>
        </w:tc>
      </w:tr>
    </w:tbl>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jc w:val="center"/>
        <w:rPr>
          <w:color w:val="000000"/>
          <w:sz w:val="28"/>
          <w:szCs w:val="28"/>
        </w:rPr>
      </w:pPr>
    </w:p>
    <w:p w:rsidR="00CB63B5" w:rsidRPr="00D85325" w:rsidRDefault="00BA1FFC" w:rsidP="00BA1FFC">
      <w:pPr>
        <w:pStyle w:val="Times12"/>
        <w:overflowPunct/>
        <w:autoSpaceDE/>
        <w:autoSpaceDN/>
        <w:adjustRightInd/>
        <w:spacing w:before="100" w:beforeAutospacing="1" w:after="100" w:afterAutospacing="1"/>
        <w:ind w:right="-29" w:firstLine="360"/>
        <w:jc w:val="center"/>
        <w:rPr>
          <w:sz w:val="22"/>
        </w:rPr>
      </w:pPr>
      <w:r w:rsidRPr="00EF2411">
        <w:rPr>
          <w:color w:val="000000"/>
          <w:sz w:val="28"/>
          <w:szCs w:val="28"/>
        </w:rPr>
        <w:br w:type="page"/>
      </w:r>
    </w:p>
    <w:p w:rsidR="00BA1FFC" w:rsidRDefault="00BA1FFC" w:rsidP="00BA1FFC">
      <w:pPr>
        <w:snapToGrid w:val="0"/>
        <w:ind w:left="709" w:firstLine="709"/>
        <w:jc w:val="right"/>
        <w:rPr>
          <w:sz w:val="22"/>
          <w:szCs w:val="22"/>
        </w:rPr>
        <w:sectPr w:rsidR="00BA1FFC" w:rsidSect="00D57275">
          <w:footerReference w:type="default" r:id="rId8"/>
          <w:pgSz w:w="11906" w:h="16838"/>
          <w:pgMar w:top="567" w:right="851" w:bottom="567" w:left="1701"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Pr="00D85325" w:rsidRDefault="00BA1FFC" w:rsidP="00BA1FFC">
      <w:pPr>
        <w:pStyle w:val="Times12"/>
        <w:overflowPunct/>
        <w:autoSpaceDE/>
        <w:autoSpaceDN/>
        <w:adjustRightInd/>
        <w:spacing w:before="100" w:beforeAutospacing="1" w:after="100" w:afterAutospacing="1"/>
        <w:ind w:right="-29" w:firstLine="360"/>
        <w:jc w:val="center"/>
        <w:rPr>
          <w:sz w:val="22"/>
        </w:rPr>
      </w:pPr>
    </w:p>
    <w:p w:rsidR="00BA1FFC" w:rsidRPr="003E71E2" w:rsidRDefault="00BA1FFC" w:rsidP="00BA1FFC">
      <w:pPr>
        <w:pStyle w:val="Times12"/>
        <w:ind w:left="600" w:firstLine="0"/>
        <w:rPr>
          <w:sz w:val="20"/>
          <w:szCs w:val="20"/>
        </w:rPr>
      </w:pPr>
    </w:p>
    <w:p w:rsidR="00BA1FFC" w:rsidRPr="003E71E2" w:rsidRDefault="00BA1FFC" w:rsidP="00BA1FFC">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BA1FFC" w:rsidRPr="003E71E2" w:rsidRDefault="00BA1FFC" w:rsidP="00BA1FFC">
      <w:pPr>
        <w:pStyle w:val="Times12"/>
        <w:ind w:firstLine="0"/>
        <w:jc w:val="center"/>
        <w:rPr>
          <w:sz w:val="28"/>
          <w:szCs w:val="28"/>
        </w:rPr>
      </w:pPr>
      <w:r w:rsidRPr="003E71E2">
        <w:rPr>
          <w:sz w:val="28"/>
          <w:szCs w:val="28"/>
        </w:rPr>
        <w:t>________________________________________________________</w:t>
      </w:r>
    </w:p>
    <w:p w:rsidR="00BA1FFC" w:rsidRPr="003E71E2" w:rsidRDefault="00BA1FFC" w:rsidP="00BA1FFC">
      <w:pPr>
        <w:rPr>
          <w:sz w:val="20"/>
          <w:szCs w:val="20"/>
        </w:rPr>
      </w:pPr>
      <w:r w:rsidRPr="003E71E2">
        <w:t xml:space="preserve">                                                                                </w:t>
      </w:r>
      <w:r>
        <w:t>(</w:t>
      </w:r>
      <w:r w:rsidRPr="003E71E2">
        <w:rPr>
          <w:sz w:val="20"/>
          <w:szCs w:val="20"/>
        </w:rPr>
        <w:t xml:space="preserve">наименование </w:t>
      </w:r>
      <w:r>
        <w:rPr>
          <w:sz w:val="20"/>
          <w:szCs w:val="20"/>
        </w:rPr>
        <w:t>контрагента)</w:t>
      </w:r>
    </w:p>
    <w:p w:rsidR="00BA1FFC" w:rsidRPr="003E71E2" w:rsidRDefault="00BA1FFC" w:rsidP="00BA1FFC">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A1FFC" w:rsidRPr="003E71E2" w:rsidTr="00A87324">
        <w:trPr>
          <w:trHeight w:val="510"/>
        </w:trPr>
        <w:tc>
          <w:tcPr>
            <w:tcW w:w="567" w:type="dxa"/>
            <w:vMerge w:val="restart"/>
            <w:shd w:val="clear" w:color="auto" w:fill="auto"/>
            <w:vAlign w:val="center"/>
          </w:tcPr>
          <w:p w:rsidR="00BA1FFC" w:rsidRPr="003E71E2" w:rsidRDefault="00BA1FFC" w:rsidP="00A87324">
            <w:pPr>
              <w:jc w:val="center"/>
              <w:rPr>
                <w:sz w:val="20"/>
                <w:szCs w:val="20"/>
              </w:rPr>
            </w:pPr>
            <w:r w:rsidRPr="003E71E2">
              <w:rPr>
                <w:sz w:val="20"/>
                <w:szCs w:val="20"/>
              </w:rPr>
              <w:t>№ п/п</w:t>
            </w:r>
          </w:p>
        </w:tc>
        <w:tc>
          <w:tcPr>
            <w:tcW w:w="5813" w:type="dxa"/>
            <w:gridSpan w:val="6"/>
            <w:shd w:val="clear" w:color="auto" w:fill="auto"/>
            <w:vAlign w:val="center"/>
          </w:tcPr>
          <w:p w:rsidR="00BA1FFC" w:rsidRPr="003E71E2" w:rsidRDefault="00BA1FFC" w:rsidP="00A87324">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BA1FFC" w:rsidRPr="003E71E2" w:rsidRDefault="00BA1FFC" w:rsidP="00A87324">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BA1FFC" w:rsidRPr="003E71E2" w:rsidRDefault="00BA1FFC" w:rsidP="00A87324">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BA1FFC" w:rsidRPr="003E71E2" w:rsidTr="00A87324">
        <w:trPr>
          <w:trHeight w:val="1590"/>
        </w:trPr>
        <w:tc>
          <w:tcPr>
            <w:tcW w:w="567" w:type="dxa"/>
            <w:vMerge/>
            <w:vAlign w:val="center"/>
          </w:tcPr>
          <w:p w:rsidR="00BA1FFC" w:rsidRPr="003E71E2" w:rsidRDefault="00BA1FFC" w:rsidP="00A87324">
            <w:pPr>
              <w:rPr>
                <w:sz w:val="20"/>
                <w:szCs w:val="20"/>
              </w:rPr>
            </w:pPr>
          </w:p>
        </w:tc>
        <w:tc>
          <w:tcPr>
            <w:tcW w:w="568" w:type="dxa"/>
            <w:vAlign w:val="center"/>
          </w:tcPr>
          <w:p w:rsidR="00BA1FFC" w:rsidRPr="003E71E2" w:rsidRDefault="00BA1FFC" w:rsidP="00A87324">
            <w:pPr>
              <w:ind w:left="-108" w:right="-108"/>
              <w:jc w:val="center"/>
              <w:rPr>
                <w:sz w:val="20"/>
                <w:szCs w:val="20"/>
              </w:rPr>
            </w:pPr>
            <w:r w:rsidRPr="003E71E2">
              <w:rPr>
                <w:sz w:val="20"/>
                <w:szCs w:val="20"/>
              </w:rPr>
              <w:t>ИНН</w:t>
            </w:r>
          </w:p>
        </w:tc>
        <w:tc>
          <w:tcPr>
            <w:tcW w:w="708"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краткое</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Код ОКВЭД</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BA1FFC" w:rsidRPr="003E71E2" w:rsidRDefault="00BA1FFC" w:rsidP="00A87324">
            <w:pPr>
              <w:ind w:left="-108" w:right="-108"/>
              <w:jc w:val="center"/>
              <w:rPr>
                <w:sz w:val="20"/>
                <w:szCs w:val="20"/>
              </w:rPr>
            </w:pPr>
            <w:r w:rsidRPr="003E71E2">
              <w:rPr>
                <w:sz w:val="20"/>
                <w:szCs w:val="20"/>
              </w:rPr>
              <w:t xml:space="preserve">№ </w:t>
            </w:r>
          </w:p>
        </w:tc>
        <w:tc>
          <w:tcPr>
            <w:tcW w:w="708" w:type="dxa"/>
            <w:vAlign w:val="center"/>
          </w:tcPr>
          <w:p w:rsidR="00BA1FFC" w:rsidRPr="003E71E2" w:rsidRDefault="00BA1FFC" w:rsidP="00A87324">
            <w:pPr>
              <w:ind w:left="-108" w:right="-108"/>
              <w:jc w:val="center"/>
              <w:rPr>
                <w:sz w:val="20"/>
                <w:szCs w:val="20"/>
              </w:rPr>
            </w:pPr>
            <w:r w:rsidRPr="003E71E2">
              <w:rPr>
                <w:sz w:val="20"/>
                <w:szCs w:val="20"/>
              </w:rPr>
              <w:t xml:space="preserve">ИНН </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 ФИО</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BA1FFC" w:rsidRPr="003E71E2" w:rsidRDefault="00BA1FFC" w:rsidP="00A87324">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BA1FFC" w:rsidRPr="003E71E2" w:rsidRDefault="00BA1FFC" w:rsidP="00A87324">
            <w:pPr>
              <w:rPr>
                <w:sz w:val="20"/>
                <w:szCs w:val="20"/>
              </w:rPr>
            </w:pPr>
          </w:p>
        </w:tc>
      </w:tr>
      <w:tr w:rsidR="00BA1FFC" w:rsidRPr="003E71E2" w:rsidTr="00A87324">
        <w:trPr>
          <w:trHeight w:val="315"/>
        </w:trPr>
        <w:tc>
          <w:tcPr>
            <w:tcW w:w="567" w:type="dxa"/>
            <w:noWrap/>
            <w:vAlign w:val="center"/>
          </w:tcPr>
          <w:p w:rsidR="00BA1FFC" w:rsidRPr="003E71E2" w:rsidRDefault="00BA1FFC" w:rsidP="00A87324">
            <w:pPr>
              <w:jc w:val="center"/>
              <w:rPr>
                <w:iCs/>
                <w:sz w:val="20"/>
                <w:szCs w:val="20"/>
              </w:rPr>
            </w:pPr>
            <w:r w:rsidRPr="003E71E2">
              <w:rPr>
                <w:iCs/>
                <w:sz w:val="20"/>
                <w:szCs w:val="20"/>
              </w:rPr>
              <w:t>1</w:t>
            </w:r>
          </w:p>
        </w:tc>
        <w:tc>
          <w:tcPr>
            <w:tcW w:w="568" w:type="dxa"/>
            <w:noWrap/>
            <w:vAlign w:val="center"/>
          </w:tcPr>
          <w:p w:rsidR="00BA1FFC" w:rsidRPr="003E71E2" w:rsidRDefault="00BA1FFC" w:rsidP="00A87324">
            <w:pPr>
              <w:jc w:val="center"/>
              <w:rPr>
                <w:iCs/>
                <w:sz w:val="20"/>
                <w:szCs w:val="20"/>
              </w:rPr>
            </w:pPr>
            <w:r w:rsidRPr="003E71E2">
              <w:rPr>
                <w:iCs/>
                <w:sz w:val="20"/>
                <w:szCs w:val="20"/>
              </w:rPr>
              <w:t>2</w:t>
            </w:r>
          </w:p>
        </w:tc>
        <w:tc>
          <w:tcPr>
            <w:tcW w:w="708" w:type="dxa"/>
            <w:noWrap/>
            <w:vAlign w:val="center"/>
          </w:tcPr>
          <w:p w:rsidR="00BA1FFC" w:rsidRPr="003E71E2" w:rsidRDefault="00BA1FFC" w:rsidP="00A87324">
            <w:pPr>
              <w:jc w:val="center"/>
              <w:rPr>
                <w:iCs/>
                <w:sz w:val="20"/>
                <w:szCs w:val="20"/>
              </w:rPr>
            </w:pPr>
            <w:r w:rsidRPr="003E71E2">
              <w:rPr>
                <w:iCs/>
                <w:sz w:val="20"/>
                <w:szCs w:val="20"/>
              </w:rPr>
              <w:t>3</w:t>
            </w:r>
          </w:p>
        </w:tc>
        <w:tc>
          <w:tcPr>
            <w:tcW w:w="1276" w:type="dxa"/>
            <w:noWrap/>
            <w:vAlign w:val="center"/>
          </w:tcPr>
          <w:p w:rsidR="00BA1FFC" w:rsidRPr="003E71E2" w:rsidRDefault="00BA1FFC" w:rsidP="00A87324">
            <w:pPr>
              <w:jc w:val="center"/>
              <w:rPr>
                <w:iCs/>
                <w:sz w:val="20"/>
                <w:szCs w:val="20"/>
              </w:rPr>
            </w:pPr>
            <w:r w:rsidRPr="003E71E2">
              <w:rPr>
                <w:iCs/>
                <w:sz w:val="20"/>
                <w:szCs w:val="20"/>
              </w:rPr>
              <w:t>4</w:t>
            </w:r>
          </w:p>
        </w:tc>
        <w:tc>
          <w:tcPr>
            <w:tcW w:w="709" w:type="dxa"/>
            <w:noWrap/>
            <w:vAlign w:val="center"/>
          </w:tcPr>
          <w:p w:rsidR="00BA1FFC" w:rsidRPr="003E71E2" w:rsidRDefault="00BA1FFC" w:rsidP="00A87324">
            <w:pPr>
              <w:jc w:val="center"/>
              <w:rPr>
                <w:iCs/>
                <w:sz w:val="20"/>
                <w:szCs w:val="20"/>
              </w:rPr>
            </w:pPr>
            <w:r w:rsidRPr="003E71E2">
              <w:rPr>
                <w:iCs/>
                <w:sz w:val="20"/>
                <w:szCs w:val="20"/>
              </w:rPr>
              <w:t>5</w:t>
            </w:r>
          </w:p>
        </w:tc>
        <w:tc>
          <w:tcPr>
            <w:tcW w:w="1276" w:type="dxa"/>
            <w:noWrap/>
            <w:vAlign w:val="center"/>
          </w:tcPr>
          <w:p w:rsidR="00BA1FFC" w:rsidRPr="003E71E2" w:rsidRDefault="00BA1FFC" w:rsidP="00A87324">
            <w:pPr>
              <w:jc w:val="center"/>
              <w:rPr>
                <w:iCs/>
                <w:sz w:val="20"/>
                <w:szCs w:val="20"/>
              </w:rPr>
            </w:pPr>
            <w:r w:rsidRPr="003E71E2">
              <w:rPr>
                <w:iCs/>
                <w:sz w:val="20"/>
                <w:szCs w:val="20"/>
              </w:rPr>
              <w:t>6</w:t>
            </w:r>
          </w:p>
        </w:tc>
        <w:tc>
          <w:tcPr>
            <w:tcW w:w="1276" w:type="dxa"/>
            <w:shd w:val="clear" w:color="auto" w:fill="auto"/>
            <w:noWrap/>
            <w:vAlign w:val="center"/>
          </w:tcPr>
          <w:p w:rsidR="00BA1FFC" w:rsidRPr="003E71E2" w:rsidRDefault="00BA1FFC" w:rsidP="00A87324">
            <w:pPr>
              <w:jc w:val="center"/>
              <w:rPr>
                <w:iCs/>
                <w:sz w:val="20"/>
                <w:szCs w:val="20"/>
              </w:rPr>
            </w:pPr>
            <w:r w:rsidRPr="003E71E2">
              <w:rPr>
                <w:iCs/>
                <w:sz w:val="20"/>
                <w:szCs w:val="20"/>
              </w:rPr>
              <w:t>7</w:t>
            </w:r>
          </w:p>
        </w:tc>
        <w:tc>
          <w:tcPr>
            <w:tcW w:w="425" w:type="dxa"/>
            <w:noWrap/>
            <w:vAlign w:val="center"/>
          </w:tcPr>
          <w:p w:rsidR="00BA1FFC" w:rsidRPr="003E71E2" w:rsidRDefault="00BA1FFC" w:rsidP="00A87324">
            <w:pPr>
              <w:jc w:val="center"/>
              <w:rPr>
                <w:iCs/>
                <w:sz w:val="20"/>
                <w:szCs w:val="20"/>
              </w:rPr>
            </w:pPr>
            <w:r w:rsidRPr="003E71E2">
              <w:rPr>
                <w:iCs/>
                <w:sz w:val="20"/>
                <w:szCs w:val="20"/>
              </w:rPr>
              <w:t>8</w:t>
            </w:r>
          </w:p>
        </w:tc>
        <w:tc>
          <w:tcPr>
            <w:tcW w:w="708" w:type="dxa"/>
            <w:noWrap/>
            <w:vAlign w:val="center"/>
          </w:tcPr>
          <w:p w:rsidR="00BA1FFC" w:rsidRPr="003E71E2" w:rsidRDefault="00BA1FFC" w:rsidP="00A87324">
            <w:pPr>
              <w:jc w:val="center"/>
              <w:rPr>
                <w:iCs/>
                <w:sz w:val="20"/>
                <w:szCs w:val="20"/>
              </w:rPr>
            </w:pPr>
            <w:r w:rsidRPr="003E71E2">
              <w:rPr>
                <w:iCs/>
                <w:sz w:val="20"/>
                <w:szCs w:val="20"/>
              </w:rPr>
              <w:t>9</w:t>
            </w:r>
          </w:p>
        </w:tc>
        <w:tc>
          <w:tcPr>
            <w:tcW w:w="709" w:type="dxa"/>
            <w:noWrap/>
            <w:vAlign w:val="center"/>
          </w:tcPr>
          <w:p w:rsidR="00BA1FFC" w:rsidRPr="003E71E2" w:rsidRDefault="00BA1FFC" w:rsidP="00A87324">
            <w:pPr>
              <w:jc w:val="center"/>
              <w:rPr>
                <w:iCs/>
                <w:sz w:val="20"/>
                <w:szCs w:val="20"/>
              </w:rPr>
            </w:pPr>
            <w:r w:rsidRPr="003E71E2">
              <w:rPr>
                <w:iCs/>
                <w:sz w:val="20"/>
                <w:szCs w:val="20"/>
              </w:rPr>
              <w:t>10</w:t>
            </w:r>
          </w:p>
        </w:tc>
        <w:tc>
          <w:tcPr>
            <w:tcW w:w="1276" w:type="dxa"/>
            <w:noWrap/>
            <w:vAlign w:val="center"/>
          </w:tcPr>
          <w:p w:rsidR="00BA1FFC" w:rsidRPr="003E71E2" w:rsidRDefault="00BA1FFC" w:rsidP="00A87324">
            <w:pPr>
              <w:jc w:val="center"/>
              <w:rPr>
                <w:iCs/>
                <w:sz w:val="20"/>
                <w:szCs w:val="20"/>
              </w:rPr>
            </w:pPr>
            <w:r w:rsidRPr="003E71E2">
              <w:rPr>
                <w:iCs/>
                <w:sz w:val="20"/>
                <w:szCs w:val="20"/>
              </w:rPr>
              <w:t>11</w:t>
            </w:r>
          </w:p>
        </w:tc>
        <w:tc>
          <w:tcPr>
            <w:tcW w:w="1276" w:type="dxa"/>
            <w:noWrap/>
            <w:vAlign w:val="center"/>
          </w:tcPr>
          <w:p w:rsidR="00BA1FFC" w:rsidRPr="003E71E2" w:rsidRDefault="00BA1FFC" w:rsidP="00A87324">
            <w:pPr>
              <w:jc w:val="center"/>
              <w:rPr>
                <w:iCs/>
                <w:sz w:val="20"/>
                <w:szCs w:val="20"/>
              </w:rPr>
            </w:pPr>
            <w:r w:rsidRPr="003E71E2">
              <w:rPr>
                <w:iCs/>
                <w:sz w:val="20"/>
                <w:szCs w:val="20"/>
              </w:rPr>
              <w:t>12</w:t>
            </w:r>
          </w:p>
        </w:tc>
        <w:tc>
          <w:tcPr>
            <w:tcW w:w="1559" w:type="dxa"/>
            <w:shd w:val="clear" w:color="auto" w:fill="auto"/>
            <w:noWrap/>
            <w:vAlign w:val="center"/>
          </w:tcPr>
          <w:p w:rsidR="00BA1FFC" w:rsidRPr="003E71E2" w:rsidRDefault="00BA1FFC" w:rsidP="00A87324">
            <w:pPr>
              <w:jc w:val="center"/>
              <w:rPr>
                <w:iCs/>
                <w:sz w:val="20"/>
                <w:szCs w:val="20"/>
              </w:rPr>
            </w:pPr>
            <w:r w:rsidRPr="003E71E2">
              <w:rPr>
                <w:iCs/>
                <w:sz w:val="20"/>
                <w:szCs w:val="20"/>
              </w:rPr>
              <w:t>13</w:t>
            </w:r>
          </w:p>
        </w:tc>
        <w:tc>
          <w:tcPr>
            <w:tcW w:w="1417" w:type="dxa"/>
            <w:shd w:val="clear" w:color="auto" w:fill="auto"/>
            <w:noWrap/>
            <w:vAlign w:val="center"/>
          </w:tcPr>
          <w:p w:rsidR="00BA1FFC" w:rsidRPr="003E71E2" w:rsidRDefault="00BA1FFC" w:rsidP="00A87324">
            <w:pPr>
              <w:jc w:val="center"/>
              <w:rPr>
                <w:iCs/>
                <w:sz w:val="20"/>
                <w:szCs w:val="20"/>
              </w:rPr>
            </w:pPr>
            <w:r w:rsidRPr="003E71E2">
              <w:rPr>
                <w:iCs/>
                <w:sz w:val="20"/>
                <w:szCs w:val="20"/>
              </w:rPr>
              <w:t>14</w:t>
            </w:r>
          </w:p>
        </w:tc>
        <w:tc>
          <w:tcPr>
            <w:tcW w:w="1701" w:type="dxa"/>
            <w:shd w:val="clear" w:color="auto" w:fill="auto"/>
            <w:noWrap/>
            <w:vAlign w:val="center"/>
          </w:tcPr>
          <w:p w:rsidR="00BA1FFC" w:rsidRPr="003E71E2" w:rsidRDefault="00BA1FFC" w:rsidP="00A87324">
            <w:pPr>
              <w:jc w:val="center"/>
              <w:rPr>
                <w:iCs/>
                <w:sz w:val="20"/>
                <w:szCs w:val="20"/>
              </w:rPr>
            </w:pPr>
            <w:r w:rsidRPr="003E71E2">
              <w:rPr>
                <w:iCs/>
                <w:sz w:val="20"/>
                <w:szCs w:val="20"/>
              </w:rPr>
              <w:t>15</w:t>
            </w:r>
          </w:p>
        </w:tc>
      </w:tr>
      <w:tr w:rsidR="00BA1FFC" w:rsidRPr="003E71E2" w:rsidTr="00A87324">
        <w:trPr>
          <w:trHeight w:val="630"/>
        </w:trPr>
        <w:tc>
          <w:tcPr>
            <w:tcW w:w="567" w:type="dxa"/>
            <w:noWrap/>
            <w:vAlign w:val="bottom"/>
          </w:tcPr>
          <w:p w:rsidR="00BA1FFC" w:rsidRPr="003E71E2" w:rsidRDefault="00BA1FFC" w:rsidP="00A87324">
            <w:pPr>
              <w:jc w:val="right"/>
              <w:rPr>
                <w:iCs/>
                <w:sz w:val="20"/>
                <w:szCs w:val="20"/>
              </w:rPr>
            </w:pPr>
          </w:p>
        </w:tc>
        <w:tc>
          <w:tcPr>
            <w:tcW w:w="568" w:type="dxa"/>
            <w:noWrap/>
            <w:vAlign w:val="bottom"/>
          </w:tcPr>
          <w:p w:rsidR="00BA1FFC" w:rsidRPr="003E71E2" w:rsidRDefault="00BA1FFC" w:rsidP="00A87324">
            <w:pPr>
              <w:jc w:val="right"/>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p>
        </w:tc>
        <w:tc>
          <w:tcPr>
            <w:tcW w:w="568"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r w:rsidRPr="003E71E2">
              <w:rPr>
                <w:iCs/>
                <w:sz w:val="20"/>
                <w:szCs w:val="20"/>
              </w:rPr>
              <w:t> </w:t>
            </w:r>
          </w:p>
        </w:tc>
        <w:tc>
          <w:tcPr>
            <w:tcW w:w="568"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425"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559"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417"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701" w:type="dxa"/>
            <w:shd w:val="clear" w:color="auto" w:fill="auto"/>
            <w:noWrap/>
            <w:vAlign w:val="bottom"/>
          </w:tcPr>
          <w:p w:rsidR="00BA1FFC" w:rsidRPr="003E71E2" w:rsidRDefault="00BA1FFC" w:rsidP="00A87324">
            <w:pPr>
              <w:rPr>
                <w:iCs/>
                <w:sz w:val="20"/>
                <w:szCs w:val="20"/>
              </w:rPr>
            </w:pPr>
            <w:r w:rsidRPr="003E71E2">
              <w:rPr>
                <w:iCs/>
                <w:sz w:val="20"/>
                <w:szCs w:val="20"/>
              </w:rPr>
              <w:t> </w:t>
            </w: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bl>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BA1FFC" w:rsidRPr="003E71E2" w:rsidRDefault="00BA1FFC" w:rsidP="00BA1FFC">
      <w:pPr>
        <w:pStyle w:val="Times12"/>
        <w:ind w:firstLine="0"/>
        <w:rPr>
          <w:b/>
          <w:bCs w:val="0"/>
          <w:i/>
          <w:vertAlign w:val="superscript"/>
        </w:rPr>
      </w:pPr>
      <w:r w:rsidRPr="003E71E2">
        <w:rPr>
          <w:b/>
          <w:bCs w:val="0"/>
          <w:i/>
          <w:vertAlign w:val="superscript"/>
        </w:rPr>
        <w:t>(Подпись уполномоченного представителя)</w:t>
      </w:r>
      <w:r w:rsidRPr="003E71E2">
        <w:rPr>
          <w:snapToGrid w:val="0"/>
          <w:sz w:val="14"/>
          <w:szCs w:val="14"/>
        </w:rPr>
        <w:tab/>
      </w:r>
      <w:r w:rsidRPr="003E71E2">
        <w:rPr>
          <w:snapToGrid w:val="0"/>
          <w:sz w:val="14"/>
          <w:szCs w:val="14"/>
        </w:rPr>
        <w:tab/>
      </w:r>
      <w:r w:rsidRPr="003E71E2">
        <w:rPr>
          <w:b/>
          <w:bCs w:val="0"/>
          <w:i/>
          <w:vertAlign w:val="superscript"/>
        </w:rPr>
        <w:t>(Имя и должность подписавшего)</w:t>
      </w:r>
    </w:p>
    <w:p w:rsidR="00BA1FFC" w:rsidRPr="00FC19B7" w:rsidRDefault="00BA1FFC" w:rsidP="00BA1FFC">
      <w:pPr>
        <w:pStyle w:val="Times12"/>
        <w:ind w:firstLine="709"/>
        <w:rPr>
          <w:bCs w:val="0"/>
          <w:sz w:val="20"/>
          <w:szCs w:val="20"/>
        </w:rPr>
      </w:pPr>
      <w:r w:rsidRPr="00FC19B7">
        <w:rPr>
          <w:bCs w:val="0"/>
          <w:sz w:val="20"/>
          <w:szCs w:val="20"/>
        </w:rPr>
        <w:t>М.П.</w:t>
      </w:r>
    </w:p>
    <w:p w:rsidR="00BA1FFC" w:rsidRPr="00D85325" w:rsidRDefault="00BA1FFC" w:rsidP="00CB63B5">
      <w:pPr>
        <w:pStyle w:val="Times12"/>
        <w:overflowPunct/>
        <w:autoSpaceDE/>
        <w:autoSpaceDN/>
        <w:adjustRightInd/>
        <w:spacing w:before="100" w:beforeAutospacing="1" w:after="100" w:afterAutospacing="1"/>
        <w:ind w:right="-29" w:firstLine="360"/>
        <w:jc w:val="center"/>
        <w:rPr>
          <w:sz w:val="22"/>
        </w:rPr>
      </w:pPr>
    </w:p>
    <w:p w:rsidR="00BA1FFC" w:rsidRDefault="00BA1FFC" w:rsidP="00BA1FFC">
      <w:pPr>
        <w:snapToGrid w:val="0"/>
        <w:ind w:left="709" w:firstLine="709"/>
        <w:jc w:val="right"/>
        <w:rPr>
          <w:sz w:val="22"/>
          <w:szCs w:val="22"/>
        </w:rPr>
        <w:sectPr w:rsidR="00BA1FFC" w:rsidSect="00BA1FFC">
          <w:pgSz w:w="16838" w:h="11906" w:orient="landscape"/>
          <w:pgMar w:top="851" w:right="567" w:bottom="1701" w:left="567"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3</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Default="00BA1FFC"/>
    <w:p w:rsidR="00BA1FFC" w:rsidRDefault="00BA1FFC"/>
    <w:p w:rsidR="00BA1FFC" w:rsidRDefault="00BA1FFC"/>
    <w:p w:rsidR="00BA1FFC" w:rsidRDefault="00BA1FFC" w:rsidP="00BA1FFC">
      <w:pPr>
        <w:jc w:val="center"/>
        <w:rPr>
          <w:b/>
        </w:rPr>
      </w:pPr>
      <w:r w:rsidRPr="00BA1FFC">
        <w:rPr>
          <w:b/>
        </w:rPr>
        <w:t>СПЕЦИФИКАЦИЯ ТОВАРА</w:t>
      </w:r>
    </w:p>
    <w:p w:rsidR="00BA1FFC" w:rsidRPr="00BA1FFC" w:rsidRDefault="00BA1FFC" w:rsidP="00BA1FFC">
      <w:pPr>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2268"/>
        <w:gridCol w:w="2268"/>
        <w:gridCol w:w="2268"/>
      </w:tblGrid>
      <w:tr w:rsidR="00BA1FFC" w:rsidRPr="00BA1FFC" w:rsidTr="00FE0F00">
        <w:trPr>
          <w:trHeight w:val="519"/>
        </w:trPr>
        <w:tc>
          <w:tcPr>
            <w:tcW w:w="534" w:type="dxa"/>
          </w:tcPr>
          <w:p w:rsidR="00BA1FFC" w:rsidRPr="00BA1FFC" w:rsidRDefault="00BA1FFC" w:rsidP="00A87324">
            <w:pPr>
              <w:jc w:val="center"/>
              <w:rPr>
                <w:b/>
                <w:color w:val="000000"/>
                <w:sz w:val="20"/>
                <w:szCs w:val="20"/>
              </w:rPr>
            </w:pPr>
            <w:r w:rsidRPr="00BA1FFC">
              <w:rPr>
                <w:b/>
                <w:color w:val="000000"/>
                <w:sz w:val="20"/>
                <w:szCs w:val="20"/>
              </w:rPr>
              <w:t>№</w:t>
            </w:r>
          </w:p>
          <w:p w:rsidR="00BA1FFC" w:rsidRPr="00BA1FFC" w:rsidRDefault="00BA1FFC" w:rsidP="00A87324">
            <w:pPr>
              <w:jc w:val="center"/>
              <w:rPr>
                <w:b/>
                <w:color w:val="000000"/>
                <w:sz w:val="20"/>
                <w:szCs w:val="20"/>
              </w:rPr>
            </w:pPr>
            <w:r w:rsidRPr="00BA1FFC">
              <w:rPr>
                <w:b/>
                <w:color w:val="000000"/>
                <w:sz w:val="20"/>
                <w:szCs w:val="20"/>
              </w:rPr>
              <w:t>п/п</w:t>
            </w:r>
          </w:p>
        </w:tc>
        <w:tc>
          <w:tcPr>
            <w:tcW w:w="2551" w:type="dxa"/>
          </w:tcPr>
          <w:p w:rsidR="00BA1FFC" w:rsidRPr="00BA1FFC" w:rsidRDefault="00BA1FFC" w:rsidP="00A87324">
            <w:pPr>
              <w:rPr>
                <w:b/>
                <w:color w:val="000000"/>
                <w:sz w:val="20"/>
                <w:szCs w:val="20"/>
              </w:rPr>
            </w:pPr>
            <w:r w:rsidRPr="00BA1FFC">
              <w:rPr>
                <w:b/>
                <w:color w:val="000000"/>
                <w:sz w:val="20"/>
                <w:szCs w:val="20"/>
              </w:rPr>
              <w:t>Наименование</w:t>
            </w:r>
          </w:p>
          <w:p w:rsidR="00BA1FFC" w:rsidRPr="00BA1FFC" w:rsidRDefault="00BA1FFC" w:rsidP="00A87324">
            <w:pPr>
              <w:rPr>
                <w:b/>
                <w:color w:val="000000"/>
                <w:sz w:val="20"/>
                <w:szCs w:val="20"/>
              </w:rPr>
            </w:pPr>
          </w:p>
        </w:tc>
        <w:tc>
          <w:tcPr>
            <w:tcW w:w="2268" w:type="dxa"/>
          </w:tcPr>
          <w:p w:rsidR="00BA1FFC" w:rsidRPr="00BA1FFC" w:rsidRDefault="00BA1FFC" w:rsidP="00A87324">
            <w:pPr>
              <w:rPr>
                <w:b/>
                <w:color w:val="000000"/>
                <w:sz w:val="20"/>
                <w:szCs w:val="20"/>
              </w:rPr>
            </w:pPr>
            <w:r w:rsidRPr="00BA1FFC">
              <w:rPr>
                <w:b/>
                <w:color w:val="000000"/>
                <w:sz w:val="20"/>
                <w:szCs w:val="20"/>
              </w:rPr>
              <w:t>Цена за единицу без учета НДС 18%</w:t>
            </w:r>
          </w:p>
        </w:tc>
        <w:tc>
          <w:tcPr>
            <w:tcW w:w="2268" w:type="dxa"/>
          </w:tcPr>
          <w:p w:rsidR="00BA1FFC" w:rsidRPr="00BA1FFC" w:rsidRDefault="00BA1FFC" w:rsidP="00A87324">
            <w:pPr>
              <w:rPr>
                <w:b/>
                <w:color w:val="000000"/>
                <w:sz w:val="20"/>
                <w:szCs w:val="20"/>
              </w:rPr>
            </w:pPr>
            <w:r w:rsidRPr="00BA1FFC">
              <w:rPr>
                <w:b/>
                <w:color w:val="000000"/>
                <w:sz w:val="20"/>
                <w:szCs w:val="20"/>
              </w:rPr>
              <w:t>Сумма НДС 18%</w:t>
            </w:r>
          </w:p>
        </w:tc>
        <w:tc>
          <w:tcPr>
            <w:tcW w:w="2268" w:type="dxa"/>
          </w:tcPr>
          <w:p w:rsidR="00BA1FFC" w:rsidRPr="00BA1FFC" w:rsidRDefault="00BA1FFC" w:rsidP="00A87324">
            <w:pPr>
              <w:rPr>
                <w:b/>
                <w:color w:val="000000"/>
                <w:sz w:val="20"/>
                <w:szCs w:val="20"/>
              </w:rPr>
            </w:pPr>
            <w:r w:rsidRPr="00BA1FFC">
              <w:rPr>
                <w:b/>
                <w:color w:val="000000"/>
                <w:sz w:val="20"/>
                <w:szCs w:val="20"/>
              </w:rPr>
              <w:t>Итого цена за единицу с учетом НДС 18%</w:t>
            </w:r>
          </w:p>
        </w:tc>
      </w:tr>
      <w:tr w:rsidR="004C298E" w:rsidRPr="00EF2411" w:rsidTr="00D50474">
        <w:trPr>
          <w:trHeight w:val="410"/>
        </w:trPr>
        <w:tc>
          <w:tcPr>
            <w:tcW w:w="534" w:type="dxa"/>
          </w:tcPr>
          <w:p w:rsidR="004C298E" w:rsidRPr="00EF2411" w:rsidRDefault="004C298E" w:rsidP="004C298E">
            <w:pPr>
              <w:jc w:val="center"/>
              <w:rPr>
                <w:color w:val="000000"/>
                <w:sz w:val="20"/>
                <w:szCs w:val="20"/>
              </w:rPr>
            </w:pPr>
            <w:r>
              <w:rPr>
                <w:color w:val="000000"/>
                <w:sz w:val="20"/>
                <w:szCs w:val="20"/>
              </w:rPr>
              <w:t>1</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1п 10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374"/>
        </w:trPr>
        <w:tc>
          <w:tcPr>
            <w:tcW w:w="534" w:type="dxa"/>
          </w:tcPr>
          <w:p w:rsidR="004C298E" w:rsidRPr="00EF2411" w:rsidRDefault="004C298E" w:rsidP="004C298E">
            <w:pPr>
              <w:jc w:val="center"/>
              <w:rPr>
                <w:color w:val="000000"/>
                <w:sz w:val="20"/>
                <w:szCs w:val="20"/>
              </w:rPr>
            </w:pPr>
            <w:r>
              <w:rPr>
                <w:color w:val="000000"/>
                <w:sz w:val="20"/>
                <w:szCs w:val="20"/>
              </w:rPr>
              <w:t>2</w:t>
            </w:r>
          </w:p>
        </w:tc>
        <w:tc>
          <w:tcPr>
            <w:tcW w:w="2551" w:type="dxa"/>
            <w:vAlign w:val="center"/>
          </w:tcPr>
          <w:p w:rsidR="004C298E" w:rsidRDefault="004C298E" w:rsidP="004C298E">
            <w:pPr>
              <w:rPr>
                <w:sz w:val="20"/>
                <w:szCs w:val="20"/>
              </w:rPr>
            </w:pPr>
            <w:r w:rsidRPr="00DF32CD">
              <w:rPr>
                <w:sz w:val="20"/>
                <w:szCs w:val="20"/>
              </w:rPr>
              <w:t>Выключатель автоматический АВВ 1п 16 А</w:t>
            </w:r>
            <w:r>
              <w:rPr>
                <w:sz w:val="20"/>
                <w:szCs w:val="20"/>
              </w:rPr>
              <w:t xml:space="preserve"> </w:t>
            </w:r>
          </w:p>
          <w:p w:rsidR="004C298E" w:rsidRPr="00DF32CD" w:rsidRDefault="004C298E" w:rsidP="004C298E">
            <w:pPr>
              <w:rPr>
                <w:sz w:val="20"/>
                <w:szCs w:val="20"/>
              </w:rPr>
            </w:pPr>
            <w:r>
              <w:rPr>
                <w:sz w:val="20"/>
                <w:szCs w:val="20"/>
              </w:rPr>
              <w:t>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324"/>
        </w:trPr>
        <w:tc>
          <w:tcPr>
            <w:tcW w:w="534" w:type="dxa"/>
          </w:tcPr>
          <w:p w:rsidR="004C298E" w:rsidRPr="00EF2411" w:rsidRDefault="004C298E" w:rsidP="004C298E">
            <w:pPr>
              <w:jc w:val="center"/>
              <w:rPr>
                <w:color w:val="000000"/>
                <w:sz w:val="20"/>
                <w:szCs w:val="20"/>
              </w:rPr>
            </w:pPr>
            <w:r>
              <w:rPr>
                <w:color w:val="000000"/>
                <w:sz w:val="20"/>
                <w:szCs w:val="20"/>
              </w:rPr>
              <w:t>3</w:t>
            </w:r>
          </w:p>
        </w:tc>
        <w:tc>
          <w:tcPr>
            <w:tcW w:w="2551" w:type="dxa"/>
            <w:vAlign w:val="center"/>
          </w:tcPr>
          <w:p w:rsidR="004C298E" w:rsidRDefault="004C298E" w:rsidP="004C298E">
            <w:pPr>
              <w:rPr>
                <w:sz w:val="20"/>
                <w:szCs w:val="20"/>
              </w:rPr>
            </w:pPr>
            <w:r w:rsidRPr="00DF32CD">
              <w:rPr>
                <w:sz w:val="20"/>
                <w:szCs w:val="20"/>
              </w:rPr>
              <w:t>Выключатель автоматический АВВ 1п 25 А</w:t>
            </w:r>
            <w:r>
              <w:rPr>
                <w:sz w:val="20"/>
                <w:szCs w:val="20"/>
              </w:rPr>
              <w:t xml:space="preserve"> </w:t>
            </w:r>
          </w:p>
          <w:p w:rsidR="004C298E" w:rsidRPr="00DF32CD" w:rsidRDefault="004C298E" w:rsidP="004C298E">
            <w:pPr>
              <w:rPr>
                <w:sz w:val="20"/>
                <w:szCs w:val="20"/>
              </w:rPr>
            </w:pPr>
            <w:r>
              <w:rPr>
                <w:sz w:val="20"/>
                <w:szCs w:val="20"/>
              </w:rPr>
              <w:t>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430"/>
        </w:trPr>
        <w:tc>
          <w:tcPr>
            <w:tcW w:w="534" w:type="dxa"/>
          </w:tcPr>
          <w:p w:rsidR="004C298E" w:rsidRPr="00EF2411" w:rsidRDefault="004C298E" w:rsidP="004C298E">
            <w:pPr>
              <w:jc w:val="center"/>
              <w:rPr>
                <w:color w:val="000000"/>
                <w:sz w:val="20"/>
                <w:szCs w:val="20"/>
              </w:rPr>
            </w:pPr>
            <w:r>
              <w:rPr>
                <w:color w:val="000000"/>
                <w:sz w:val="20"/>
                <w:szCs w:val="20"/>
              </w:rPr>
              <w:t>4</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1п 32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22"/>
        </w:trPr>
        <w:tc>
          <w:tcPr>
            <w:tcW w:w="534" w:type="dxa"/>
          </w:tcPr>
          <w:p w:rsidR="004C298E" w:rsidRPr="00EF2411" w:rsidRDefault="004C298E" w:rsidP="004C298E">
            <w:pPr>
              <w:jc w:val="center"/>
              <w:rPr>
                <w:color w:val="000000"/>
                <w:sz w:val="20"/>
                <w:szCs w:val="20"/>
              </w:rPr>
            </w:pPr>
            <w:r>
              <w:rPr>
                <w:color w:val="000000"/>
                <w:sz w:val="20"/>
                <w:szCs w:val="20"/>
              </w:rPr>
              <w:t>5</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1п 40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417"/>
        </w:trPr>
        <w:tc>
          <w:tcPr>
            <w:tcW w:w="534" w:type="dxa"/>
          </w:tcPr>
          <w:p w:rsidR="004C298E" w:rsidRPr="00EF2411" w:rsidRDefault="004C298E" w:rsidP="004C298E">
            <w:pPr>
              <w:jc w:val="center"/>
              <w:rPr>
                <w:color w:val="000000"/>
                <w:sz w:val="20"/>
                <w:szCs w:val="20"/>
              </w:rPr>
            </w:pPr>
            <w:r>
              <w:rPr>
                <w:color w:val="000000"/>
                <w:sz w:val="20"/>
                <w:szCs w:val="20"/>
              </w:rPr>
              <w:t>6</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3п 10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366"/>
        </w:trPr>
        <w:tc>
          <w:tcPr>
            <w:tcW w:w="534" w:type="dxa"/>
          </w:tcPr>
          <w:p w:rsidR="004C298E" w:rsidRPr="00EF2411" w:rsidRDefault="004C298E" w:rsidP="004C298E">
            <w:pPr>
              <w:jc w:val="center"/>
              <w:rPr>
                <w:color w:val="000000"/>
                <w:sz w:val="20"/>
                <w:szCs w:val="20"/>
              </w:rPr>
            </w:pPr>
            <w:r>
              <w:rPr>
                <w:color w:val="000000"/>
                <w:sz w:val="20"/>
                <w:szCs w:val="20"/>
              </w:rPr>
              <w:t>7</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3п 100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RPr="00294151" w:rsidTr="00D50474">
        <w:trPr>
          <w:trHeight w:val="330"/>
        </w:trPr>
        <w:tc>
          <w:tcPr>
            <w:tcW w:w="534" w:type="dxa"/>
          </w:tcPr>
          <w:p w:rsidR="004C298E" w:rsidRPr="00EF2411" w:rsidRDefault="004C298E" w:rsidP="004C298E">
            <w:pPr>
              <w:jc w:val="center"/>
              <w:rPr>
                <w:color w:val="000000"/>
                <w:sz w:val="20"/>
                <w:szCs w:val="20"/>
              </w:rPr>
            </w:pPr>
            <w:r>
              <w:rPr>
                <w:color w:val="000000"/>
                <w:sz w:val="20"/>
                <w:szCs w:val="20"/>
              </w:rPr>
              <w:t>8</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3п 16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422"/>
        </w:trPr>
        <w:tc>
          <w:tcPr>
            <w:tcW w:w="534" w:type="dxa"/>
          </w:tcPr>
          <w:p w:rsidR="004C298E" w:rsidRPr="00EF2411" w:rsidRDefault="004C298E" w:rsidP="004C298E">
            <w:pPr>
              <w:jc w:val="center"/>
              <w:rPr>
                <w:color w:val="000000"/>
                <w:sz w:val="20"/>
                <w:szCs w:val="20"/>
              </w:rPr>
            </w:pPr>
            <w:r>
              <w:rPr>
                <w:color w:val="000000"/>
                <w:sz w:val="20"/>
                <w:szCs w:val="20"/>
              </w:rPr>
              <w:t>9</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3п 25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386"/>
        </w:trPr>
        <w:tc>
          <w:tcPr>
            <w:tcW w:w="534" w:type="dxa"/>
          </w:tcPr>
          <w:p w:rsidR="004C298E" w:rsidRPr="00EF2411" w:rsidRDefault="004C298E" w:rsidP="004C298E">
            <w:pPr>
              <w:jc w:val="center"/>
              <w:rPr>
                <w:color w:val="000000"/>
                <w:sz w:val="20"/>
                <w:szCs w:val="20"/>
              </w:rPr>
            </w:pPr>
            <w:r>
              <w:rPr>
                <w:color w:val="000000"/>
                <w:sz w:val="20"/>
                <w:szCs w:val="20"/>
              </w:rPr>
              <w:t>10</w:t>
            </w:r>
          </w:p>
        </w:tc>
        <w:tc>
          <w:tcPr>
            <w:tcW w:w="2551" w:type="dxa"/>
            <w:vAlign w:val="center"/>
          </w:tcPr>
          <w:p w:rsidR="004C298E" w:rsidRPr="00DF32CD" w:rsidRDefault="004C298E" w:rsidP="004C298E">
            <w:pPr>
              <w:rPr>
                <w:sz w:val="20"/>
                <w:szCs w:val="20"/>
              </w:rPr>
            </w:pPr>
            <w:r w:rsidRPr="00DF32CD">
              <w:rPr>
                <w:sz w:val="20"/>
                <w:szCs w:val="20"/>
              </w:rPr>
              <w:t>Выключатель автоматический АВВ 3п 32 А</w:t>
            </w:r>
            <w:r>
              <w:rPr>
                <w:sz w:val="20"/>
                <w:szCs w:val="20"/>
              </w:rPr>
              <w:t xml:space="preserve">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336"/>
        </w:trPr>
        <w:tc>
          <w:tcPr>
            <w:tcW w:w="534" w:type="dxa"/>
          </w:tcPr>
          <w:p w:rsidR="004C298E" w:rsidRPr="00EF2411" w:rsidRDefault="004C298E" w:rsidP="004C298E">
            <w:pPr>
              <w:jc w:val="center"/>
              <w:rPr>
                <w:color w:val="000000"/>
                <w:sz w:val="20"/>
                <w:szCs w:val="20"/>
              </w:rPr>
            </w:pPr>
            <w:r>
              <w:rPr>
                <w:color w:val="000000"/>
                <w:sz w:val="20"/>
                <w:szCs w:val="20"/>
              </w:rPr>
              <w:t>11</w:t>
            </w:r>
          </w:p>
        </w:tc>
        <w:tc>
          <w:tcPr>
            <w:tcW w:w="2551" w:type="dxa"/>
            <w:vAlign w:val="center"/>
          </w:tcPr>
          <w:p w:rsidR="004C298E" w:rsidRPr="006313A7" w:rsidRDefault="004C298E" w:rsidP="004C298E">
            <w:r w:rsidRPr="00DF32CD">
              <w:rPr>
                <w:sz w:val="20"/>
                <w:szCs w:val="20"/>
              </w:rPr>
              <w:t>Выключатель автоматический АВВ 3п 50 А</w:t>
            </w:r>
            <w:r>
              <w:t xml:space="preserve"> </w:t>
            </w:r>
            <w:r>
              <w:rPr>
                <w:sz w:val="20"/>
                <w:szCs w:val="20"/>
              </w:rPr>
              <w:t>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442"/>
        </w:trPr>
        <w:tc>
          <w:tcPr>
            <w:tcW w:w="534" w:type="dxa"/>
          </w:tcPr>
          <w:p w:rsidR="004C298E" w:rsidRPr="00EF2411" w:rsidRDefault="004C298E" w:rsidP="004C298E">
            <w:pPr>
              <w:jc w:val="center"/>
              <w:rPr>
                <w:color w:val="000000"/>
                <w:sz w:val="20"/>
                <w:szCs w:val="20"/>
              </w:rPr>
            </w:pPr>
            <w:r>
              <w:rPr>
                <w:color w:val="000000"/>
                <w:sz w:val="20"/>
                <w:szCs w:val="20"/>
              </w:rPr>
              <w:t>12</w:t>
            </w:r>
          </w:p>
        </w:tc>
        <w:tc>
          <w:tcPr>
            <w:tcW w:w="2551" w:type="dxa"/>
            <w:vAlign w:val="center"/>
          </w:tcPr>
          <w:p w:rsidR="004C298E" w:rsidRPr="005D004F" w:rsidRDefault="004C298E" w:rsidP="004C298E">
            <w:pPr>
              <w:rPr>
                <w:sz w:val="20"/>
                <w:szCs w:val="20"/>
              </w:rPr>
            </w:pPr>
            <w:r w:rsidRPr="005D004F">
              <w:rPr>
                <w:sz w:val="20"/>
                <w:szCs w:val="20"/>
              </w:rPr>
              <w:t>Выключатель н/м 1м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9"/>
        </w:trPr>
        <w:tc>
          <w:tcPr>
            <w:tcW w:w="534" w:type="dxa"/>
          </w:tcPr>
          <w:p w:rsidR="004C298E" w:rsidRPr="00EF2411" w:rsidRDefault="004C298E" w:rsidP="004C298E">
            <w:pPr>
              <w:jc w:val="center"/>
              <w:rPr>
                <w:color w:val="000000"/>
                <w:sz w:val="20"/>
                <w:szCs w:val="20"/>
              </w:rPr>
            </w:pPr>
            <w:r>
              <w:rPr>
                <w:color w:val="000000"/>
                <w:sz w:val="20"/>
                <w:szCs w:val="20"/>
              </w:rPr>
              <w:t>13</w:t>
            </w:r>
          </w:p>
        </w:tc>
        <w:tc>
          <w:tcPr>
            <w:tcW w:w="2551" w:type="dxa"/>
            <w:vAlign w:val="center"/>
          </w:tcPr>
          <w:p w:rsidR="004C298E" w:rsidRPr="005D004F" w:rsidRDefault="004C298E" w:rsidP="004C298E">
            <w:pPr>
              <w:rPr>
                <w:sz w:val="20"/>
                <w:szCs w:val="20"/>
              </w:rPr>
            </w:pPr>
            <w:bookmarkStart w:id="2" w:name="_GoBack"/>
            <w:bookmarkEnd w:id="2"/>
            <w:r w:rsidRPr="005D004F">
              <w:rPr>
                <w:sz w:val="20"/>
                <w:szCs w:val="20"/>
              </w:rPr>
              <w:t>Гофра ПВХ D=16  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9"/>
        </w:trPr>
        <w:tc>
          <w:tcPr>
            <w:tcW w:w="534" w:type="dxa"/>
          </w:tcPr>
          <w:p w:rsidR="004C298E" w:rsidRPr="00EF2411" w:rsidRDefault="004C298E" w:rsidP="004C298E">
            <w:pPr>
              <w:jc w:val="center"/>
              <w:rPr>
                <w:color w:val="000000"/>
                <w:sz w:val="20"/>
                <w:szCs w:val="20"/>
              </w:rPr>
            </w:pPr>
            <w:r>
              <w:rPr>
                <w:color w:val="000000"/>
                <w:sz w:val="20"/>
                <w:szCs w:val="20"/>
              </w:rPr>
              <w:t>14</w:t>
            </w:r>
          </w:p>
        </w:tc>
        <w:tc>
          <w:tcPr>
            <w:tcW w:w="2551" w:type="dxa"/>
            <w:vAlign w:val="center"/>
          </w:tcPr>
          <w:p w:rsidR="004C298E" w:rsidRPr="005D004F" w:rsidRDefault="004C298E" w:rsidP="004C298E">
            <w:pPr>
              <w:rPr>
                <w:sz w:val="20"/>
                <w:szCs w:val="20"/>
              </w:rPr>
            </w:pPr>
            <w:r w:rsidRPr="005D004F">
              <w:rPr>
                <w:sz w:val="20"/>
                <w:szCs w:val="20"/>
              </w:rPr>
              <w:t>Гофра ПВХ D=25  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95"/>
        </w:trPr>
        <w:tc>
          <w:tcPr>
            <w:tcW w:w="534" w:type="dxa"/>
          </w:tcPr>
          <w:p w:rsidR="004C298E" w:rsidRPr="00EF2411" w:rsidRDefault="004C298E" w:rsidP="004C298E">
            <w:pPr>
              <w:jc w:val="center"/>
              <w:rPr>
                <w:color w:val="000000"/>
                <w:sz w:val="20"/>
                <w:szCs w:val="20"/>
              </w:rPr>
            </w:pPr>
            <w:r>
              <w:rPr>
                <w:color w:val="000000"/>
                <w:sz w:val="20"/>
                <w:szCs w:val="20"/>
              </w:rPr>
              <w:t>15</w:t>
            </w:r>
          </w:p>
        </w:tc>
        <w:tc>
          <w:tcPr>
            <w:tcW w:w="2551" w:type="dxa"/>
            <w:vAlign w:val="center"/>
          </w:tcPr>
          <w:p w:rsidR="004C298E" w:rsidRPr="005D004F" w:rsidRDefault="004C298E" w:rsidP="004C298E">
            <w:pPr>
              <w:rPr>
                <w:sz w:val="20"/>
                <w:szCs w:val="20"/>
              </w:rPr>
            </w:pPr>
            <w:r w:rsidRPr="005D004F">
              <w:rPr>
                <w:sz w:val="20"/>
                <w:szCs w:val="20"/>
              </w:rPr>
              <w:t>Изолента ПВХ белая</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RPr="003E4DE0" w:rsidTr="00D50474">
        <w:trPr>
          <w:trHeight w:val="563"/>
        </w:trPr>
        <w:tc>
          <w:tcPr>
            <w:tcW w:w="534" w:type="dxa"/>
          </w:tcPr>
          <w:p w:rsidR="004C298E" w:rsidRPr="00EF2411" w:rsidRDefault="004C298E" w:rsidP="004C298E">
            <w:pPr>
              <w:jc w:val="center"/>
              <w:rPr>
                <w:color w:val="000000"/>
                <w:sz w:val="20"/>
                <w:szCs w:val="20"/>
              </w:rPr>
            </w:pPr>
            <w:r>
              <w:rPr>
                <w:color w:val="000000"/>
                <w:sz w:val="20"/>
                <w:szCs w:val="20"/>
              </w:rPr>
              <w:t>16</w:t>
            </w:r>
          </w:p>
        </w:tc>
        <w:tc>
          <w:tcPr>
            <w:tcW w:w="2551" w:type="dxa"/>
            <w:vAlign w:val="center"/>
          </w:tcPr>
          <w:p w:rsidR="004C298E" w:rsidRPr="005D004F" w:rsidRDefault="004C298E" w:rsidP="004C298E">
            <w:pPr>
              <w:rPr>
                <w:sz w:val="20"/>
                <w:szCs w:val="20"/>
              </w:rPr>
            </w:pPr>
            <w:r w:rsidRPr="005D004F">
              <w:rPr>
                <w:sz w:val="20"/>
                <w:szCs w:val="20"/>
              </w:rPr>
              <w:t>Изолента ПВХ желтая</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RPr="00CE6FC1" w:rsidTr="00D50474">
        <w:trPr>
          <w:trHeight w:val="401"/>
        </w:trPr>
        <w:tc>
          <w:tcPr>
            <w:tcW w:w="534" w:type="dxa"/>
          </w:tcPr>
          <w:p w:rsidR="004C298E" w:rsidRPr="00EF2411" w:rsidRDefault="004C298E" w:rsidP="004C298E">
            <w:pPr>
              <w:jc w:val="center"/>
              <w:rPr>
                <w:color w:val="000000"/>
                <w:sz w:val="20"/>
                <w:szCs w:val="20"/>
              </w:rPr>
            </w:pPr>
            <w:r>
              <w:rPr>
                <w:color w:val="000000"/>
                <w:sz w:val="20"/>
                <w:szCs w:val="20"/>
              </w:rPr>
              <w:t>17</w:t>
            </w:r>
          </w:p>
        </w:tc>
        <w:tc>
          <w:tcPr>
            <w:tcW w:w="2551" w:type="dxa"/>
            <w:vAlign w:val="center"/>
          </w:tcPr>
          <w:p w:rsidR="004C298E" w:rsidRPr="005D004F" w:rsidRDefault="004C298E" w:rsidP="004C298E">
            <w:pPr>
              <w:rPr>
                <w:sz w:val="20"/>
                <w:szCs w:val="20"/>
              </w:rPr>
            </w:pPr>
            <w:r w:rsidRPr="005D004F">
              <w:rPr>
                <w:sz w:val="20"/>
                <w:szCs w:val="20"/>
              </w:rPr>
              <w:t xml:space="preserve">Изолента ПВХ желто-зеленая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RPr="00CE6FC1" w:rsidTr="00D50474">
        <w:trPr>
          <w:trHeight w:val="506"/>
        </w:trPr>
        <w:tc>
          <w:tcPr>
            <w:tcW w:w="534" w:type="dxa"/>
          </w:tcPr>
          <w:p w:rsidR="004C298E" w:rsidRPr="00EF2411" w:rsidRDefault="004C298E" w:rsidP="004C298E">
            <w:pPr>
              <w:jc w:val="center"/>
              <w:rPr>
                <w:color w:val="000000"/>
                <w:sz w:val="20"/>
                <w:szCs w:val="20"/>
              </w:rPr>
            </w:pPr>
            <w:r>
              <w:rPr>
                <w:color w:val="000000"/>
                <w:sz w:val="20"/>
                <w:szCs w:val="20"/>
              </w:rPr>
              <w:t>18</w:t>
            </w:r>
          </w:p>
        </w:tc>
        <w:tc>
          <w:tcPr>
            <w:tcW w:w="2551" w:type="dxa"/>
            <w:vAlign w:val="center"/>
          </w:tcPr>
          <w:p w:rsidR="004C298E" w:rsidRPr="005D004F" w:rsidRDefault="004C298E" w:rsidP="004C298E">
            <w:pPr>
              <w:rPr>
                <w:sz w:val="20"/>
                <w:szCs w:val="20"/>
              </w:rPr>
            </w:pPr>
            <w:r w:rsidRPr="005D004F">
              <w:rPr>
                <w:sz w:val="20"/>
                <w:szCs w:val="20"/>
              </w:rPr>
              <w:t xml:space="preserve">Изолента ПВХ зеленая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Pr="00EF2411" w:rsidRDefault="004C298E" w:rsidP="004C298E">
            <w:pPr>
              <w:jc w:val="center"/>
              <w:rPr>
                <w:color w:val="000000"/>
                <w:sz w:val="20"/>
                <w:szCs w:val="20"/>
              </w:rPr>
            </w:pPr>
            <w:r>
              <w:rPr>
                <w:color w:val="000000"/>
                <w:sz w:val="20"/>
                <w:szCs w:val="20"/>
              </w:rPr>
              <w:t>19</w:t>
            </w:r>
          </w:p>
        </w:tc>
        <w:tc>
          <w:tcPr>
            <w:tcW w:w="2551" w:type="dxa"/>
            <w:vAlign w:val="center"/>
          </w:tcPr>
          <w:p w:rsidR="004C298E" w:rsidRPr="005D004F" w:rsidRDefault="004C298E" w:rsidP="004C298E">
            <w:pPr>
              <w:rPr>
                <w:sz w:val="20"/>
                <w:szCs w:val="20"/>
              </w:rPr>
            </w:pPr>
            <w:r w:rsidRPr="005D004F">
              <w:rPr>
                <w:sz w:val="20"/>
                <w:szCs w:val="20"/>
              </w:rPr>
              <w:t xml:space="preserve">Изолента ПВХ красная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Pr="00EF2411" w:rsidRDefault="004C298E" w:rsidP="004C298E">
            <w:pPr>
              <w:jc w:val="center"/>
              <w:rPr>
                <w:color w:val="000000"/>
                <w:sz w:val="20"/>
                <w:szCs w:val="20"/>
              </w:rPr>
            </w:pPr>
            <w:r>
              <w:rPr>
                <w:color w:val="000000"/>
                <w:sz w:val="20"/>
                <w:szCs w:val="20"/>
              </w:rPr>
              <w:lastRenderedPageBreak/>
              <w:t>20</w:t>
            </w:r>
          </w:p>
        </w:tc>
        <w:tc>
          <w:tcPr>
            <w:tcW w:w="2551" w:type="dxa"/>
            <w:vAlign w:val="center"/>
          </w:tcPr>
          <w:p w:rsidR="004C298E" w:rsidRPr="005D004F" w:rsidRDefault="004C298E" w:rsidP="004C298E">
            <w:pPr>
              <w:rPr>
                <w:sz w:val="20"/>
                <w:szCs w:val="20"/>
              </w:rPr>
            </w:pPr>
            <w:r w:rsidRPr="005D004F">
              <w:rPr>
                <w:sz w:val="20"/>
                <w:szCs w:val="20"/>
              </w:rPr>
              <w:t xml:space="preserve">Изолента ПВХ синяя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21</w:t>
            </w:r>
          </w:p>
        </w:tc>
        <w:tc>
          <w:tcPr>
            <w:tcW w:w="2551" w:type="dxa"/>
            <w:vAlign w:val="center"/>
          </w:tcPr>
          <w:p w:rsidR="004C298E" w:rsidRPr="005D004F" w:rsidRDefault="004C298E" w:rsidP="004C298E">
            <w:pPr>
              <w:rPr>
                <w:sz w:val="20"/>
                <w:szCs w:val="20"/>
              </w:rPr>
            </w:pPr>
            <w:r w:rsidRPr="005D004F">
              <w:rPr>
                <w:sz w:val="20"/>
                <w:szCs w:val="20"/>
              </w:rPr>
              <w:t xml:space="preserve">Изолента ПВХ черная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22</w:t>
            </w:r>
          </w:p>
        </w:tc>
        <w:tc>
          <w:tcPr>
            <w:tcW w:w="2551" w:type="dxa"/>
            <w:vAlign w:val="center"/>
          </w:tcPr>
          <w:p w:rsidR="004C298E" w:rsidRPr="005D004F" w:rsidRDefault="004C298E" w:rsidP="004C298E">
            <w:pPr>
              <w:rPr>
                <w:sz w:val="20"/>
                <w:szCs w:val="20"/>
              </w:rPr>
            </w:pPr>
            <w:r w:rsidRPr="005D004F">
              <w:rPr>
                <w:sz w:val="20"/>
                <w:szCs w:val="20"/>
              </w:rPr>
              <w:t xml:space="preserve">Кабель ВВГз 3×1.5- 0,66  или аналог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23</w:t>
            </w:r>
          </w:p>
        </w:tc>
        <w:tc>
          <w:tcPr>
            <w:tcW w:w="2551" w:type="dxa"/>
            <w:vAlign w:val="center"/>
          </w:tcPr>
          <w:p w:rsidR="004C298E" w:rsidRPr="005D004F" w:rsidRDefault="004C298E" w:rsidP="004C298E">
            <w:pPr>
              <w:rPr>
                <w:sz w:val="20"/>
                <w:szCs w:val="20"/>
              </w:rPr>
            </w:pPr>
            <w:r w:rsidRPr="005D004F">
              <w:rPr>
                <w:sz w:val="20"/>
                <w:szCs w:val="20"/>
              </w:rPr>
              <w:t xml:space="preserve">Кабель ВВГз 3×2,5- 0,66  или аналог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24</w:t>
            </w:r>
          </w:p>
        </w:tc>
        <w:tc>
          <w:tcPr>
            <w:tcW w:w="2551" w:type="dxa"/>
            <w:vAlign w:val="center"/>
          </w:tcPr>
          <w:p w:rsidR="004C298E" w:rsidRPr="005D004F" w:rsidRDefault="004C298E" w:rsidP="004C298E">
            <w:pPr>
              <w:rPr>
                <w:sz w:val="20"/>
                <w:szCs w:val="20"/>
              </w:rPr>
            </w:pPr>
            <w:r w:rsidRPr="005D004F">
              <w:rPr>
                <w:sz w:val="20"/>
                <w:szCs w:val="20"/>
              </w:rPr>
              <w:t>Кабель ВВГ 4×10 (медь)</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25</w:t>
            </w:r>
          </w:p>
        </w:tc>
        <w:tc>
          <w:tcPr>
            <w:tcW w:w="2551" w:type="dxa"/>
            <w:vAlign w:val="center"/>
          </w:tcPr>
          <w:p w:rsidR="004C298E" w:rsidRPr="005D004F" w:rsidRDefault="004C298E" w:rsidP="004C298E">
            <w:pPr>
              <w:rPr>
                <w:sz w:val="20"/>
                <w:szCs w:val="20"/>
              </w:rPr>
            </w:pPr>
            <w:r w:rsidRPr="005D004F">
              <w:rPr>
                <w:sz w:val="20"/>
                <w:szCs w:val="20"/>
              </w:rPr>
              <w:t>Кабель ВПП 1х16 (медь)</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26</w:t>
            </w:r>
          </w:p>
        </w:tc>
        <w:tc>
          <w:tcPr>
            <w:tcW w:w="2551" w:type="dxa"/>
            <w:vAlign w:val="center"/>
          </w:tcPr>
          <w:p w:rsidR="004C298E" w:rsidRPr="005D004F" w:rsidRDefault="004C298E" w:rsidP="004C298E">
            <w:pPr>
              <w:rPr>
                <w:sz w:val="20"/>
                <w:szCs w:val="20"/>
              </w:rPr>
            </w:pPr>
            <w:r w:rsidRPr="005D004F">
              <w:rPr>
                <w:sz w:val="20"/>
                <w:szCs w:val="20"/>
              </w:rPr>
              <w:t>Кабель канал (белый)  20×40×2000 ПВХ</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27</w:t>
            </w:r>
          </w:p>
        </w:tc>
        <w:tc>
          <w:tcPr>
            <w:tcW w:w="2551" w:type="dxa"/>
            <w:vAlign w:val="center"/>
          </w:tcPr>
          <w:p w:rsidR="004C298E" w:rsidRPr="005D004F" w:rsidRDefault="004C298E" w:rsidP="004C298E">
            <w:pPr>
              <w:rPr>
                <w:sz w:val="20"/>
                <w:szCs w:val="20"/>
              </w:rPr>
            </w:pPr>
            <w:r w:rsidRPr="005D004F">
              <w:rPr>
                <w:sz w:val="20"/>
                <w:szCs w:val="20"/>
              </w:rPr>
              <w:t>Кабель канал (белый) 16×16×2000 ПВХ</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28</w:t>
            </w:r>
          </w:p>
        </w:tc>
        <w:tc>
          <w:tcPr>
            <w:tcW w:w="2551" w:type="dxa"/>
            <w:vAlign w:val="center"/>
          </w:tcPr>
          <w:p w:rsidR="004C298E" w:rsidRPr="005D004F" w:rsidRDefault="004C298E" w:rsidP="004C298E">
            <w:pPr>
              <w:rPr>
                <w:sz w:val="20"/>
                <w:szCs w:val="20"/>
              </w:rPr>
            </w:pPr>
            <w:r w:rsidRPr="005D004F">
              <w:rPr>
                <w:sz w:val="20"/>
                <w:szCs w:val="20"/>
              </w:rPr>
              <w:t>Кабель КГ 4×6</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29</w:t>
            </w:r>
          </w:p>
        </w:tc>
        <w:tc>
          <w:tcPr>
            <w:tcW w:w="2551" w:type="dxa"/>
            <w:vAlign w:val="center"/>
          </w:tcPr>
          <w:p w:rsidR="004C298E" w:rsidRPr="005D004F" w:rsidRDefault="004C298E" w:rsidP="004C298E">
            <w:pPr>
              <w:rPr>
                <w:sz w:val="20"/>
                <w:szCs w:val="20"/>
              </w:rPr>
            </w:pPr>
            <w:r w:rsidRPr="005D004F">
              <w:rPr>
                <w:sz w:val="20"/>
                <w:szCs w:val="20"/>
              </w:rPr>
              <w:t xml:space="preserve">Кабель скважной </w:t>
            </w:r>
            <w:r w:rsidRPr="005D004F">
              <w:t xml:space="preserve"> H07RN8-F </w:t>
            </w:r>
            <w:r w:rsidRPr="005D004F">
              <w:rPr>
                <w:sz w:val="20"/>
                <w:szCs w:val="20"/>
              </w:rPr>
              <w:t xml:space="preserve"> 4×2,5 </w:t>
            </w:r>
          </w:p>
          <w:p w:rsidR="004C298E" w:rsidRPr="005D004F" w:rsidRDefault="004C298E" w:rsidP="004C298E">
            <w:pPr>
              <w:rPr>
                <w:sz w:val="20"/>
                <w:szCs w:val="20"/>
              </w:rPr>
            </w:pPr>
            <w:r w:rsidRPr="005D004F">
              <w:t xml:space="preserve">TML, </w:t>
            </w:r>
            <w:r w:rsidRPr="005D004F">
              <w:rPr>
                <w:lang w:val="en-US"/>
              </w:rPr>
              <w:t>WPS</w:t>
            </w:r>
            <w:r w:rsidRPr="005D004F">
              <w:t>, или аналоги</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30</w:t>
            </w:r>
          </w:p>
        </w:tc>
        <w:tc>
          <w:tcPr>
            <w:tcW w:w="2551" w:type="dxa"/>
            <w:vAlign w:val="center"/>
          </w:tcPr>
          <w:p w:rsidR="004C298E" w:rsidRPr="005D004F" w:rsidRDefault="004C298E" w:rsidP="004C298E">
            <w:pPr>
              <w:rPr>
                <w:sz w:val="20"/>
                <w:szCs w:val="20"/>
              </w:rPr>
            </w:pPr>
            <w:r w:rsidRPr="005D004F">
              <w:rPr>
                <w:sz w:val="20"/>
                <w:szCs w:val="20"/>
              </w:rPr>
              <w:t>Коробка разветвительная открытой установки 100х100х50 белая</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31</w:t>
            </w:r>
          </w:p>
        </w:tc>
        <w:tc>
          <w:tcPr>
            <w:tcW w:w="2551" w:type="dxa"/>
            <w:vAlign w:val="center"/>
          </w:tcPr>
          <w:p w:rsidR="004C298E" w:rsidRPr="005D004F" w:rsidRDefault="004C298E" w:rsidP="004C298E">
            <w:pPr>
              <w:rPr>
                <w:sz w:val="20"/>
                <w:szCs w:val="20"/>
              </w:rPr>
            </w:pPr>
            <w:r w:rsidRPr="005D004F">
              <w:rPr>
                <w:sz w:val="20"/>
                <w:szCs w:val="20"/>
              </w:rPr>
              <w:t xml:space="preserve">Лампа галогеновая J189 1000w, цоколь R7s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32</w:t>
            </w:r>
          </w:p>
        </w:tc>
        <w:tc>
          <w:tcPr>
            <w:tcW w:w="2551" w:type="dxa"/>
            <w:vAlign w:val="center"/>
          </w:tcPr>
          <w:p w:rsidR="004C298E" w:rsidRPr="005D004F" w:rsidRDefault="004C298E" w:rsidP="004C298E">
            <w:pPr>
              <w:rPr>
                <w:sz w:val="20"/>
                <w:szCs w:val="20"/>
              </w:rPr>
            </w:pPr>
            <w:r w:rsidRPr="005D004F">
              <w:rPr>
                <w:sz w:val="20"/>
                <w:szCs w:val="20"/>
              </w:rPr>
              <w:t xml:space="preserve">Лампа галогеновая линейная R7S-115 150 W </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33</w:t>
            </w:r>
          </w:p>
        </w:tc>
        <w:tc>
          <w:tcPr>
            <w:tcW w:w="2551" w:type="dxa"/>
            <w:vAlign w:val="center"/>
          </w:tcPr>
          <w:p w:rsidR="004C298E" w:rsidRPr="005D004F" w:rsidRDefault="004C298E" w:rsidP="004C298E">
            <w:pPr>
              <w:rPr>
                <w:sz w:val="20"/>
                <w:szCs w:val="20"/>
              </w:rPr>
            </w:pPr>
            <w:r w:rsidRPr="005D004F">
              <w:rPr>
                <w:sz w:val="20"/>
                <w:szCs w:val="20"/>
              </w:rPr>
              <w:t>Лампа линейная люминесцентная ЛЛ 18вт ЛД-18 G13 дневная</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34</w:t>
            </w:r>
          </w:p>
        </w:tc>
        <w:tc>
          <w:tcPr>
            <w:tcW w:w="2551" w:type="dxa"/>
            <w:vAlign w:val="center"/>
          </w:tcPr>
          <w:p w:rsidR="004C298E" w:rsidRPr="005D004F" w:rsidRDefault="004C298E" w:rsidP="004C298E">
            <w:pPr>
              <w:rPr>
                <w:sz w:val="20"/>
                <w:szCs w:val="20"/>
              </w:rPr>
            </w:pPr>
            <w:r w:rsidRPr="005D004F">
              <w:rPr>
                <w:sz w:val="20"/>
                <w:szCs w:val="20"/>
              </w:rPr>
              <w:t>Лампа люм. TL-D 18W\33-640 (не менее 25 шт/уп.)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35</w:t>
            </w:r>
          </w:p>
        </w:tc>
        <w:tc>
          <w:tcPr>
            <w:tcW w:w="2551" w:type="dxa"/>
            <w:vAlign w:val="center"/>
          </w:tcPr>
          <w:p w:rsidR="004C298E" w:rsidRPr="005D004F" w:rsidRDefault="004C298E" w:rsidP="004C298E">
            <w:pPr>
              <w:rPr>
                <w:sz w:val="20"/>
                <w:szCs w:val="20"/>
              </w:rPr>
            </w:pPr>
            <w:r w:rsidRPr="005D004F">
              <w:rPr>
                <w:sz w:val="20"/>
                <w:szCs w:val="20"/>
              </w:rPr>
              <w:t>Лампа накаливания  МО 36 В, 40 Вт, цоколь Е27</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D50474">
        <w:trPr>
          <w:trHeight w:val="506"/>
        </w:trPr>
        <w:tc>
          <w:tcPr>
            <w:tcW w:w="534" w:type="dxa"/>
          </w:tcPr>
          <w:p w:rsidR="004C298E" w:rsidRDefault="004C298E" w:rsidP="004C298E">
            <w:pPr>
              <w:jc w:val="center"/>
              <w:rPr>
                <w:color w:val="000000"/>
                <w:sz w:val="20"/>
                <w:szCs w:val="20"/>
              </w:rPr>
            </w:pPr>
            <w:r>
              <w:rPr>
                <w:color w:val="000000"/>
                <w:sz w:val="20"/>
                <w:szCs w:val="20"/>
              </w:rPr>
              <w:t>36</w:t>
            </w:r>
          </w:p>
        </w:tc>
        <w:tc>
          <w:tcPr>
            <w:tcW w:w="2551" w:type="dxa"/>
            <w:vAlign w:val="center"/>
          </w:tcPr>
          <w:p w:rsidR="004C298E" w:rsidRPr="005D004F" w:rsidRDefault="004C298E" w:rsidP="004C298E">
            <w:pPr>
              <w:rPr>
                <w:sz w:val="20"/>
                <w:szCs w:val="20"/>
              </w:rPr>
            </w:pPr>
            <w:r w:rsidRPr="005D004F">
              <w:rPr>
                <w:sz w:val="20"/>
                <w:szCs w:val="20"/>
              </w:rPr>
              <w:t>Обогреватель конвекторный 1000W</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37</w:t>
            </w:r>
          </w:p>
        </w:tc>
        <w:tc>
          <w:tcPr>
            <w:tcW w:w="2551" w:type="dxa"/>
          </w:tcPr>
          <w:p w:rsidR="004C298E" w:rsidRPr="005D004F" w:rsidRDefault="004C298E" w:rsidP="004C298E">
            <w:pPr>
              <w:rPr>
                <w:color w:val="000000"/>
                <w:sz w:val="20"/>
                <w:szCs w:val="20"/>
              </w:rPr>
            </w:pPr>
            <w:r w:rsidRPr="005D004F">
              <w:rPr>
                <w:color w:val="000000"/>
                <w:sz w:val="20"/>
                <w:szCs w:val="20"/>
              </w:rPr>
              <w:t>Провод ПВС 3×1.5</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38</w:t>
            </w:r>
          </w:p>
        </w:tc>
        <w:tc>
          <w:tcPr>
            <w:tcW w:w="2551" w:type="dxa"/>
          </w:tcPr>
          <w:p w:rsidR="004C298E" w:rsidRPr="005D004F" w:rsidRDefault="004C298E" w:rsidP="004C298E">
            <w:pPr>
              <w:rPr>
                <w:color w:val="000000"/>
                <w:sz w:val="20"/>
                <w:szCs w:val="20"/>
              </w:rPr>
            </w:pPr>
            <w:r w:rsidRPr="005D004F">
              <w:rPr>
                <w:color w:val="000000"/>
                <w:sz w:val="20"/>
                <w:szCs w:val="20"/>
              </w:rPr>
              <w:t>Провод ПВС 3×2.5</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39</w:t>
            </w:r>
          </w:p>
        </w:tc>
        <w:tc>
          <w:tcPr>
            <w:tcW w:w="2551" w:type="dxa"/>
          </w:tcPr>
          <w:p w:rsidR="004C298E" w:rsidRPr="005D004F" w:rsidRDefault="004C298E" w:rsidP="004C298E">
            <w:pPr>
              <w:rPr>
                <w:color w:val="000000"/>
                <w:sz w:val="20"/>
                <w:szCs w:val="20"/>
              </w:rPr>
            </w:pPr>
            <w:r w:rsidRPr="005D004F">
              <w:rPr>
                <w:color w:val="000000"/>
                <w:sz w:val="20"/>
                <w:szCs w:val="20"/>
              </w:rPr>
              <w:t>Прожектор переносной для галогенной лампы - Navigator 94605 NFL-PH2-150-R7s/BLY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40</w:t>
            </w:r>
          </w:p>
        </w:tc>
        <w:tc>
          <w:tcPr>
            <w:tcW w:w="2551" w:type="dxa"/>
          </w:tcPr>
          <w:p w:rsidR="004C298E" w:rsidRPr="005D004F" w:rsidRDefault="004C298E" w:rsidP="004C298E">
            <w:pPr>
              <w:rPr>
                <w:color w:val="000000"/>
                <w:sz w:val="20"/>
                <w:szCs w:val="20"/>
              </w:rPr>
            </w:pPr>
            <w:r w:rsidRPr="005D004F">
              <w:rPr>
                <w:color w:val="000000"/>
                <w:sz w:val="20"/>
                <w:szCs w:val="20"/>
              </w:rPr>
              <w:t>Розетка ВЗ- (влагозащита), с/з- (заземление) 1м – (ординарное) 16А, Н/М -(наружного монтажа)</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41</w:t>
            </w:r>
          </w:p>
        </w:tc>
        <w:tc>
          <w:tcPr>
            <w:tcW w:w="2551" w:type="dxa"/>
          </w:tcPr>
          <w:p w:rsidR="004C298E" w:rsidRPr="005D004F" w:rsidRDefault="004C298E" w:rsidP="004C298E">
            <w:pPr>
              <w:rPr>
                <w:color w:val="000000"/>
                <w:sz w:val="20"/>
                <w:szCs w:val="20"/>
              </w:rPr>
            </w:pPr>
            <w:r w:rsidRPr="005D004F">
              <w:rPr>
                <w:color w:val="000000"/>
                <w:sz w:val="20"/>
                <w:szCs w:val="20"/>
              </w:rPr>
              <w:t>Розетка промышленная силовая ICAT брызгозащищенная 16A 3P+E IP44</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42</w:t>
            </w:r>
          </w:p>
        </w:tc>
        <w:tc>
          <w:tcPr>
            <w:tcW w:w="2551" w:type="dxa"/>
          </w:tcPr>
          <w:p w:rsidR="004C298E" w:rsidRPr="005D004F" w:rsidRDefault="004C298E" w:rsidP="004C298E">
            <w:pPr>
              <w:rPr>
                <w:color w:val="000000"/>
                <w:sz w:val="20"/>
                <w:szCs w:val="20"/>
              </w:rPr>
            </w:pPr>
            <w:r w:rsidRPr="005D004F">
              <w:rPr>
                <w:color w:val="000000"/>
                <w:sz w:val="20"/>
                <w:szCs w:val="20"/>
              </w:rPr>
              <w:t>Розетка промышленная силовая ICAT брызгозащищенная 32A 3P+E IP44</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lastRenderedPageBreak/>
              <w:t>43</w:t>
            </w:r>
          </w:p>
        </w:tc>
        <w:tc>
          <w:tcPr>
            <w:tcW w:w="2551" w:type="dxa"/>
          </w:tcPr>
          <w:p w:rsidR="004C298E" w:rsidRPr="005D004F" w:rsidRDefault="004C298E" w:rsidP="004C298E">
            <w:pPr>
              <w:rPr>
                <w:color w:val="000000"/>
                <w:sz w:val="20"/>
                <w:szCs w:val="20"/>
              </w:rPr>
            </w:pPr>
            <w:r w:rsidRPr="005D004F">
              <w:rPr>
                <w:color w:val="000000"/>
                <w:sz w:val="20"/>
                <w:szCs w:val="20"/>
              </w:rPr>
              <w:t>Розетка с/з, 2м, н/м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44</w:t>
            </w:r>
          </w:p>
        </w:tc>
        <w:tc>
          <w:tcPr>
            <w:tcW w:w="2551" w:type="dxa"/>
          </w:tcPr>
          <w:p w:rsidR="004C298E" w:rsidRPr="005D004F" w:rsidRDefault="004C298E" w:rsidP="004C298E">
            <w:pPr>
              <w:rPr>
                <w:color w:val="000000"/>
                <w:sz w:val="20"/>
                <w:szCs w:val="20"/>
              </w:rPr>
            </w:pPr>
            <w:r w:rsidRPr="005D004F">
              <w:rPr>
                <w:color w:val="000000"/>
                <w:sz w:val="20"/>
                <w:szCs w:val="20"/>
              </w:rPr>
              <w:t>Светильник ЛСП 44-36-002172</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45</w:t>
            </w:r>
          </w:p>
        </w:tc>
        <w:tc>
          <w:tcPr>
            <w:tcW w:w="2551" w:type="dxa"/>
          </w:tcPr>
          <w:p w:rsidR="004C298E" w:rsidRPr="005D004F" w:rsidRDefault="004C298E" w:rsidP="004C298E">
            <w:pPr>
              <w:pStyle w:val="af0"/>
              <w:rPr>
                <w:rFonts w:ascii="Times New Roman" w:hAnsi="Times New Roman"/>
                <w:sz w:val="20"/>
                <w:szCs w:val="20"/>
              </w:rPr>
            </w:pPr>
            <w:r w:rsidRPr="005D004F">
              <w:rPr>
                <w:rFonts w:ascii="Times New Roman" w:hAnsi="Times New Roman"/>
                <w:sz w:val="20"/>
                <w:szCs w:val="20"/>
                <w:lang w:eastAsia="ru-RU"/>
              </w:rPr>
              <w:t xml:space="preserve">Светильники встраиваемый ЛВО </w:t>
            </w:r>
            <w:r w:rsidRPr="005D004F">
              <w:rPr>
                <w:rFonts w:ascii="Times New Roman" w:hAnsi="Times New Roman"/>
                <w:sz w:val="20"/>
                <w:szCs w:val="20"/>
              </w:rPr>
              <w:t>4х18</w:t>
            </w:r>
          </w:p>
          <w:p w:rsidR="004C298E" w:rsidRPr="005D004F" w:rsidRDefault="004C298E" w:rsidP="004C298E">
            <w:pPr>
              <w:pStyle w:val="af0"/>
              <w:rPr>
                <w:rFonts w:ascii="Times New Roman" w:hAnsi="Times New Roman"/>
                <w:sz w:val="20"/>
                <w:szCs w:val="20"/>
                <w:lang w:eastAsia="ru-RU"/>
              </w:rPr>
            </w:pPr>
            <w:r w:rsidRPr="005D004F">
              <w:rPr>
                <w:rFonts w:ascii="Times New Roman" w:hAnsi="Times New Roman"/>
                <w:sz w:val="20"/>
                <w:szCs w:val="20"/>
                <w:lang w:eastAsia="ru-RU"/>
              </w:rPr>
              <w:t xml:space="preserve"> для подвесных потолков Армстронг 590×590</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46</w:t>
            </w:r>
          </w:p>
        </w:tc>
        <w:tc>
          <w:tcPr>
            <w:tcW w:w="2551" w:type="dxa"/>
          </w:tcPr>
          <w:p w:rsidR="004C298E" w:rsidRPr="005D004F" w:rsidRDefault="004C298E" w:rsidP="004C298E">
            <w:pPr>
              <w:rPr>
                <w:color w:val="000000"/>
                <w:sz w:val="20"/>
                <w:szCs w:val="20"/>
              </w:rPr>
            </w:pPr>
            <w:r w:rsidRPr="005D004F">
              <w:rPr>
                <w:color w:val="000000"/>
                <w:sz w:val="20"/>
                <w:szCs w:val="20"/>
              </w:rPr>
              <w:t>Термоусадочная муфта Grundfos комплект или аналог</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47</w:t>
            </w:r>
          </w:p>
        </w:tc>
        <w:tc>
          <w:tcPr>
            <w:tcW w:w="2551" w:type="dxa"/>
          </w:tcPr>
          <w:p w:rsidR="004C298E" w:rsidRPr="005D004F" w:rsidRDefault="004C298E" w:rsidP="004C298E">
            <w:pPr>
              <w:rPr>
                <w:color w:val="000000"/>
                <w:sz w:val="20"/>
                <w:szCs w:val="20"/>
              </w:rPr>
            </w:pPr>
            <w:r w:rsidRPr="005D004F">
              <w:rPr>
                <w:color w:val="000000"/>
                <w:sz w:val="20"/>
                <w:szCs w:val="20"/>
              </w:rPr>
              <w:t>Трубка термоусадочная с клеевым слоем d 16мм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48</w:t>
            </w:r>
          </w:p>
        </w:tc>
        <w:tc>
          <w:tcPr>
            <w:tcW w:w="2551" w:type="dxa"/>
          </w:tcPr>
          <w:p w:rsidR="004C298E" w:rsidRPr="005D004F" w:rsidRDefault="004C298E" w:rsidP="004C298E">
            <w:pPr>
              <w:rPr>
                <w:color w:val="000000"/>
                <w:sz w:val="20"/>
                <w:szCs w:val="20"/>
              </w:rPr>
            </w:pPr>
            <w:r w:rsidRPr="005D004F">
              <w:rPr>
                <w:color w:val="000000"/>
                <w:sz w:val="20"/>
                <w:szCs w:val="20"/>
              </w:rPr>
              <w:t>Трубка термоусадочная с клеевым слоем d 20мм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49</w:t>
            </w:r>
          </w:p>
        </w:tc>
        <w:tc>
          <w:tcPr>
            <w:tcW w:w="2551" w:type="dxa"/>
          </w:tcPr>
          <w:p w:rsidR="004C298E" w:rsidRPr="005D004F" w:rsidRDefault="004C298E" w:rsidP="004C298E">
            <w:pPr>
              <w:rPr>
                <w:color w:val="000000"/>
                <w:sz w:val="20"/>
                <w:szCs w:val="20"/>
              </w:rPr>
            </w:pPr>
            <w:r w:rsidRPr="005D004F">
              <w:rPr>
                <w:color w:val="000000"/>
                <w:sz w:val="20"/>
                <w:szCs w:val="20"/>
              </w:rPr>
              <w:t>Трубка термоусадочная с клеевым слоем d 24мм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50</w:t>
            </w:r>
          </w:p>
        </w:tc>
        <w:tc>
          <w:tcPr>
            <w:tcW w:w="2551" w:type="dxa"/>
          </w:tcPr>
          <w:p w:rsidR="004C298E" w:rsidRPr="005D004F" w:rsidRDefault="004C298E" w:rsidP="004C298E">
            <w:pPr>
              <w:rPr>
                <w:color w:val="000000"/>
                <w:sz w:val="20"/>
                <w:szCs w:val="20"/>
              </w:rPr>
            </w:pPr>
            <w:r w:rsidRPr="005D004F">
              <w:rPr>
                <w:color w:val="000000"/>
                <w:sz w:val="20"/>
                <w:szCs w:val="20"/>
              </w:rPr>
              <w:t>Хомут нейлоновый КСС 3×150 (белый уп. 100 шт.)</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51</w:t>
            </w:r>
          </w:p>
        </w:tc>
        <w:tc>
          <w:tcPr>
            <w:tcW w:w="2551" w:type="dxa"/>
          </w:tcPr>
          <w:p w:rsidR="004C298E" w:rsidRPr="005D004F" w:rsidRDefault="004C298E" w:rsidP="004C298E">
            <w:pPr>
              <w:rPr>
                <w:color w:val="000000"/>
                <w:sz w:val="20"/>
                <w:szCs w:val="20"/>
              </w:rPr>
            </w:pPr>
            <w:r w:rsidRPr="005D004F">
              <w:rPr>
                <w:color w:val="000000"/>
                <w:sz w:val="20"/>
                <w:szCs w:val="20"/>
              </w:rPr>
              <w:t>Хомут нейлоновый  КСС 4×200</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52</w:t>
            </w:r>
          </w:p>
        </w:tc>
        <w:tc>
          <w:tcPr>
            <w:tcW w:w="2551" w:type="dxa"/>
          </w:tcPr>
          <w:p w:rsidR="004C298E" w:rsidRPr="005D004F" w:rsidRDefault="004C298E" w:rsidP="004C298E">
            <w:pPr>
              <w:rPr>
                <w:color w:val="000000"/>
                <w:sz w:val="20"/>
                <w:szCs w:val="20"/>
              </w:rPr>
            </w:pPr>
            <w:r w:rsidRPr="005D004F">
              <w:rPr>
                <w:color w:val="000000"/>
                <w:sz w:val="20"/>
                <w:szCs w:val="20"/>
              </w:rPr>
              <w:t>Шкаф IP 55, 300×200×210 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53</w:t>
            </w:r>
          </w:p>
        </w:tc>
        <w:tc>
          <w:tcPr>
            <w:tcW w:w="2551" w:type="dxa"/>
          </w:tcPr>
          <w:p w:rsidR="004C298E" w:rsidRPr="005D004F" w:rsidRDefault="004C298E" w:rsidP="004C298E">
            <w:pPr>
              <w:rPr>
                <w:color w:val="000000"/>
                <w:sz w:val="20"/>
                <w:szCs w:val="20"/>
              </w:rPr>
            </w:pPr>
            <w:r w:rsidRPr="005D004F">
              <w:rPr>
                <w:color w:val="000000"/>
                <w:sz w:val="20"/>
                <w:szCs w:val="20"/>
              </w:rPr>
              <w:t>Шкаф IP 55, 500×500×210 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r w:rsidR="004C298E" w:rsidTr="00FE0F00">
        <w:trPr>
          <w:trHeight w:val="506"/>
        </w:trPr>
        <w:tc>
          <w:tcPr>
            <w:tcW w:w="534" w:type="dxa"/>
          </w:tcPr>
          <w:p w:rsidR="004C298E" w:rsidRDefault="004C298E" w:rsidP="004C298E">
            <w:pPr>
              <w:jc w:val="center"/>
              <w:rPr>
                <w:color w:val="000000"/>
                <w:sz w:val="20"/>
                <w:szCs w:val="20"/>
              </w:rPr>
            </w:pPr>
            <w:r>
              <w:rPr>
                <w:color w:val="000000"/>
                <w:sz w:val="20"/>
                <w:szCs w:val="20"/>
              </w:rPr>
              <w:t>54</w:t>
            </w:r>
          </w:p>
        </w:tc>
        <w:tc>
          <w:tcPr>
            <w:tcW w:w="2551" w:type="dxa"/>
          </w:tcPr>
          <w:p w:rsidR="004C298E" w:rsidRPr="005D004F" w:rsidRDefault="004C298E" w:rsidP="004C298E">
            <w:pPr>
              <w:rPr>
                <w:color w:val="000000"/>
                <w:sz w:val="20"/>
                <w:szCs w:val="20"/>
              </w:rPr>
            </w:pPr>
            <w:r w:rsidRPr="005D004F">
              <w:rPr>
                <w:color w:val="000000"/>
                <w:sz w:val="20"/>
                <w:szCs w:val="20"/>
              </w:rPr>
              <w:t>Щиток о/у 68026 на 6 модулей с дверцей, з/шиной 160х132х93 мм</w:t>
            </w: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c>
          <w:tcPr>
            <w:tcW w:w="2268" w:type="dxa"/>
          </w:tcPr>
          <w:p w:rsidR="004C298E" w:rsidRDefault="004C298E" w:rsidP="004C298E">
            <w:pPr>
              <w:rPr>
                <w:color w:val="000000"/>
                <w:sz w:val="20"/>
                <w:szCs w:val="20"/>
              </w:rPr>
            </w:pPr>
          </w:p>
        </w:tc>
      </w:tr>
    </w:tbl>
    <w:p w:rsidR="00BA1FFC" w:rsidRDefault="00BA1FFC"/>
    <w:p w:rsidR="00AD1E85" w:rsidRDefault="00AD1E85"/>
    <w:p w:rsidR="00AD1E85" w:rsidRDefault="00AD1E85"/>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tc>
      </w:tr>
    </w:tbl>
    <w:p w:rsidR="00264C4F" w:rsidRDefault="00264C4F"/>
    <w:sectPr w:rsidR="00264C4F" w:rsidSect="00AD1E85">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F00" w:rsidRDefault="00FE0F00" w:rsidP="00FE0F00">
      <w:r>
        <w:separator/>
      </w:r>
    </w:p>
  </w:endnote>
  <w:endnote w:type="continuationSeparator" w:id="0">
    <w:p w:rsidR="00FE0F00" w:rsidRDefault="00FE0F00" w:rsidP="00FE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696957"/>
      <w:docPartObj>
        <w:docPartGallery w:val="Page Numbers (Bottom of Page)"/>
        <w:docPartUnique/>
      </w:docPartObj>
    </w:sdtPr>
    <w:sdtEndPr/>
    <w:sdtContent>
      <w:p w:rsidR="00FE0F00" w:rsidRDefault="00FE0F00">
        <w:pPr>
          <w:pStyle w:val="ac"/>
          <w:jc w:val="center"/>
        </w:pPr>
        <w:r>
          <w:fldChar w:fldCharType="begin"/>
        </w:r>
        <w:r>
          <w:instrText>PAGE   \* MERGEFORMAT</w:instrText>
        </w:r>
        <w:r>
          <w:fldChar w:fldCharType="separate"/>
        </w:r>
        <w:r w:rsidR="004C298E">
          <w:rPr>
            <w:noProof/>
          </w:rPr>
          <w:t>6</w:t>
        </w:r>
        <w:r>
          <w:fldChar w:fldCharType="end"/>
        </w:r>
      </w:p>
    </w:sdtContent>
  </w:sdt>
  <w:p w:rsidR="00FE0F00" w:rsidRDefault="00FE0F0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F00" w:rsidRDefault="00FE0F00" w:rsidP="00FE0F00">
      <w:r>
        <w:separator/>
      </w:r>
    </w:p>
  </w:footnote>
  <w:footnote w:type="continuationSeparator" w:id="0">
    <w:p w:rsidR="00FE0F00" w:rsidRDefault="00FE0F00" w:rsidP="00FE0F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1E1523"/>
    <w:multiLevelType w:val="multilevel"/>
    <w:tmpl w:val="0A08597C"/>
    <w:lvl w:ilvl="0">
      <w:start w:val="3"/>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0"/>
  </w:num>
  <w:num w:numId="5">
    <w:abstractNumId w:val="3"/>
  </w:num>
  <w:num w:numId="6">
    <w:abstractNumId w:val="1"/>
  </w:num>
  <w:num w:numId="7">
    <w:abstractNumId w:val="10"/>
  </w:num>
  <w:num w:numId="8">
    <w:abstractNumId w:val="9"/>
  </w:num>
  <w:num w:numId="9">
    <w:abstractNumId w:val="8"/>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B15"/>
    <w:rsid w:val="00072F88"/>
    <w:rsid w:val="00074D0A"/>
    <w:rsid w:val="00074E2D"/>
    <w:rsid w:val="000759EC"/>
    <w:rsid w:val="00076007"/>
    <w:rsid w:val="00076356"/>
    <w:rsid w:val="000768A2"/>
    <w:rsid w:val="00077433"/>
    <w:rsid w:val="000779B4"/>
    <w:rsid w:val="00077C5E"/>
    <w:rsid w:val="00080636"/>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53E"/>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298E"/>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B"/>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4F8"/>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4EA"/>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1572"/>
    <w:rsid w:val="00AD1E85"/>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1FF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A7FA0"/>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17FA"/>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0F00"/>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6B2D0-904A-4EE0-B63D-D2721C35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 w:type="paragraph" w:customStyle="1" w:styleId="a6">
    <w:name w:val="Пункт б/н"/>
    <w:basedOn w:val="a0"/>
    <w:rsid w:val="00BA1FFC"/>
    <w:pPr>
      <w:tabs>
        <w:tab w:val="left" w:pos="1134"/>
      </w:tabs>
      <w:spacing w:line="360" w:lineRule="auto"/>
      <w:ind w:firstLine="567"/>
      <w:jc w:val="both"/>
    </w:pPr>
    <w:rPr>
      <w:bCs/>
      <w:snapToGrid w:val="0"/>
      <w:sz w:val="22"/>
      <w:szCs w:val="22"/>
    </w:rPr>
  </w:style>
  <w:style w:type="paragraph" w:styleId="a7">
    <w:name w:val="Subtitle"/>
    <w:basedOn w:val="a0"/>
    <w:next w:val="a0"/>
    <w:link w:val="a8"/>
    <w:uiPriority w:val="99"/>
    <w:qFormat/>
    <w:rsid w:val="00BA1FFC"/>
    <w:pPr>
      <w:numPr>
        <w:ilvl w:val="1"/>
      </w:numPr>
      <w:spacing w:after="200" w:line="276" w:lineRule="auto"/>
    </w:pPr>
    <w:rPr>
      <w:rFonts w:ascii="Cambria" w:hAnsi="Cambria"/>
      <w:i/>
      <w:iCs/>
      <w:color w:val="4F81BD"/>
      <w:spacing w:val="15"/>
      <w:lang w:eastAsia="en-US"/>
    </w:rPr>
  </w:style>
  <w:style w:type="character" w:customStyle="1" w:styleId="a8">
    <w:name w:val="Подзаголовок Знак"/>
    <w:basedOn w:val="a1"/>
    <w:link w:val="a7"/>
    <w:uiPriority w:val="99"/>
    <w:rsid w:val="00BA1FFC"/>
    <w:rPr>
      <w:rFonts w:ascii="Cambria" w:eastAsia="Times New Roman" w:hAnsi="Cambria" w:cs="Times New Roman"/>
      <w:i/>
      <w:iCs/>
      <w:color w:val="4F81BD"/>
      <w:spacing w:val="15"/>
      <w:sz w:val="24"/>
      <w:szCs w:val="24"/>
    </w:rPr>
  </w:style>
  <w:style w:type="table" w:styleId="a9">
    <w:name w:val="Table Grid"/>
    <w:basedOn w:val="a2"/>
    <w:uiPriority w:val="59"/>
    <w:rsid w:val="00AD1E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FE0F00"/>
    <w:pPr>
      <w:tabs>
        <w:tab w:val="center" w:pos="4677"/>
        <w:tab w:val="right" w:pos="9355"/>
      </w:tabs>
    </w:pPr>
  </w:style>
  <w:style w:type="character" w:customStyle="1" w:styleId="ab">
    <w:name w:val="Верхний колонтитул Знак"/>
    <w:basedOn w:val="a1"/>
    <w:link w:val="aa"/>
    <w:uiPriority w:val="99"/>
    <w:rsid w:val="00FE0F00"/>
    <w:rPr>
      <w:rFonts w:ascii="Times New Roman" w:eastAsia="Times New Roman" w:hAnsi="Times New Roman" w:cs="Times New Roman"/>
      <w:sz w:val="24"/>
      <w:szCs w:val="24"/>
      <w:lang w:eastAsia="ru-RU"/>
    </w:rPr>
  </w:style>
  <w:style w:type="paragraph" w:styleId="ac">
    <w:name w:val="footer"/>
    <w:basedOn w:val="a0"/>
    <w:link w:val="ad"/>
    <w:uiPriority w:val="99"/>
    <w:unhideWhenUsed/>
    <w:rsid w:val="00FE0F00"/>
    <w:pPr>
      <w:tabs>
        <w:tab w:val="center" w:pos="4677"/>
        <w:tab w:val="right" w:pos="9355"/>
      </w:tabs>
    </w:pPr>
  </w:style>
  <w:style w:type="character" w:customStyle="1" w:styleId="ad">
    <w:name w:val="Нижний колонтитул Знак"/>
    <w:basedOn w:val="a1"/>
    <w:link w:val="ac"/>
    <w:uiPriority w:val="99"/>
    <w:rsid w:val="00FE0F00"/>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E0F00"/>
    <w:rPr>
      <w:rFonts w:ascii="Segoe UI" w:hAnsi="Segoe UI" w:cs="Segoe UI"/>
      <w:sz w:val="18"/>
      <w:szCs w:val="18"/>
    </w:rPr>
  </w:style>
  <w:style w:type="character" w:customStyle="1" w:styleId="af">
    <w:name w:val="Текст выноски Знак"/>
    <w:basedOn w:val="a1"/>
    <w:link w:val="ae"/>
    <w:uiPriority w:val="99"/>
    <w:semiHidden/>
    <w:rsid w:val="00FE0F00"/>
    <w:rPr>
      <w:rFonts w:ascii="Segoe UI" w:eastAsia="Times New Roman" w:hAnsi="Segoe UI" w:cs="Segoe UI"/>
      <w:sz w:val="18"/>
      <w:szCs w:val="18"/>
      <w:lang w:eastAsia="ru-RU"/>
    </w:rPr>
  </w:style>
  <w:style w:type="paragraph" w:styleId="af0">
    <w:name w:val="No Spacing"/>
    <w:uiPriority w:val="1"/>
    <w:qFormat/>
    <w:rsid w:val="004C298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eiz-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10</Pages>
  <Words>3295</Words>
  <Characters>18782</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Shmeleva</dc:creator>
  <cp:keywords/>
  <dc:description/>
  <cp:lastModifiedBy>GarusovaOA</cp:lastModifiedBy>
  <cp:revision>6</cp:revision>
  <cp:lastPrinted>2014-11-25T08:38:00Z</cp:lastPrinted>
  <dcterms:created xsi:type="dcterms:W3CDTF">2013-11-07T07:37:00Z</dcterms:created>
  <dcterms:modified xsi:type="dcterms:W3CDTF">2015-02-13T11:34:00Z</dcterms:modified>
</cp:coreProperties>
</file>