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0751B7" w:rsidRDefault="00F466BA" w:rsidP="000751B7">
      <w:pPr>
        <w:jc w:val="center"/>
        <w:rPr>
          <w:b/>
          <w:sz w:val="28"/>
          <w:szCs w:val="28"/>
        </w:rPr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0751B7">
        <w:rPr>
          <w:bCs/>
          <w:color w:val="000000"/>
        </w:rPr>
        <w:t>«</w:t>
      </w:r>
      <w:r w:rsidR="00FD13E4" w:rsidRPr="00FD13E4">
        <w:rPr>
          <w:bCs/>
          <w:iCs/>
          <w:color w:val="000000"/>
        </w:rPr>
        <w:t>Вывоз с территории СЗЦ «СевРАО» - филиала ФГУП «РосРАО» (отделение Гремиха) морским транспортом 120 временных упаковок с ТРО, размещенных в 10 контейнерах объемом 20 футов, с последующим размещением на хранение на накопительной площадке в ПДХ РО в губе Сайда</w:t>
      </w:r>
      <w:r w:rsidR="000751B7">
        <w:rPr>
          <w:bCs/>
          <w:color w:val="000000"/>
        </w:rPr>
        <w:t>».</w:t>
      </w:r>
    </w:p>
    <w:p w:rsidR="004B2410" w:rsidRPr="00E4369A" w:rsidRDefault="004B2410" w:rsidP="004B2410">
      <w:pPr>
        <w:jc w:val="center"/>
      </w:pP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FD13E4" w:rsidRPr="00FD13E4" w:rsidRDefault="00680B64" w:rsidP="00FD13E4">
      <w:pPr>
        <w:numPr>
          <w:ilvl w:val="0"/>
          <w:numId w:val="20"/>
        </w:numPr>
        <w:tabs>
          <w:tab w:val="num" w:pos="0"/>
        </w:tabs>
        <w:ind w:left="0" w:firstLine="0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FD13E4" w:rsidRPr="00FD13E4">
        <w:rPr>
          <w:b/>
          <w:sz w:val="28"/>
          <w:szCs w:val="28"/>
        </w:rPr>
        <w:lastRenderedPageBreak/>
        <w:t>Общие положения.</w:t>
      </w:r>
    </w:p>
    <w:p w:rsidR="00FD13E4" w:rsidRPr="00FD13E4" w:rsidRDefault="00FD13E4" w:rsidP="00FD13E4">
      <w:pPr>
        <w:ind w:right="-1" w:firstLine="709"/>
        <w:jc w:val="both"/>
        <w:rPr>
          <w:sz w:val="28"/>
          <w:szCs w:val="28"/>
        </w:rPr>
      </w:pPr>
      <w:r w:rsidRPr="00FD13E4">
        <w:rPr>
          <w:b/>
          <w:sz w:val="28"/>
          <w:szCs w:val="28"/>
        </w:rPr>
        <w:t>Название работы</w:t>
      </w:r>
      <w:r w:rsidRPr="00FD13E4">
        <w:rPr>
          <w:sz w:val="28"/>
          <w:szCs w:val="28"/>
        </w:rPr>
        <w:t>: «Вывоз с территории СЗЦ «СевРАО» - филиала ФГУП «РосРАО» (отделение Гремиха) морским транспортом 120 временных упаковок с ТРО, размещенных в 10 контейнерах объемом 20 футов, с последующим размещением на хранение на накопительной площадке в ПДХ РО  в губе Сайда».</w:t>
      </w:r>
    </w:p>
    <w:p w:rsidR="00FD13E4" w:rsidRPr="00FD13E4" w:rsidRDefault="00FD13E4" w:rsidP="00FD13E4">
      <w:pPr>
        <w:rPr>
          <w:sz w:val="28"/>
          <w:szCs w:val="28"/>
        </w:rPr>
      </w:pPr>
      <w:r w:rsidRPr="00FD13E4">
        <w:rPr>
          <w:b/>
          <w:sz w:val="28"/>
          <w:szCs w:val="28"/>
        </w:rPr>
        <w:t>Заказчик</w:t>
      </w:r>
      <w:r w:rsidRPr="00FD13E4">
        <w:rPr>
          <w:sz w:val="28"/>
          <w:szCs w:val="28"/>
        </w:rPr>
        <w:t>: ФГУП «РосРАО»</w:t>
      </w:r>
      <w:r w:rsidR="00A16041">
        <w:rPr>
          <w:sz w:val="28"/>
          <w:szCs w:val="28"/>
        </w:rPr>
        <w:t>,</w:t>
      </w:r>
      <w:bookmarkStart w:id="0" w:name="_GoBack"/>
      <w:bookmarkEnd w:id="0"/>
      <w:r w:rsidRPr="00FD13E4">
        <w:rPr>
          <w:sz w:val="28"/>
          <w:szCs w:val="28"/>
        </w:rPr>
        <w:t xml:space="preserve"> в лице СЗЦ «СевРАО» - филиала ФГУП «РосРАО».</w:t>
      </w:r>
    </w:p>
    <w:p w:rsidR="00FD13E4" w:rsidRPr="00FD13E4" w:rsidRDefault="00FD13E4" w:rsidP="00FD13E4">
      <w:pPr>
        <w:snapToGrid w:val="0"/>
        <w:jc w:val="both"/>
        <w:rPr>
          <w:sz w:val="28"/>
          <w:szCs w:val="28"/>
        </w:rPr>
      </w:pPr>
      <w:r w:rsidRPr="00FD13E4">
        <w:rPr>
          <w:b/>
          <w:sz w:val="28"/>
          <w:szCs w:val="28"/>
        </w:rPr>
        <w:t>Сроки выполнения работы</w:t>
      </w:r>
      <w:r w:rsidRPr="00FD13E4">
        <w:rPr>
          <w:sz w:val="28"/>
          <w:szCs w:val="28"/>
        </w:rPr>
        <w:t xml:space="preserve">: </w:t>
      </w:r>
      <w:proofErr w:type="gramStart"/>
      <w:r w:rsidRPr="00FD13E4">
        <w:rPr>
          <w:sz w:val="28"/>
          <w:szCs w:val="28"/>
        </w:rPr>
        <w:t>с даты подписания</w:t>
      </w:r>
      <w:proofErr w:type="gramEnd"/>
      <w:r w:rsidRPr="00FD13E4">
        <w:rPr>
          <w:sz w:val="28"/>
          <w:szCs w:val="28"/>
        </w:rPr>
        <w:t xml:space="preserve"> договора (с правом Исполнителя приступить к выполнению работ по договору до его заключения) по 17.11.2014 г. </w:t>
      </w:r>
    </w:p>
    <w:p w:rsidR="00FD13E4" w:rsidRPr="00FD13E4" w:rsidRDefault="00FD13E4" w:rsidP="00FD13E4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FD13E4" w:rsidRPr="00FD13E4" w:rsidRDefault="00FD13E4" w:rsidP="00FD13E4">
      <w:pPr>
        <w:numPr>
          <w:ilvl w:val="0"/>
          <w:numId w:val="20"/>
        </w:numPr>
        <w:tabs>
          <w:tab w:val="num" w:pos="0"/>
        </w:tabs>
        <w:ind w:left="0" w:firstLine="0"/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Основания для проведения работ.</w:t>
      </w:r>
    </w:p>
    <w:p w:rsidR="00FD13E4" w:rsidRPr="00FD13E4" w:rsidRDefault="00FD13E4" w:rsidP="00FD13E4">
      <w:pPr>
        <w:numPr>
          <w:ilvl w:val="1"/>
          <w:numId w:val="21"/>
        </w:numPr>
        <w:tabs>
          <w:tab w:val="num" w:pos="0"/>
        </w:tabs>
        <w:snapToGrid w:val="0"/>
        <w:ind w:left="0" w:firstLine="709"/>
        <w:jc w:val="both"/>
        <w:rPr>
          <w:sz w:val="28"/>
          <w:szCs w:val="28"/>
        </w:rPr>
      </w:pPr>
      <w:proofErr w:type="gramStart"/>
      <w:r w:rsidRPr="00FD13E4">
        <w:rPr>
          <w:sz w:val="28"/>
          <w:szCs w:val="28"/>
        </w:rPr>
        <w:t>Подпрограмма «Промышленная утилизация атомных подводных лодок, надводных кораблей с ядерной энергетической установкой, судов атомного технологического обслуживания и реабилитация радиационно-опасных объектов на 2011-2015 годы и на период до 2020 года» федеральной целевой программы «Промышленная утилизация вооружения и военной техники ядерного комплекса на 2011-2015 годы и на период до 2020 года», утвержденная постановлением Правительства Российской Федерации от 28.09.2011 № 801-26.</w:t>
      </w:r>
      <w:proofErr w:type="gramEnd"/>
    </w:p>
    <w:p w:rsidR="00FD13E4" w:rsidRPr="00FD13E4" w:rsidRDefault="00FD13E4" w:rsidP="00FD13E4">
      <w:pPr>
        <w:numPr>
          <w:ilvl w:val="1"/>
          <w:numId w:val="21"/>
        </w:numPr>
        <w:tabs>
          <w:tab w:val="num" w:pos="0"/>
        </w:tabs>
        <w:snapToGrid w:val="0"/>
        <w:ind w:left="0" w:firstLine="709"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Постановление Правительства Российской Федерации от 26.12.2013                     № 1250-63 «О государственном оборонном заказе на 2014 год и на период 2015 и 2016 годов». </w:t>
      </w:r>
    </w:p>
    <w:p w:rsidR="00FD13E4" w:rsidRPr="00FD13E4" w:rsidRDefault="00FD13E4" w:rsidP="00FD13E4">
      <w:pPr>
        <w:numPr>
          <w:ilvl w:val="1"/>
          <w:numId w:val="21"/>
        </w:numPr>
        <w:tabs>
          <w:tab w:val="num" w:pos="709"/>
        </w:tabs>
        <w:snapToGrid w:val="0"/>
        <w:ind w:left="0" w:firstLine="709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Государственный контракт от 21.03.2014 г. № П.2л.12.26.13.2110 на выполнение работ «Вывоз твердых радиоактивных отходов с береговых технических баз в губе Андреева и в пункте Гремиха Мурманской области на накопительную площадку в губе Сайда Мурманской области».</w:t>
      </w:r>
    </w:p>
    <w:p w:rsidR="00FD13E4" w:rsidRPr="00FD13E4" w:rsidRDefault="00FD13E4" w:rsidP="00FD13E4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FD13E4" w:rsidRPr="00FD13E4" w:rsidRDefault="00FD13E4" w:rsidP="00FD13E4">
      <w:pPr>
        <w:numPr>
          <w:ilvl w:val="0"/>
          <w:numId w:val="20"/>
        </w:numPr>
        <w:tabs>
          <w:tab w:val="num" w:pos="0"/>
        </w:tabs>
        <w:ind w:left="0" w:firstLine="0"/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Цель выполняемых работ и их назначение.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             3.1 Целью выполнения настоящей работы является: </w:t>
      </w:r>
    </w:p>
    <w:p w:rsidR="00FD13E4" w:rsidRPr="00FD13E4" w:rsidRDefault="00FD13E4" w:rsidP="00FD13E4">
      <w:pPr>
        <w:tabs>
          <w:tab w:val="num" w:pos="709"/>
        </w:tabs>
        <w:jc w:val="both"/>
        <w:rPr>
          <w:sz w:val="28"/>
          <w:szCs w:val="28"/>
        </w:rPr>
      </w:pPr>
      <w:r w:rsidRPr="00FD13E4">
        <w:rPr>
          <w:sz w:val="28"/>
          <w:szCs w:val="28"/>
        </w:rPr>
        <w:t>Вывоз морским транспортом  из отделения Гремиха СЗЦ «СевРАО</w:t>
      </w:r>
      <w:proofErr w:type="gramStart"/>
      <w:r w:rsidRPr="00FD13E4">
        <w:rPr>
          <w:sz w:val="28"/>
          <w:szCs w:val="28"/>
        </w:rPr>
        <w:t>»-</w:t>
      </w:r>
      <w:proofErr w:type="gramEnd"/>
      <w:r w:rsidRPr="00FD13E4">
        <w:rPr>
          <w:sz w:val="28"/>
          <w:szCs w:val="28"/>
        </w:rPr>
        <w:t xml:space="preserve">филиала ФГУП «РосРАО» 120 временных  упаковок с ТРО в 10 контейнерах объемом 20 футов на временное хранение на ПДХ РО в губе Сайда. 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ab/>
      </w:r>
      <w:r w:rsidRPr="00FD13E4">
        <w:rPr>
          <w:sz w:val="28"/>
          <w:szCs w:val="28"/>
        </w:rPr>
        <w:tab/>
        <w:t>3.2</w:t>
      </w:r>
      <w:proofErr w:type="gramStart"/>
      <w:r w:rsidRPr="00FD13E4">
        <w:rPr>
          <w:sz w:val="28"/>
          <w:szCs w:val="28"/>
        </w:rPr>
        <w:t xml:space="preserve">  Д</w:t>
      </w:r>
      <w:proofErr w:type="gramEnd"/>
      <w:r w:rsidRPr="00FD13E4">
        <w:rPr>
          <w:sz w:val="28"/>
          <w:szCs w:val="28"/>
        </w:rPr>
        <w:t>ля достижения указанной цели предполагается решение следующих задач и вопросов: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  подготовка морского транспорта для выполнения рейсов по маршруту: Мурманс</w:t>
      </w:r>
      <w:proofErr w:type="gramStart"/>
      <w:r w:rsidRPr="00FD13E4">
        <w:rPr>
          <w:sz w:val="28"/>
          <w:szCs w:val="28"/>
        </w:rPr>
        <w:t>к-</w:t>
      </w:r>
      <w:proofErr w:type="gramEnd"/>
      <w:r w:rsidRPr="00FD13E4">
        <w:rPr>
          <w:sz w:val="28"/>
          <w:szCs w:val="28"/>
        </w:rPr>
        <w:t xml:space="preserve"> отд. Гремиха – губа Сайда – Мурманск;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 погрузка порожних 10 шт.  20-ти футовых контейнеров на морской транспорт в г. Мурманске;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 выполнение рейса морского транспорта из г. Мурманска в отделение Гремиха;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 обеспечение  погрузки временных упаковок с ТРО в 20-ти футовые контейнеры в отделении Гремиха;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 выполнение рейса морского транспорта из отделения Гремиха в губу Сайда;</w:t>
      </w:r>
    </w:p>
    <w:p w:rsidR="00FD13E4" w:rsidRPr="00FD13E4" w:rsidRDefault="00FD13E4" w:rsidP="00FD13E4">
      <w:pPr>
        <w:tabs>
          <w:tab w:val="num" w:pos="709"/>
        </w:tabs>
        <w:ind w:hanging="83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 обеспечение выгрузки 10 шт. 20-ти футовых контейнеров из морского транспорта в губе Сайда.</w:t>
      </w:r>
    </w:p>
    <w:p w:rsidR="00FD13E4" w:rsidRPr="00FD13E4" w:rsidRDefault="00FD13E4" w:rsidP="00FD13E4">
      <w:pPr>
        <w:numPr>
          <w:ilvl w:val="0"/>
          <w:numId w:val="20"/>
        </w:numPr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Исходные данные для проведения работ.</w:t>
      </w:r>
    </w:p>
    <w:p w:rsidR="00FD13E4" w:rsidRPr="00FD13E4" w:rsidRDefault="00FD13E4" w:rsidP="00FD13E4">
      <w:pPr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        СЗЦ «СевРАО» - филиал ФГУП «РосРАО»   обеспечивает изготовление сертифицированных  20-ти футовых контейнеров для перевозки и хранения  ТРО. Один 20-ти футовый контейнер способен разместить 12 временных упаковок.</w:t>
      </w:r>
    </w:p>
    <w:p w:rsidR="00FD13E4" w:rsidRPr="00FD13E4" w:rsidRDefault="00FD13E4" w:rsidP="00FD13E4">
      <w:pPr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        На отделении Гремиха СЗЦ «СевРАО» - филиала ФГУП «РосРАО»    в настоящее время собрано и размещено </w:t>
      </w:r>
      <w:proofErr w:type="spellStart"/>
      <w:r w:rsidRPr="00FD13E4">
        <w:rPr>
          <w:sz w:val="28"/>
          <w:szCs w:val="28"/>
        </w:rPr>
        <w:t>низкоактивные</w:t>
      </w:r>
      <w:proofErr w:type="spellEnd"/>
      <w:r w:rsidRPr="00FD13E4">
        <w:rPr>
          <w:sz w:val="28"/>
          <w:szCs w:val="28"/>
        </w:rPr>
        <w:t xml:space="preserve"> РАО –624 временных упаковок. </w:t>
      </w:r>
      <w:proofErr w:type="gramStart"/>
      <w:r w:rsidRPr="00FD13E4">
        <w:rPr>
          <w:sz w:val="28"/>
          <w:szCs w:val="28"/>
        </w:rPr>
        <w:t xml:space="preserve">Из них 120 временных упаковок с ТРО подлежат погрузке в 20-ти футовые контейнера для вывоза на временное хранение на ПДХ РО в губе Сайда. </w:t>
      </w:r>
      <w:proofErr w:type="gramEnd"/>
    </w:p>
    <w:p w:rsidR="00FD13E4" w:rsidRPr="00FD13E4" w:rsidRDefault="00FD13E4" w:rsidP="00FD13E4">
      <w:pPr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        Все работы по загрузке временных упаковок с ТРО в 20-ти футовые контейнеры в отделении Гремиха, а так же работы по выгрузке 20-ти футовых контейнеров из морского транспорта в отделении Гремиха и губа Сайда производятся силами и персоналом СЗЦ «СевРАО</w:t>
      </w:r>
      <w:proofErr w:type="gramStart"/>
      <w:r w:rsidRPr="00FD13E4">
        <w:rPr>
          <w:sz w:val="28"/>
          <w:szCs w:val="28"/>
        </w:rPr>
        <w:t>»-</w:t>
      </w:r>
      <w:proofErr w:type="gramEnd"/>
      <w:r w:rsidRPr="00FD13E4">
        <w:rPr>
          <w:sz w:val="28"/>
          <w:szCs w:val="28"/>
        </w:rPr>
        <w:t>филиала ФГУП «РосРАО». 20-ти футовые контейнера с загруженными упаковками ТРО относятся к 5 (пятой) категории транспортируемого груза по потенциальной радиационной опасности.</w:t>
      </w:r>
    </w:p>
    <w:p w:rsidR="00FD13E4" w:rsidRPr="00FD13E4" w:rsidRDefault="00FD13E4" w:rsidP="00FD13E4">
      <w:pPr>
        <w:jc w:val="both"/>
        <w:rPr>
          <w:b/>
        </w:rPr>
      </w:pPr>
    </w:p>
    <w:p w:rsidR="00FD13E4" w:rsidRPr="00FD13E4" w:rsidRDefault="00FD13E4" w:rsidP="00FD13E4">
      <w:pPr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5.Этапы и состав работ.</w:t>
      </w:r>
    </w:p>
    <w:p w:rsidR="00FD13E4" w:rsidRPr="00FD13E4" w:rsidRDefault="00FD13E4" w:rsidP="00FD13E4">
      <w:pPr>
        <w:keepNext/>
        <w:spacing w:before="240" w:after="240" w:line="288" w:lineRule="auto"/>
        <w:ind w:left="357"/>
        <w:rPr>
          <w:sz w:val="28"/>
          <w:szCs w:val="28"/>
        </w:rPr>
      </w:pPr>
      <w:r w:rsidRPr="00FD13E4">
        <w:rPr>
          <w:sz w:val="28"/>
          <w:szCs w:val="28"/>
        </w:rPr>
        <w:t>Этапы работ, их основное содержание и продолжительность:</w:t>
      </w:r>
    </w:p>
    <w:tbl>
      <w:tblPr>
        <w:tblW w:w="530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3"/>
        <w:gridCol w:w="5448"/>
        <w:gridCol w:w="1146"/>
        <w:gridCol w:w="1148"/>
        <w:gridCol w:w="1004"/>
        <w:gridCol w:w="1427"/>
      </w:tblGrid>
      <w:tr w:rsidR="00FD13E4" w:rsidRPr="00FD13E4" w:rsidTr="002A243B">
        <w:trPr>
          <w:cantSplit/>
          <w:trHeight w:val="580"/>
        </w:trPr>
        <w:tc>
          <w:tcPr>
            <w:tcW w:w="267" w:type="pct"/>
            <w:vMerge w:val="restart"/>
          </w:tcPr>
          <w:p w:rsidR="00FD13E4" w:rsidRPr="00FD13E4" w:rsidRDefault="00FD13E4" w:rsidP="00FD13E4">
            <w:r w:rsidRPr="00FD13E4">
              <w:t>№</w:t>
            </w:r>
          </w:p>
          <w:p w:rsidR="00FD13E4" w:rsidRPr="00FD13E4" w:rsidRDefault="00FD13E4" w:rsidP="00FD13E4">
            <w:r w:rsidRPr="00FD13E4">
              <w:t>эта</w:t>
            </w:r>
          </w:p>
          <w:p w:rsidR="00FD13E4" w:rsidRPr="00FD13E4" w:rsidRDefault="00FD13E4" w:rsidP="00FD13E4">
            <w:r w:rsidRPr="00FD13E4">
              <w:t>па</w:t>
            </w:r>
          </w:p>
        </w:tc>
        <w:tc>
          <w:tcPr>
            <w:tcW w:w="2535" w:type="pct"/>
            <w:vMerge w:val="restart"/>
          </w:tcPr>
          <w:p w:rsidR="00FD13E4" w:rsidRPr="00FD13E4" w:rsidRDefault="00FD13E4" w:rsidP="00FD13E4">
            <w:pPr>
              <w:jc w:val="center"/>
            </w:pPr>
            <w:r w:rsidRPr="00FD13E4">
              <w:t>Наименование этапа и его содержание</w:t>
            </w:r>
          </w:p>
        </w:tc>
        <w:tc>
          <w:tcPr>
            <w:tcW w:w="1067" w:type="pct"/>
            <w:gridSpan w:val="2"/>
          </w:tcPr>
          <w:p w:rsidR="00FD13E4" w:rsidRPr="00FD13E4" w:rsidRDefault="00FD13E4" w:rsidP="00FD13E4">
            <w:pPr>
              <w:jc w:val="center"/>
            </w:pPr>
            <w:r w:rsidRPr="00FD13E4">
              <w:t>Срок исполнения</w:t>
            </w:r>
          </w:p>
        </w:tc>
        <w:tc>
          <w:tcPr>
            <w:tcW w:w="467" w:type="pct"/>
            <w:vMerge w:val="restart"/>
          </w:tcPr>
          <w:p w:rsidR="00FD13E4" w:rsidRPr="00FD13E4" w:rsidRDefault="00FD13E4" w:rsidP="00FD13E4">
            <w:pPr>
              <w:jc w:val="center"/>
            </w:pPr>
            <w:proofErr w:type="spellStart"/>
            <w:proofErr w:type="gramStart"/>
            <w:r w:rsidRPr="00FD13E4">
              <w:t>Стои-мость</w:t>
            </w:r>
            <w:proofErr w:type="spellEnd"/>
            <w:proofErr w:type="gramEnd"/>
            <w:r w:rsidRPr="00FD13E4">
              <w:t>,</w:t>
            </w:r>
          </w:p>
          <w:p w:rsidR="00FD13E4" w:rsidRPr="00FD13E4" w:rsidRDefault="00FD13E4" w:rsidP="00FD13E4">
            <w:pPr>
              <w:jc w:val="center"/>
            </w:pPr>
            <w:r w:rsidRPr="00FD13E4">
              <w:t xml:space="preserve"> руб.</w:t>
            </w:r>
          </w:p>
          <w:p w:rsidR="00FD13E4" w:rsidRPr="00FD13E4" w:rsidRDefault="00FD13E4" w:rsidP="00FD13E4">
            <w:pPr>
              <w:jc w:val="center"/>
            </w:pPr>
            <w:r w:rsidRPr="00FD13E4">
              <w:t xml:space="preserve">в </w:t>
            </w:r>
            <w:proofErr w:type="spellStart"/>
            <w:r w:rsidRPr="00FD13E4">
              <w:t>т.ч</w:t>
            </w:r>
            <w:proofErr w:type="spellEnd"/>
            <w:r w:rsidRPr="00FD13E4">
              <w:t>. НДС</w:t>
            </w:r>
          </w:p>
        </w:tc>
        <w:tc>
          <w:tcPr>
            <w:tcW w:w="664" w:type="pct"/>
            <w:vMerge w:val="restart"/>
          </w:tcPr>
          <w:p w:rsidR="00FD13E4" w:rsidRPr="00FD13E4" w:rsidRDefault="00FD13E4" w:rsidP="00FD13E4">
            <w:pPr>
              <w:jc w:val="center"/>
            </w:pPr>
            <w:r w:rsidRPr="00FD13E4">
              <w:t xml:space="preserve">Отчётная </w:t>
            </w:r>
            <w:proofErr w:type="spellStart"/>
            <w:proofErr w:type="gramStart"/>
            <w:r w:rsidRPr="00FD13E4">
              <w:t>докумен-тация</w:t>
            </w:r>
            <w:proofErr w:type="spellEnd"/>
            <w:proofErr w:type="gramEnd"/>
          </w:p>
        </w:tc>
      </w:tr>
      <w:tr w:rsidR="00FD13E4" w:rsidRPr="00FD13E4" w:rsidTr="002A243B">
        <w:trPr>
          <w:cantSplit/>
          <w:trHeight w:val="580"/>
        </w:trPr>
        <w:tc>
          <w:tcPr>
            <w:tcW w:w="267" w:type="pct"/>
            <w:vMerge/>
          </w:tcPr>
          <w:p w:rsidR="00FD13E4" w:rsidRPr="00FD13E4" w:rsidRDefault="00FD13E4" w:rsidP="00FD13E4"/>
        </w:tc>
        <w:tc>
          <w:tcPr>
            <w:tcW w:w="2535" w:type="pct"/>
            <w:vMerge/>
          </w:tcPr>
          <w:p w:rsidR="00FD13E4" w:rsidRPr="00FD13E4" w:rsidRDefault="00FD13E4" w:rsidP="00FD13E4"/>
        </w:tc>
        <w:tc>
          <w:tcPr>
            <w:tcW w:w="533" w:type="pct"/>
          </w:tcPr>
          <w:p w:rsidR="00FD13E4" w:rsidRPr="00FD13E4" w:rsidRDefault="00FD13E4" w:rsidP="00FD13E4">
            <w:pPr>
              <w:jc w:val="center"/>
            </w:pPr>
            <w:r w:rsidRPr="00FD13E4">
              <w:t>Начало</w:t>
            </w:r>
          </w:p>
        </w:tc>
        <w:tc>
          <w:tcPr>
            <w:tcW w:w="534" w:type="pct"/>
          </w:tcPr>
          <w:p w:rsidR="00FD13E4" w:rsidRPr="00FD13E4" w:rsidRDefault="00FD13E4" w:rsidP="00FD13E4">
            <w:pPr>
              <w:jc w:val="center"/>
            </w:pPr>
            <w:r w:rsidRPr="00FD13E4">
              <w:t>Окончание</w:t>
            </w:r>
          </w:p>
        </w:tc>
        <w:tc>
          <w:tcPr>
            <w:tcW w:w="467" w:type="pct"/>
            <w:vMerge/>
          </w:tcPr>
          <w:p w:rsidR="00FD13E4" w:rsidRPr="00FD13E4" w:rsidRDefault="00FD13E4" w:rsidP="00FD13E4"/>
        </w:tc>
        <w:tc>
          <w:tcPr>
            <w:tcW w:w="664" w:type="pct"/>
            <w:vMerge/>
          </w:tcPr>
          <w:p w:rsidR="00FD13E4" w:rsidRPr="00FD13E4" w:rsidRDefault="00FD13E4" w:rsidP="00FD13E4"/>
        </w:tc>
      </w:tr>
      <w:tr w:rsidR="00FD13E4" w:rsidRPr="00FD13E4" w:rsidTr="002A243B">
        <w:trPr>
          <w:cantSplit/>
          <w:trHeight w:val="5269"/>
        </w:trPr>
        <w:tc>
          <w:tcPr>
            <w:tcW w:w="267" w:type="pct"/>
          </w:tcPr>
          <w:p w:rsidR="00FD13E4" w:rsidRPr="00FD13E4" w:rsidRDefault="00FD13E4" w:rsidP="00FD13E4">
            <w:r w:rsidRPr="00FD13E4">
              <w:t>1.</w:t>
            </w:r>
          </w:p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  <w:p w:rsidR="00FD13E4" w:rsidRPr="00FD13E4" w:rsidRDefault="00FD13E4" w:rsidP="00FD13E4"/>
        </w:tc>
        <w:tc>
          <w:tcPr>
            <w:tcW w:w="2535" w:type="pct"/>
          </w:tcPr>
          <w:p w:rsidR="00FD13E4" w:rsidRPr="00FD13E4" w:rsidRDefault="00FD13E4" w:rsidP="00FD13E4">
            <w:r w:rsidRPr="00FD13E4">
              <w:rPr>
                <w:b/>
              </w:rPr>
              <w:t>1.</w:t>
            </w:r>
            <w:r w:rsidRPr="00FD13E4">
              <w:t xml:space="preserve"> Вывоз с территории СЗЦ «СевРАО» - филиала ФГУП «РосРАО» (отделение Гремиха) морским транспортом 120 временных упаковок с ТРО, размещенных в 10 контейнерах объемом 20 футов, с последующим размещением на хранение на накопительной площадке в ПДХ РО  в губе Сайда:</w:t>
            </w:r>
          </w:p>
          <w:p w:rsidR="00FD13E4" w:rsidRPr="00FD13E4" w:rsidRDefault="00FD13E4" w:rsidP="00FD13E4">
            <w:pPr>
              <w:jc w:val="both"/>
              <w:rPr>
                <w:sz w:val="22"/>
                <w:szCs w:val="22"/>
              </w:rPr>
            </w:pPr>
            <w:r w:rsidRPr="00FD13E4">
              <w:rPr>
                <w:sz w:val="22"/>
                <w:szCs w:val="22"/>
              </w:rPr>
              <w:t>- подготовка морского транспорта к вывозу ТРО и загрузка на борт десяти 20-ти футовых контейнеров в п. Мурманск;</w:t>
            </w:r>
          </w:p>
          <w:p w:rsidR="00FD13E4" w:rsidRPr="00FD13E4" w:rsidRDefault="00FD13E4" w:rsidP="00FD13E4">
            <w:pPr>
              <w:jc w:val="both"/>
              <w:rPr>
                <w:sz w:val="22"/>
                <w:szCs w:val="22"/>
              </w:rPr>
            </w:pPr>
            <w:r w:rsidRPr="00FD13E4">
              <w:rPr>
                <w:sz w:val="22"/>
                <w:szCs w:val="22"/>
              </w:rPr>
              <w:t>- переход морского транспорта из п. Мурманск в отделение Гремиха;</w:t>
            </w:r>
          </w:p>
          <w:p w:rsidR="00FD13E4" w:rsidRPr="00FD13E4" w:rsidRDefault="00FD13E4" w:rsidP="00FD13E4">
            <w:pPr>
              <w:jc w:val="both"/>
              <w:rPr>
                <w:sz w:val="22"/>
                <w:szCs w:val="22"/>
              </w:rPr>
            </w:pPr>
            <w:r w:rsidRPr="00FD13E4">
              <w:rPr>
                <w:sz w:val="22"/>
                <w:szCs w:val="22"/>
              </w:rPr>
              <w:t>- обеспечение  погрузки временных упаковок с ТРО в 20-ти футовые контейнеры в отделении Гремиха;</w:t>
            </w:r>
          </w:p>
          <w:p w:rsidR="00FD13E4" w:rsidRPr="00FD13E4" w:rsidRDefault="00FD13E4" w:rsidP="00FD13E4">
            <w:pPr>
              <w:jc w:val="both"/>
              <w:rPr>
                <w:sz w:val="22"/>
                <w:szCs w:val="22"/>
              </w:rPr>
            </w:pPr>
            <w:r w:rsidRPr="00FD13E4">
              <w:rPr>
                <w:sz w:val="22"/>
                <w:szCs w:val="22"/>
              </w:rPr>
              <w:t>- транспортировка контейнеров с ТРО из отделения Гремиха в губу Сайда;</w:t>
            </w:r>
          </w:p>
          <w:p w:rsidR="00FD13E4" w:rsidRPr="00FD13E4" w:rsidRDefault="00FD13E4" w:rsidP="00FD13E4">
            <w:pPr>
              <w:jc w:val="both"/>
              <w:rPr>
                <w:sz w:val="22"/>
                <w:szCs w:val="22"/>
              </w:rPr>
            </w:pPr>
            <w:r w:rsidRPr="00FD13E4">
              <w:rPr>
                <w:sz w:val="22"/>
                <w:szCs w:val="22"/>
              </w:rPr>
              <w:t>- обеспечение выгрузки 10 шт.  20-ти футовых контейнеров в губе Сайда;</w:t>
            </w:r>
          </w:p>
          <w:p w:rsidR="00FD13E4" w:rsidRPr="00FD13E4" w:rsidRDefault="00FD13E4" w:rsidP="00FD13E4">
            <w:pPr>
              <w:rPr>
                <w:sz w:val="22"/>
                <w:szCs w:val="22"/>
              </w:rPr>
            </w:pPr>
            <w:r w:rsidRPr="00FD13E4">
              <w:rPr>
                <w:sz w:val="22"/>
                <w:szCs w:val="22"/>
              </w:rPr>
              <w:t>- переход морского транспорта из губы Сайда в п. Мурманск.</w:t>
            </w:r>
          </w:p>
        </w:tc>
        <w:tc>
          <w:tcPr>
            <w:tcW w:w="533" w:type="pct"/>
          </w:tcPr>
          <w:p w:rsidR="00FD13E4" w:rsidRPr="00FD13E4" w:rsidRDefault="00FD13E4" w:rsidP="00FD13E4">
            <w:pPr>
              <w:rPr>
                <w:sz w:val="22"/>
                <w:szCs w:val="22"/>
              </w:rPr>
            </w:pPr>
            <w:r w:rsidRPr="00FD13E4">
              <w:rPr>
                <w:sz w:val="22"/>
                <w:szCs w:val="22"/>
              </w:rPr>
              <w:t xml:space="preserve">Дата </w:t>
            </w:r>
            <w:proofErr w:type="spellStart"/>
            <w:r w:rsidRPr="00FD13E4">
              <w:rPr>
                <w:sz w:val="22"/>
                <w:szCs w:val="22"/>
              </w:rPr>
              <w:t>подписа</w:t>
            </w:r>
            <w:proofErr w:type="spellEnd"/>
            <w:r w:rsidRPr="00FD13E4">
              <w:rPr>
                <w:sz w:val="22"/>
                <w:szCs w:val="22"/>
              </w:rPr>
              <w:t>-</w:t>
            </w:r>
          </w:p>
          <w:p w:rsidR="00FD13E4" w:rsidRPr="00FD13E4" w:rsidRDefault="00FD13E4" w:rsidP="00FD13E4">
            <w:pPr>
              <w:rPr>
                <w:sz w:val="22"/>
                <w:szCs w:val="22"/>
              </w:rPr>
            </w:pPr>
            <w:proofErr w:type="spellStart"/>
            <w:r w:rsidRPr="00FD13E4">
              <w:rPr>
                <w:sz w:val="22"/>
                <w:szCs w:val="22"/>
              </w:rPr>
              <w:t>ния</w:t>
            </w:r>
            <w:proofErr w:type="spellEnd"/>
            <w:r w:rsidRPr="00FD13E4">
              <w:rPr>
                <w:sz w:val="22"/>
                <w:szCs w:val="22"/>
              </w:rPr>
              <w:t xml:space="preserve"> договора</w:t>
            </w:r>
          </w:p>
        </w:tc>
        <w:tc>
          <w:tcPr>
            <w:tcW w:w="534" w:type="pct"/>
          </w:tcPr>
          <w:p w:rsidR="00FD13E4" w:rsidRPr="00FD13E4" w:rsidRDefault="00FD13E4" w:rsidP="00FD13E4">
            <w:r w:rsidRPr="00FD13E4">
              <w:t>17.11.14</w:t>
            </w:r>
          </w:p>
        </w:tc>
        <w:tc>
          <w:tcPr>
            <w:tcW w:w="467" w:type="pct"/>
          </w:tcPr>
          <w:p w:rsidR="00FD13E4" w:rsidRPr="00FD13E4" w:rsidRDefault="00FD13E4" w:rsidP="00FD13E4">
            <w:pPr>
              <w:jc w:val="center"/>
            </w:pPr>
          </w:p>
        </w:tc>
        <w:tc>
          <w:tcPr>
            <w:tcW w:w="664" w:type="pct"/>
          </w:tcPr>
          <w:p w:rsidR="00FD13E4" w:rsidRPr="00FD13E4" w:rsidRDefault="00FD13E4" w:rsidP="00FD13E4">
            <w:r w:rsidRPr="00FD13E4">
              <w:t>Акт сдачи-приемки выполнен</w:t>
            </w:r>
          </w:p>
          <w:p w:rsidR="00FD13E4" w:rsidRPr="00FD13E4" w:rsidRDefault="00FD13E4" w:rsidP="00FD13E4">
            <w:proofErr w:type="spellStart"/>
            <w:r w:rsidRPr="00FD13E4">
              <w:t>ных</w:t>
            </w:r>
            <w:proofErr w:type="spellEnd"/>
            <w:r w:rsidRPr="00FD13E4">
              <w:t xml:space="preserve"> работ;</w:t>
            </w:r>
          </w:p>
          <w:p w:rsidR="00FD13E4" w:rsidRPr="00FD13E4" w:rsidRDefault="00FD13E4" w:rsidP="00FD13E4">
            <w:r w:rsidRPr="00FD13E4">
              <w:t>Технический акт;</w:t>
            </w:r>
          </w:p>
          <w:p w:rsidR="00FD13E4" w:rsidRPr="00FD13E4" w:rsidRDefault="00FD13E4" w:rsidP="00FD13E4">
            <w:proofErr w:type="spellStart"/>
            <w:r w:rsidRPr="00FD13E4">
              <w:t>Фотомате</w:t>
            </w:r>
            <w:proofErr w:type="spellEnd"/>
          </w:p>
          <w:p w:rsidR="00FD13E4" w:rsidRPr="00FD13E4" w:rsidRDefault="00FD13E4" w:rsidP="00FD13E4">
            <w:r w:rsidRPr="00FD13E4">
              <w:t>риалы;</w:t>
            </w:r>
          </w:p>
          <w:p w:rsidR="00FD13E4" w:rsidRPr="00FD13E4" w:rsidRDefault="00FD13E4" w:rsidP="00FD13E4">
            <w:r w:rsidRPr="00FD13E4">
              <w:t xml:space="preserve"> </w:t>
            </w:r>
          </w:p>
        </w:tc>
      </w:tr>
      <w:tr w:rsidR="00FD13E4" w:rsidRPr="00FD13E4" w:rsidTr="002A243B">
        <w:trPr>
          <w:cantSplit/>
          <w:trHeight w:val="257"/>
        </w:trPr>
        <w:tc>
          <w:tcPr>
            <w:tcW w:w="267" w:type="pct"/>
          </w:tcPr>
          <w:p w:rsidR="00FD13E4" w:rsidRPr="00FD13E4" w:rsidRDefault="00FD13E4" w:rsidP="00FD13E4"/>
        </w:tc>
        <w:tc>
          <w:tcPr>
            <w:tcW w:w="2535" w:type="pct"/>
          </w:tcPr>
          <w:p w:rsidR="00FD13E4" w:rsidRPr="00FD13E4" w:rsidRDefault="00FD13E4" w:rsidP="00FD13E4">
            <w:pPr>
              <w:rPr>
                <w:b/>
              </w:rPr>
            </w:pPr>
            <w:r w:rsidRPr="00FD13E4">
              <w:rPr>
                <w:b/>
              </w:rPr>
              <w:t>ИТОГО</w:t>
            </w:r>
          </w:p>
        </w:tc>
        <w:tc>
          <w:tcPr>
            <w:tcW w:w="2198" w:type="pct"/>
            <w:gridSpan w:val="4"/>
          </w:tcPr>
          <w:p w:rsidR="00FD13E4" w:rsidRPr="00FD13E4" w:rsidRDefault="00FD13E4" w:rsidP="00FD13E4">
            <w:pPr>
              <w:jc w:val="center"/>
            </w:pPr>
          </w:p>
        </w:tc>
      </w:tr>
    </w:tbl>
    <w:p w:rsidR="00FD13E4" w:rsidRPr="00FD13E4" w:rsidRDefault="00FD13E4" w:rsidP="00FD13E4">
      <w:pPr>
        <w:rPr>
          <w:sz w:val="28"/>
          <w:szCs w:val="28"/>
        </w:rPr>
      </w:pPr>
    </w:p>
    <w:p w:rsidR="00FD13E4" w:rsidRPr="00FD13E4" w:rsidRDefault="00FD13E4" w:rsidP="00FD13E4">
      <w:pPr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6.   Основные требования к проведению работ.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20"/>
        <w:ind w:firstLine="349"/>
        <w:jc w:val="both"/>
        <w:rPr>
          <w:color w:val="000000"/>
          <w:sz w:val="28"/>
          <w:szCs w:val="28"/>
        </w:rPr>
      </w:pPr>
      <w:r w:rsidRPr="00FD13E4">
        <w:rPr>
          <w:color w:val="000000"/>
          <w:sz w:val="28"/>
          <w:szCs w:val="28"/>
        </w:rPr>
        <w:t>При выполнении работ в соответствии с настоящим Техническим заданием Исполнитель обеспечивает:</w:t>
      </w:r>
    </w:p>
    <w:p w:rsidR="00FD13E4" w:rsidRPr="00FD13E4" w:rsidRDefault="00FD13E4" w:rsidP="00FD13E4">
      <w:pPr>
        <w:ind w:firstLine="709"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-выполнение действующих нормативных документов по обеспечению радиационной и общетехнической безопасности; </w:t>
      </w:r>
    </w:p>
    <w:p w:rsidR="00FD13E4" w:rsidRPr="00FD13E4" w:rsidRDefault="00FD13E4" w:rsidP="00FD13E4">
      <w:pPr>
        <w:widowControl w:val="0"/>
        <w:tabs>
          <w:tab w:val="num" w:pos="0"/>
        </w:tabs>
        <w:autoSpaceDE w:val="0"/>
        <w:autoSpaceDN w:val="0"/>
        <w:adjustRightInd w:val="0"/>
        <w:spacing w:before="20"/>
        <w:ind w:firstLine="709"/>
        <w:jc w:val="both"/>
        <w:rPr>
          <w:color w:val="000000"/>
          <w:sz w:val="28"/>
          <w:szCs w:val="28"/>
        </w:rPr>
      </w:pPr>
      <w:r w:rsidRPr="00FD13E4">
        <w:rPr>
          <w:color w:val="000000"/>
          <w:sz w:val="28"/>
          <w:szCs w:val="28"/>
        </w:rPr>
        <w:t>-выполнение руководящих документов по учету и контролю радиоактивных отходов;</w:t>
      </w:r>
    </w:p>
    <w:p w:rsidR="00FD13E4" w:rsidRPr="00FD13E4" w:rsidRDefault="00FD13E4" w:rsidP="00FD13E4">
      <w:pPr>
        <w:widowControl w:val="0"/>
        <w:tabs>
          <w:tab w:val="num" w:pos="0"/>
        </w:tabs>
        <w:autoSpaceDE w:val="0"/>
        <w:autoSpaceDN w:val="0"/>
        <w:adjustRightInd w:val="0"/>
        <w:spacing w:before="20"/>
        <w:ind w:firstLine="709"/>
        <w:jc w:val="both"/>
        <w:rPr>
          <w:color w:val="000000"/>
          <w:sz w:val="28"/>
          <w:szCs w:val="28"/>
        </w:rPr>
      </w:pPr>
      <w:r w:rsidRPr="00FD13E4">
        <w:rPr>
          <w:color w:val="000000"/>
          <w:sz w:val="28"/>
          <w:szCs w:val="28"/>
        </w:rPr>
        <w:t>-</w:t>
      </w:r>
      <w:proofErr w:type="gramStart"/>
      <w:r w:rsidRPr="00FD13E4">
        <w:rPr>
          <w:color w:val="000000"/>
          <w:sz w:val="28"/>
          <w:szCs w:val="28"/>
        </w:rPr>
        <w:t>контроль за</w:t>
      </w:r>
      <w:proofErr w:type="gramEnd"/>
      <w:r w:rsidRPr="00FD13E4">
        <w:rPr>
          <w:color w:val="000000"/>
          <w:sz w:val="28"/>
          <w:szCs w:val="28"/>
        </w:rPr>
        <w:t xml:space="preserve"> работами, выполняемыми соисполнителями и приемку их результатов;</w:t>
      </w:r>
    </w:p>
    <w:p w:rsidR="00FD13E4" w:rsidRPr="00FD13E4" w:rsidRDefault="00FD13E4" w:rsidP="00FD13E4">
      <w:pPr>
        <w:ind w:firstLine="709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-физическую защиту РАО, объектов и транспортных средств;</w:t>
      </w:r>
    </w:p>
    <w:p w:rsidR="00FD13E4" w:rsidRPr="00FD13E4" w:rsidRDefault="00FD13E4" w:rsidP="00FD13E4">
      <w:pPr>
        <w:ind w:left="709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-повышенную готовность сил и средств нештатных аварийно-спасательных формирований (АСФ).</w:t>
      </w:r>
    </w:p>
    <w:p w:rsidR="00FD13E4" w:rsidRPr="00FD13E4" w:rsidRDefault="00FD13E4" w:rsidP="00FD13E4">
      <w:pPr>
        <w:widowControl w:val="0"/>
        <w:tabs>
          <w:tab w:val="num" w:pos="0"/>
        </w:tabs>
        <w:autoSpaceDE w:val="0"/>
        <w:autoSpaceDN w:val="0"/>
        <w:adjustRightInd w:val="0"/>
        <w:spacing w:before="20"/>
        <w:ind w:firstLine="709"/>
        <w:jc w:val="both"/>
        <w:rPr>
          <w:color w:val="000000"/>
          <w:sz w:val="28"/>
          <w:szCs w:val="28"/>
        </w:rPr>
      </w:pPr>
      <w:r w:rsidRPr="00FD13E4">
        <w:rPr>
          <w:color w:val="000000"/>
          <w:sz w:val="28"/>
          <w:szCs w:val="28"/>
        </w:rPr>
        <w:t xml:space="preserve"> -дезактивацию техники в период проведения работ;</w:t>
      </w:r>
    </w:p>
    <w:p w:rsidR="00FD13E4" w:rsidRPr="00FD13E4" w:rsidRDefault="00FD13E4" w:rsidP="00FD13E4">
      <w:pPr>
        <w:widowControl w:val="0"/>
        <w:tabs>
          <w:tab w:val="num" w:pos="0"/>
        </w:tabs>
        <w:autoSpaceDE w:val="0"/>
        <w:autoSpaceDN w:val="0"/>
        <w:adjustRightInd w:val="0"/>
        <w:spacing w:before="20"/>
        <w:ind w:firstLine="709"/>
        <w:jc w:val="both"/>
        <w:rPr>
          <w:color w:val="000000"/>
          <w:sz w:val="28"/>
          <w:szCs w:val="28"/>
        </w:rPr>
      </w:pPr>
      <w:r w:rsidRPr="00FD13E4">
        <w:rPr>
          <w:color w:val="000000"/>
          <w:sz w:val="28"/>
          <w:szCs w:val="28"/>
        </w:rPr>
        <w:t xml:space="preserve">  -оформление технического акта на выполненные работы согласно настоящему техническому заданию.</w:t>
      </w:r>
    </w:p>
    <w:p w:rsidR="00FD13E4" w:rsidRPr="00FD13E4" w:rsidRDefault="00FD13E4" w:rsidP="00FD13E4">
      <w:pPr>
        <w:tabs>
          <w:tab w:val="num" w:pos="0"/>
        </w:tabs>
        <w:ind w:right="-1" w:firstLine="709"/>
        <w:jc w:val="both"/>
        <w:rPr>
          <w:b/>
          <w:bCs/>
          <w:color w:val="000000"/>
          <w:sz w:val="28"/>
          <w:szCs w:val="28"/>
        </w:rPr>
      </w:pPr>
      <w:r w:rsidRPr="00FD13E4">
        <w:rPr>
          <w:sz w:val="28"/>
          <w:szCs w:val="28"/>
        </w:rPr>
        <w:t xml:space="preserve">      Все работы по  вывозу твердых радиоактивных отходов с бывших береговых технических баз Военно-Морского Флота в губе Андреева и в пункте Гремиха Мурманской области и их размещение на хранение на накопительной площадке в губе Сайда Мурманской области</w:t>
      </w:r>
      <w:r w:rsidRPr="00FD13E4">
        <w:rPr>
          <w:b/>
          <w:bCs/>
          <w:color w:val="000000"/>
          <w:sz w:val="28"/>
          <w:szCs w:val="28"/>
        </w:rPr>
        <w:t xml:space="preserve"> </w:t>
      </w:r>
      <w:r w:rsidRPr="00FD13E4">
        <w:rPr>
          <w:sz w:val="28"/>
          <w:szCs w:val="28"/>
        </w:rPr>
        <w:t>согласно настоящему ТЗ выполняются в соответствии с руководящими документами Исполнителя.</w:t>
      </w:r>
    </w:p>
    <w:p w:rsidR="00FD13E4" w:rsidRPr="00FD13E4" w:rsidRDefault="00FD13E4" w:rsidP="00FD13E4">
      <w:pPr>
        <w:ind w:left="360"/>
        <w:jc w:val="both"/>
        <w:rPr>
          <w:kern w:val="18"/>
          <w:sz w:val="28"/>
          <w:szCs w:val="28"/>
        </w:rPr>
      </w:pPr>
    </w:p>
    <w:p w:rsidR="00FD13E4" w:rsidRPr="00FD13E4" w:rsidRDefault="00FD13E4" w:rsidP="00FD13E4">
      <w:pPr>
        <w:ind w:firstLine="708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Выполнение работ должно базироваться на правовых нормативных актах, нормативных документах, отраслевых руководящих документах, в том числе:</w:t>
      </w:r>
    </w:p>
    <w:p w:rsidR="00FD13E4" w:rsidRPr="00FD13E4" w:rsidRDefault="00FD13E4" w:rsidP="00FD13E4">
      <w:pPr>
        <w:autoSpaceDE w:val="0"/>
        <w:autoSpaceDN w:val="0"/>
        <w:adjustRightInd w:val="0"/>
        <w:ind w:firstLine="709"/>
        <w:contextualSpacing/>
        <w:jc w:val="both"/>
        <w:outlineLvl w:val="0"/>
        <w:rPr>
          <w:sz w:val="28"/>
          <w:szCs w:val="28"/>
          <w:lang w:eastAsia="en-US"/>
        </w:rPr>
      </w:pPr>
      <w:proofErr w:type="gramStart"/>
      <w:r w:rsidRPr="00FD13E4">
        <w:rPr>
          <w:kern w:val="18"/>
          <w:sz w:val="28"/>
          <w:szCs w:val="28"/>
          <w:lang w:eastAsia="en-US"/>
        </w:rPr>
        <w:t>Федеральный закон «О защите населения и территорий от чрезвычайных ситуаций природного и техногенного характера» от 21.12.1994 г. № 68-ФЗ В редакции законов от: 28.10.2002 № 129-ФЗ, 22.08.2004 № 122-ФЗ,04.12.2006 № 206-ФЗ,18.12.2006 № 232-ФЗ, 30.10.2007 «241-ФЗ, 30.12.2008 № 309 ФЗ, 07.05.2009 № 84-ФЗ;</w:t>
      </w:r>
      <w:r w:rsidRPr="00FD13E4">
        <w:rPr>
          <w:sz w:val="20"/>
          <w:szCs w:val="20"/>
          <w:lang w:eastAsia="en-US"/>
        </w:rPr>
        <w:t xml:space="preserve"> </w:t>
      </w:r>
      <w:r w:rsidRPr="00FD13E4">
        <w:rPr>
          <w:sz w:val="28"/>
          <w:szCs w:val="28"/>
          <w:lang w:eastAsia="en-US"/>
        </w:rPr>
        <w:t>от 25.11.2009 N 267-ФЗ, от 19.05.2010 N 91-ФЗ, от 27.07.2010 N 223-ФЗ, от 28.12.2010 N 412-ФЗ, от 29.12.2010 N 442-ФЗ);</w:t>
      </w:r>
      <w:proofErr w:type="gramEnd"/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 xml:space="preserve">Федеральный закон « О санитарно-эпидемиологическом благополучии населения» от 30.03.1999 № 52 в редакции законов от: 30.12.2001 № 196-ФЗ, 10.01.2003 №15-ФЗ, 30.06.2003 №86-ФЗ,22.08.2004 №122-ФЗ, 09.05.2005 № 45-ФЗ, 31.12.2005 №199-ФЗ, 18.12.2006 №232-ФЗ, 29.12.2006 № 258-ФЗ, 30.12.2006 № 266-ФЗ, 26.06.2007 №118-ФЗ, 08.11.2007 № 258-ФЗ, 01.12.2007 № 309-ФЗ,14.07.2008 №118-ФЗ, 23.07.2008 № 160-ФЗ, 30.12.2008 № 309-ФЗ с </w:t>
      </w:r>
      <w:proofErr w:type="gramStart"/>
      <w:r w:rsidRPr="00FD13E4">
        <w:rPr>
          <w:kern w:val="18"/>
          <w:sz w:val="28"/>
          <w:szCs w:val="28"/>
        </w:rPr>
        <w:t>изменениями</w:t>
      </w:r>
      <w:proofErr w:type="gramEnd"/>
      <w:r w:rsidRPr="00FD13E4">
        <w:rPr>
          <w:kern w:val="18"/>
          <w:sz w:val="28"/>
          <w:szCs w:val="28"/>
        </w:rPr>
        <w:t xml:space="preserve">  внесёнными Федеральными законами от 12.06.2006 № 88-ФЗ, 27.10.2008 № 178-ФЗ, 22.12.2008 № 268-ФЗ;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proofErr w:type="gramStart"/>
      <w:r w:rsidRPr="00FD13E4">
        <w:rPr>
          <w:color w:val="000000"/>
          <w:kern w:val="18"/>
          <w:sz w:val="28"/>
          <w:szCs w:val="28"/>
        </w:rPr>
        <w:t>Федеральный закон от 21.12.1994 № 69-ФЗ «О пожарной безопасности»</w:t>
      </w:r>
      <w:r w:rsidRPr="00FD13E4">
        <w:rPr>
          <w:rFonts w:ascii="Calibri" w:hAnsi="Calibri" w:cs="Calibri"/>
          <w:color w:val="000000"/>
        </w:rPr>
        <w:t xml:space="preserve"> (</w:t>
      </w:r>
      <w:r w:rsidRPr="00FD13E4">
        <w:rPr>
          <w:color w:val="000000"/>
          <w:sz w:val="28"/>
          <w:szCs w:val="28"/>
        </w:rPr>
        <w:t>в ред. Федеральных законов от 22.08.1995 N 151-ФЗ, от 18.04.1996 N 32-ФЗ, от 24.01.1998 N 13-ФЗ, от 07.11.2000 N 135-ФЗ, от 06.08.2001 N 110-ФЗ, от 30.12.2001 N 196-ФЗ, от 25.07.2002 N 116-ФЗ, от 10.01.2003 N 15-ФЗ, от 10.05.2004 N 38-ФЗ, от 29.06.2004 N 58-ФЗ, от 22.08.2004 N 122-ФЗ (ред. 29.12.2004), от 01.04.2005</w:t>
      </w:r>
      <w:proofErr w:type="gramEnd"/>
      <w:r w:rsidRPr="00FD13E4">
        <w:rPr>
          <w:color w:val="000000"/>
          <w:sz w:val="28"/>
          <w:szCs w:val="28"/>
        </w:rPr>
        <w:t xml:space="preserve"> </w:t>
      </w:r>
      <w:proofErr w:type="gramStart"/>
      <w:r w:rsidRPr="00FD13E4">
        <w:rPr>
          <w:color w:val="000000"/>
          <w:sz w:val="28"/>
          <w:szCs w:val="28"/>
        </w:rPr>
        <w:t>N 27-ФЗ, от 09.05.2005 N 45-ФЗ, от 02.02.2006 N 19-ФЗ, от 25.10.2006 N 172-ФЗ, от 04.12.2006 N 201-ФЗ, от 18.12.2006 N 232-ФЗ, от 26.04.2007 N 63-ФЗ, от 18.10.2007 N 230-ФЗ, от 22.07.2008 N 137-ФЗ, от 14.03.2009 N 32-ФЗ, от 19.07.2009 N 198-ФЗ, от 09.11.2009 N 247-ФЗ, от 25.11.2009 N 267-ФЗ, от 23.07.2010 N 173-ФЗ, от 28.09.2010 N 243-ФЗ, от 29.12.2010</w:t>
      </w:r>
      <w:proofErr w:type="gramEnd"/>
      <w:r w:rsidRPr="00FD13E4">
        <w:rPr>
          <w:color w:val="000000"/>
          <w:sz w:val="28"/>
          <w:szCs w:val="28"/>
        </w:rPr>
        <w:t xml:space="preserve"> N 442-ФЗ, с изм., </w:t>
      </w:r>
      <w:proofErr w:type="gramStart"/>
      <w:r w:rsidRPr="00FD13E4">
        <w:rPr>
          <w:color w:val="000000"/>
          <w:sz w:val="28"/>
          <w:szCs w:val="28"/>
        </w:rPr>
        <w:t>внесенными</w:t>
      </w:r>
      <w:proofErr w:type="gramEnd"/>
      <w:r w:rsidRPr="00FD13E4">
        <w:rPr>
          <w:color w:val="000000"/>
          <w:sz w:val="28"/>
          <w:szCs w:val="28"/>
        </w:rPr>
        <w:t xml:space="preserve"> Федеральным законом от 27.12.2000 N 150-ФЗ</w:t>
      </w:r>
      <w:r w:rsidRPr="00FD13E4">
        <w:rPr>
          <w:color w:val="000000"/>
          <w:kern w:val="18"/>
          <w:sz w:val="28"/>
          <w:szCs w:val="28"/>
        </w:rPr>
        <w:t>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Федеральный закон «О радиационной безопасности населения» от 09.01.1996 в редакции законов от: 22.08.2004 № 122-ФЗ, 23.07.2008 №160-ФЗ;</w:t>
      </w:r>
    </w:p>
    <w:p w:rsidR="00FD13E4" w:rsidRPr="00FD13E4" w:rsidRDefault="00FD13E4" w:rsidP="00FD13E4">
      <w:pPr>
        <w:autoSpaceDE w:val="0"/>
        <w:autoSpaceDN w:val="0"/>
        <w:adjustRightInd w:val="0"/>
        <w:ind w:firstLine="709"/>
        <w:contextualSpacing/>
        <w:jc w:val="both"/>
        <w:outlineLvl w:val="0"/>
        <w:rPr>
          <w:sz w:val="28"/>
          <w:szCs w:val="28"/>
        </w:rPr>
      </w:pPr>
      <w:r w:rsidRPr="00FD13E4">
        <w:rPr>
          <w:kern w:val="18"/>
          <w:sz w:val="28"/>
          <w:szCs w:val="28"/>
        </w:rPr>
        <w:t>Федеральный закон от 21.07.1997 № 116-ФЗ «О промышленной безопасности опасных производственных объектов»</w:t>
      </w:r>
      <w:r w:rsidRPr="00FD13E4">
        <w:rPr>
          <w:rFonts w:ascii="Calibri" w:hAnsi="Calibri" w:cs="Calibri"/>
        </w:rPr>
        <w:t xml:space="preserve"> </w:t>
      </w:r>
      <w:r w:rsidRPr="00FD13E4">
        <w:rPr>
          <w:sz w:val="28"/>
          <w:szCs w:val="28"/>
        </w:rPr>
        <w:t>(в ред. Федеральных законов от 07.08.2000 N 122-ФЗ, от 10.01.2003 N 15-ФЗ, от 22.08.2004 N 122-ФЗ, от 09.05.2005 N 45-ФЗ, от 18.12.2006 N 232-ФЗ, от 30.12.2008 N 309-ФЗ, от 30.12.2008 N 313-ФЗ, от 27.12.2009 N 374-ФЗ, от 23.07.2010 N 171-ФЗ, от 27.07.2010 N 227-ФЗ</w:t>
      </w:r>
      <w:proofErr w:type="gramStart"/>
      <w:r w:rsidRPr="00FD13E4">
        <w:rPr>
          <w:sz w:val="28"/>
          <w:szCs w:val="28"/>
        </w:rPr>
        <w:t>,с</w:t>
      </w:r>
      <w:proofErr w:type="gramEnd"/>
      <w:r w:rsidRPr="00FD13E4">
        <w:rPr>
          <w:sz w:val="28"/>
          <w:szCs w:val="28"/>
        </w:rPr>
        <w:t xml:space="preserve"> изм., внесенными  Федеральным законом от 27.07.2010 N 226-ФЗ)</w:t>
      </w:r>
      <w:r w:rsidRPr="00FD13E4">
        <w:rPr>
          <w:kern w:val="18"/>
          <w:sz w:val="28"/>
          <w:szCs w:val="28"/>
        </w:rPr>
        <w:t>;</w:t>
      </w:r>
    </w:p>
    <w:p w:rsidR="00FD13E4" w:rsidRPr="00FD13E4" w:rsidRDefault="00FD13E4" w:rsidP="00FD13E4">
      <w:pPr>
        <w:autoSpaceDE w:val="0"/>
        <w:autoSpaceDN w:val="0"/>
        <w:adjustRightInd w:val="0"/>
        <w:contextualSpacing/>
        <w:jc w:val="both"/>
        <w:outlineLvl w:val="0"/>
        <w:rPr>
          <w:sz w:val="28"/>
          <w:szCs w:val="28"/>
        </w:rPr>
      </w:pPr>
      <w:r w:rsidRPr="00FD13E4">
        <w:rPr>
          <w:kern w:val="18"/>
          <w:sz w:val="28"/>
          <w:szCs w:val="28"/>
        </w:rPr>
        <w:t xml:space="preserve"> </w:t>
      </w:r>
      <w:r w:rsidRPr="00FD13E4">
        <w:rPr>
          <w:kern w:val="18"/>
          <w:sz w:val="28"/>
          <w:szCs w:val="28"/>
        </w:rPr>
        <w:tab/>
      </w:r>
      <w:proofErr w:type="gramStart"/>
      <w:r w:rsidRPr="00FD13E4">
        <w:rPr>
          <w:kern w:val="18"/>
          <w:sz w:val="28"/>
          <w:szCs w:val="28"/>
        </w:rPr>
        <w:t>Федеральный закон от 24.06.1998 № 89-ФЗ «Об отходах производства и потребления»</w:t>
      </w:r>
      <w:r w:rsidRPr="00FD13E4">
        <w:rPr>
          <w:rFonts w:ascii="Calibri" w:hAnsi="Calibri" w:cs="Calibri"/>
        </w:rPr>
        <w:t xml:space="preserve"> </w:t>
      </w:r>
      <w:r w:rsidRPr="00FD13E4">
        <w:rPr>
          <w:sz w:val="28"/>
          <w:szCs w:val="28"/>
        </w:rPr>
        <w:t>в ред. Федеральных законов от 29.12.2000 N 169-ФЗ, от 10.01.2003 N 15-ФЗ, от 22.08.2004 N 122-ФЗ (ред. 29.12.2004), от 09.05.2005 N 45-ФЗ, от 31.12.2005 N 199-ФЗ, от 18.12.2006 N 232-ФЗ, от 08.11.2007 N 258-ФЗ, от 23.07.2008 N 160-ФЗ, от 08.11.2008 N 196-ФЗ, от 30.12.2008 N 309-ФЗ)</w:t>
      </w:r>
      <w:r w:rsidRPr="00FD13E4">
        <w:rPr>
          <w:kern w:val="18"/>
          <w:sz w:val="28"/>
          <w:szCs w:val="28"/>
        </w:rPr>
        <w:t>;</w:t>
      </w:r>
      <w:proofErr w:type="gramEnd"/>
    </w:p>
    <w:p w:rsidR="00FD13E4" w:rsidRPr="00FD13E4" w:rsidRDefault="00FD13E4" w:rsidP="00FD13E4">
      <w:pPr>
        <w:spacing w:before="288"/>
        <w:ind w:firstLine="708"/>
        <w:contextualSpacing/>
        <w:jc w:val="both"/>
        <w:rPr>
          <w:sz w:val="28"/>
          <w:szCs w:val="28"/>
        </w:rPr>
      </w:pPr>
      <w:r w:rsidRPr="00FD13E4">
        <w:rPr>
          <w:kern w:val="18"/>
          <w:sz w:val="28"/>
          <w:szCs w:val="28"/>
        </w:rPr>
        <w:t>Федеральный закон от 04.05.1999 № 96-ФЗ «Об охране атмосферного воздуха»</w:t>
      </w:r>
      <w:r w:rsidRPr="00FD13E4">
        <w:rPr>
          <w:rFonts w:ascii="Calibri" w:hAnsi="Calibri" w:cs="Calibri"/>
        </w:rPr>
        <w:t xml:space="preserve"> </w:t>
      </w:r>
      <w:r w:rsidRPr="00FD13E4">
        <w:rPr>
          <w:sz w:val="28"/>
          <w:szCs w:val="28"/>
        </w:rPr>
        <w:t xml:space="preserve">(в ред. Федеральных законов от 22.08.2004 N 122-ФЗ, от 09.05.2005 N 45-ФЗ, от 31.12.2005 N 199-ФЗ, </w:t>
      </w:r>
      <w:proofErr w:type="gramStart"/>
      <w:r w:rsidRPr="00FD13E4">
        <w:rPr>
          <w:sz w:val="28"/>
          <w:szCs w:val="28"/>
        </w:rPr>
        <w:t>от</w:t>
      </w:r>
      <w:proofErr w:type="gramEnd"/>
      <w:r w:rsidRPr="00FD13E4">
        <w:rPr>
          <w:sz w:val="28"/>
          <w:szCs w:val="28"/>
        </w:rPr>
        <w:t xml:space="preserve"> 23.07.2008 N 160-ФЗ, от 30.12.2008 N 309-ФЗ, от 30.12.2008 N 313-ФЗ, от 27.12.2009 N 374-ФЗ)</w:t>
      </w:r>
      <w:r w:rsidRPr="00FD13E4">
        <w:rPr>
          <w:kern w:val="18"/>
          <w:sz w:val="28"/>
          <w:szCs w:val="28"/>
        </w:rPr>
        <w:t>;</w:t>
      </w:r>
    </w:p>
    <w:p w:rsidR="00FD13E4" w:rsidRPr="00FD13E4" w:rsidRDefault="00FD13E4" w:rsidP="00FD13E4">
      <w:pPr>
        <w:spacing w:before="288"/>
        <w:ind w:firstLine="708"/>
        <w:contextualSpacing/>
        <w:jc w:val="both"/>
        <w:rPr>
          <w:sz w:val="28"/>
          <w:szCs w:val="28"/>
        </w:rPr>
      </w:pPr>
      <w:proofErr w:type="gramStart"/>
      <w:r w:rsidRPr="00FD13E4">
        <w:rPr>
          <w:kern w:val="18"/>
          <w:sz w:val="28"/>
          <w:szCs w:val="28"/>
        </w:rPr>
        <w:t>Федеральный закон от 08.08.2001 № 128-ФЗ «О лицензировании отдельных видов деятельности»</w:t>
      </w:r>
      <w:r w:rsidRPr="00FD13E4">
        <w:rPr>
          <w:rFonts w:ascii="Calibri" w:hAnsi="Calibri" w:cs="Calibri"/>
        </w:rPr>
        <w:t xml:space="preserve"> </w:t>
      </w:r>
      <w:r w:rsidRPr="00FD13E4">
        <w:rPr>
          <w:sz w:val="28"/>
          <w:szCs w:val="28"/>
        </w:rPr>
        <w:t xml:space="preserve">(в ред. Федеральных законов от 13.03.2002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28-ФЗ, от 21.03.2002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31-ФЗ, от 09.12.2002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164-ФЗ, от 10.01.2003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17-ФЗ, от 27.02.2003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29-ФЗ, от 11.03.2003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32-ФЗ, от 26.03.2003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36-ФЗ, от 23.12.2003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185-ФЗ, от 02.11.2004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127-ФЗ, от 21.03.2005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20-ФЗ, от 02.07.2005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80-ФЗ, от 31.12.2005</w:t>
      </w:r>
      <w:proofErr w:type="gramEnd"/>
      <w:r w:rsidRPr="00FD13E4">
        <w:rPr>
          <w:sz w:val="28"/>
          <w:szCs w:val="28"/>
        </w:rPr>
        <w:t xml:space="preserve">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200-ФЗ, от 27.07.2006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156-ФЗ, от 04.12.2006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201-ФЗ, от 29.12.2006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244-ФЗ, от 29.12.2006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252-ФЗ, от 05.02.2007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13-ФЗ, от 19.07.2007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134-ФЗ, от 19.07.2007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135-ФЗ, от 19.07.2007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136-ФЗ, от 04.11.2007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250-ФЗ, от 08.11.2007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258-ФЗ, от 01.12.2007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318-ФЗ, от 06.12.2007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334-ФЗ, от 04.05.2008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59-ФЗ, от 14.07.2008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113-ФЗ, от 22.07.2008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148-ФЗ, от 23.07.2008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160-ФЗ, от 22.12.2008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272-ФЗ, от 30.12.2008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307-ФЗ, от 30.12.2008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309-ФЗ, от 18.07.2009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177-ФЗ, от 25.11.2009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273-ФЗ, от 27.12.2009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374-ФЗ, от 19.05.2010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87-ФЗ, от 31.05.2010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109-ФЗ, от 27.07.2010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227-ФЗ, от 27.07.2010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240-ФЗ, от 28.09.2010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243-ФЗ, от 04.10.2010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269-ФЗ, от 08.11.2010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293-ФЗ, от 29.12.2010 </w:t>
      </w:r>
      <w:r w:rsidRPr="00FD13E4">
        <w:rPr>
          <w:sz w:val="28"/>
          <w:szCs w:val="28"/>
          <w:lang w:val="en-US"/>
        </w:rPr>
        <w:t>N</w:t>
      </w:r>
      <w:r w:rsidRPr="00FD13E4">
        <w:rPr>
          <w:sz w:val="28"/>
          <w:szCs w:val="28"/>
        </w:rPr>
        <w:t xml:space="preserve"> 442-ФЗ)</w:t>
      </w:r>
      <w:r w:rsidRPr="00FD13E4">
        <w:rPr>
          <w:kern w:val="18"/>
          <w:sz w:val="28"/>
          <w:szCs w:val="28"/>
        </w:rPr>
        <w:t>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proofErr w:type="gramStart"/>
      <w:r w:rsidRPr="00FD13E4">
        <w:rPr>
          <w:kern w:val="18"/>
          <w:sz w:val="28"/>
          <w:szCs w:val="28"/>
        </w:rPr>
        <w:t>Федеральный закон «Об охране окружающей среды» от 10.01.2002 № 7-ФЗ в редакции законов от: 22.08.2004 № 122-ФЗ, 29.12.2004 №199-ФЗ, 09.05.2005 №45-ФЗ, 31.12.2005 №199-ФЗ. 18.12.2006 № 232-ФЗ,05.02.2007 №13-ФЗ,25.06.2007 №118-ФЗ, 24.6.2008 № 93-ФЗ, 14.07.2008 №118-ФЗ, 23.07.2008 № 160-ФЗ, 30.12.2008 № 309-ФЗ,14.03.2009 № 32-ФЗ,</w:t>
      </w:r>
      <w:r w:rsidRPr="00FD13E4">
        <w:rPr>
          <w:rFonts w:ascii="Calibri" w:hAnsi="Calibri" w:cs="Calibri"/>
        </w:rPr>
        <w:t xml:space="preserve"> </w:t>
      </w:r>
      <w:r w:rsidRPr="00FD13E4">
        <w:rPr>
          <w:sz w:val="28"/>
          <w:szCs w:val="28"/>
        </w:rPr>
        <w:t>от 27.12.2009 N 374-ФЗ, от 29.12.2010 N 442-ФЗ)</w:t>
      </w:r>
      <w:r w:rsidRPr="00FD13E4">
        <w:rPr>
          <w:kern w:val="18"/>
          <w:sz w:val="28"/>
          <w:szCs w:val="28"/>
        </w:rPr>
        <w:t>;</w:t>
      </w:r>
      <w:proofErr w:type="gramEnd"/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Федеральный закон от 22 июля 2008 г. N 123-ФЗ «Технический регламент о требованиях пожарной безопасности»;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СП 2.6.1.2523-09 Нормы радиационной безопасности (НРБ-99/2009);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СП 2.6.1.799-99 Основные санитарные правила обеспечения радиационной безопасности (ОСПОРБ-99/2010);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СП 2.6.6.1168-02 Санитарные правила обращения с радиоактивными отходами    (СПОРО-2002);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proofErr w:type="spellStart"/>
      <w:r w:rsidRPr="00FD13E4">
        <w:rPr>
          <w:kern w:val="18"/>
          <w:sz w:val="28"/>
          <w:szCs w:val="28"/>
        </w:rPr>
        <w:t>СанПин</w:t>
      </w:r>
      <w:proofErr w:type="spellEnd"/>
      <w:r w:rsidRPr="00FD13E4">
        <w:rPr>
          <w:kern w:val="18"/>
          <w:sz w:val="28"/>
          <w:szCs w:val="28"/>
        </w:rPr>
        <w:t xml:space="preserve"> 2.6.1.1281-03 Санитарные правила по радиационной безопасности персонала и населения при транспортировании радиоактивных материалов (веществ);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proofErr w:type="spellStart"/>
      <w:r w:rsidRPr="00FD13E4">
        <w:rPr>
          <w:kern w:val="18"/>
          <w:sz w:val="28"/>
          <w:szCs w:val="28"/>
        </w:rPr>
        <w:t>СанПин</w:t>
      </w:r>
      <w:proofErr w:type="spellEnd"/>
      <w:r w:rsidRPr="00FD13E4">
        <w:rPr>
          <w:kern w:val="18"/>
          <w:sz w:val="28"/>
          <w:szCs w:val="28"/>
        </w:rPr>
        <w:t xml:space="preserve"> 2.1.6.1032-01 Гигиенические требования к обеспечению качества атмосферного воздуха населенных мест;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proofErr w:type="spellStart"/>
      <w:r w:rsidRPr="00FD13E4">
        <w:rPr>
          <w:kern w:val="18"/>
          <w:sz w:val="28"/>
          <w:szCs w:val="28"/>
        </w:rPr>
        <w:t>СанПин</w:t>
      </w:r>
      <w:proofErr w:type="spellEnd"/>
      <w:r w:rsidRPr="00FD13E4">
        <w:rPr>
          <w:kern w:val="18"/>
          <w:sz w:val="28"/>
          <w:szCs w:val="28"/>
        </w:rPr>
        <w:t xml:space="preserve"> 2.1.5.980-00 Гигиенические требования к охране поверхностных вод;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СанПиН 2.1.7.1322-03 Гигиенические требования к размещению и обезвреживанию отходов производства и потребления;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СанПиН 2.1.7.1386-03 Определение класса опасности токсичных отходов производства и потребления;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НП-019-2000 Сбор, переработка, хранение и кондиционирование жидких радиоактивных отходов. Требования безопасности;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НП-020-2000 Сбор, переработка, хранение и кондиционирование твердых радиоактивных отходов. Требования безопасности;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НП-021-2000 Обращение с газообразными радиоактивными отходами. Требования безопасности;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НП-034-01 Правила физической защиты радиационных источников, пунктов хранения, радиоактивных веществ;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НП-038-02 Общие положения обеспечения безопасности радиационных источников;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НП-053-04 Правила безопасности при транспортировании радиоактивных материалов;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sz w:val="28"/>
          <w:szCs w:val="28"/>
        </w:rPr>
      </w:pPr>
      <w:r w:rsidRPr="00FD13E4">
        <w:rPr>
          <w:kern w:val="18"/>
          <w:sz w:val="28"/>
          <w:szCs w:val="28"/>
        </w:rPr>
        <w:t>НП-067-11 Основные правила учета и контроля радиоактивных веществ и радиоактивных</w:t>
      </w:r>
      <w:r w:rsidRPr="00FD13E4">
        <w:rPr>
          <w:sz w:val="28"/>
          <w:szCs w:val="28"/>
        </w:rPr>
        <w:t xml:space="preserve"> отходов в организации;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НП-073-11 Правила физической защиты радиоактивных веществ и радиационных источников при их транспортировании;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ГОСТ РВ 15.002-2003 Военная техника. Системы менеджмента качества.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color w:val="000000"/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>ГОСТ 12.1.005-88 ССБТ. Общие санитарно-гигиени</w:t>
      </w:r>
      <w:r w:rsidRPr="00FD13E4">
        <w:rPr>
          <w:color w:val="000000"/>
          <w:kern w:val="18"/>
          <w:sz w:val="28"/>
          <w:szCs w:val="28"/>
        </w:rPr>
        <w:t>ческие требования к воздуху рабочей зоны;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color w:val="000000"/>
          <w:kern w:val="18"/>
          <w:sz w:val="28"/>
          <w:szCs w:val="28"/>
        </w:rPr>
      </w:pPr>
      <w:r w:rsidRPr="00FD13E4">
        <w:rPr>
          <w:color w:val="000000"/>
          <w:sz w:val="28"/>
          <w:szCs w:val="28"/>
        </w:rPr>
        <w:t>ГОСТ 12916-89. Транспортирование радиоактивных веществ. Термины и определения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color w:val="000000"/>
          <w:kern w:val="18"/>
          <w:sz w:val="28"/>
          <w:szCs w:val="28"/>
        </w:rPr>
      </w:pPr>
      <w:r w:rsidRPr="00FD13E4">
        <w:rPr>
          <w:color w:val="000000"/>
          <w:kern w:val="18"/>
          <w:sz w:val="28"/>
          <w:szCs w:val="28"/>
        </w:rPr>
        <w:t xml:space="preserve">ГОСТ 12.1.044–89 ССБТ. </w:t>
      </w:r>
      <w:proofErr w:type="spellStart"/>
      <w:r w:rsidRPr="00FD13E4">
        <w:rPr>
          <w:color w:val="000000"/>
          <w:kern w:val="18"/>
          <w:sz w:val="28"/>
          <w:szCs w:val="28"/>
        </w:rPr>
        <w:t>Пожаровзрывобезопасность</w:t>
      </w:r>
      <w:proofErr w:type="spellEnd"/>
      <w:r w:rsidRPr="00FD13E4">
        <w:rPr>
          <w:color w:val="000000"/>
          <w:kern w:val="18"/>
          <w:sz w:val="28"/>
          <w:szCs w:val="28"/>
        </w:rPr>
        <w:t xml:space="preserve"> веществ и материалов. Номенклатура показателей и методы их определения;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color w:val="000000"/>
          <w:kern w:val="18"/>
          <w:sz w:val="28"/>
          <w:szCs w:val="28"/>
        </w:rPr>
      </w:pPr>
      <w:r w:rsidRPr="00FD13E4">
        <w:rPr>
          <w:color w:val="000000"/>
          <w:kern w:val="18"/>
          <w:sz w:val="28"/>
          <w:szCs w:val="28"/>
        </w:rPr>
        <w:t>РД 5.90.2532-87 Руководящий документ. Правила по обращению с радиоактивными отходами;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color w:val="000000"/>
          <w:kern w:val="18"/>
          <w:sz w:val="28"/>
          <w:szCs w:val="28"/>
        </w:rPr>
      </w:pPr>
      <w:r w:rsidRPr="00FD13E4">
        <w:rPr>
          <w:color w:val="000000"/>
          <w:kern w:val="18"/>
          <w:sz w:val="28"/>
          <w:szCs w:val="28"/>
        </w:rPr>
        <w:t>РД 5.0281-79 «Организация контроля условий труда. Общие положения»;</w:t>
      </w:r>
    </w:p>
    <w:p w:rsidR="00FD13E4" w:rsidRPr="00FD13E4" w:rsidRDefault="00FD13E4" w:rsidP="00FD13E4">
      <w:pPr>
        <w:widowControl w:val="0"/>
        <w:autoSpaceDE w:val="0"/>
        <w:autoSpaceDN w:val="0"/>
        <w:adjustRightInd w:val="0"/>
        <w:spacing w:before="120"/>
        <w:ind w:firstLine="709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РД 22-145-85 «Краны стреловые самоходные. Нормы расчёта устойчивости против опрокидывания».</w:t>
      </w:r>
    </w:p>
    <w:p w:rsidR="00FD13E4" w:rsidRPr="00FD13E4" w:rsidRDefault="00FD13E4" w:rsidP="00FD13E4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FD13E4">
        <w:rPr>
          <w:sz w:val="28"/>
          <w:szCs w:val="28"/>
        </w:rPr>
        <w:t>Р</w:t>
      </w:r>
      <w:proofErr w:type="gramEnd"/>
      <w:r w:rsidRPr="00FD13E4">
        <w:rPr>
          <w:sz w:val="28"/>
          <w:szCs w:val="28"/>
        </w:rPr>
        <w:t xml:space="preserve"> 2.6.1. 29 - 07 Гигиенические требования к обеспечению радиационной безопасности персонала и населения при проектировании и организации работ с ОЯТ и РАО в отделении Гремиха СЗЦ «СевРАО». Р-ГТП  СевРАО-07.</w:t>
      </w:r>
    </w:p>
    <w:p w:rsidR="00FD13E4" w:rsidRPr="00FD13E4" w:rsidRDefault="00FD13E4" w:rsidP="00FD13E4">
      <w:pPr>
        <w:rPr>
          <w:b/>
        </w:rPr>
      </w:pPr>
    </w:p>
    <w:p w:rsidR="00FD13E4" w:rsidRPr="00FD13E4" w:rsidRDefault="00FD13E4" w:rsidP="00FD13E4">
      <w:pPr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7. Требования к исполнителю работ.</w:t>
      </w:r>
    </w:p>
    <w:p w:rsidR="00FD13E4" w:rsidRPr="00FD13E4" w:rsidRDefault="00FD13E4" w:rsidP="00FD13E4">
      <w:pPr>
        <w:numPr>
          <w:ilvl w:val="1"/>
          <w:numId w:val="22"/>
        </w:numPr>
        <w:ind w:left="0" w:firstLine="0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Опыт выполнения аналогичных работ не менее трех лет.</w:t>
      </w:r>
    </w:p>
    <w:p w:rsidR="00FD13E4" w:rsidRPr="00FD13E4" w:rsidRDefault="00FD13E4" w:rsidP="00FD13E4">
      <w:pPr>
        <w:numPr>
          <w:ilvl w:val="1"/>
          <w:numId w:val="22"/>
        </w:numPr>
        <w:ind w:left="0" w:firstLine="0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Наличие в штате квалифицированных специалистов по обращению с РАО.</w:t>
      </w:r>
    </w:p>
    <w:p w:rsidR="00FD13E4" w:rsidRPr="00FD13E4" w:rsidRDefault="00FD13E4" w:rsidP="00FD13E4">
      <w:pPr>
        <w:numPr>
          <w:ilvl w:val="1"/>
          <w:numId w:val="22"/>
        </w:numPr>
        <w:ind w:left="0" w:firstLine="0"/>
        <w:rPr>
          <w:sz w:val="28"/>
          <w:szCs w:val="28"/>
        </w:rPr>
      </w:pPr>
      <w:r w:rsidRPr="00FD13E4">
        <w:rPr>
          <w:sz w:val="28"/>
          <w:szCs w:val="28"/>
        </w:rPr>
        <w:t>Наличие лицензий и разрешений на выполнение работ:</w:t>
      </w:r>
    </w:p>
    <w:p w:rsidR="00FD13E4" w:rsidRPr="00FD13E4" w:rsidRDefault="00FD13E4" w:rsidP="00FD13E4">
      <w:pPr>
        <w:ind w:left="708"/>
        <w:rPr>
          <w:sz w:val="28"/>
          <w:szCs w:val="28"/>
        </w:rPr>
      </w:pPr>
      <w:r w:rsidRPr="00FD13E4">
        <w:rPr>
          <w:sz w:val="28"/>
          <w:szCs w:val="28"/>
        </w:rPr>
        <w:t xml:space="preserve">- лицензия </w:t>
      </w:r>
      <w:proofErr w:type="gramStart"/>
      <w:r w:rsidRPr="00FD13E4">
        <w:rPr>
          <w:sz w:val="28"/>
          <w:szCs w:val="28"/>
        </w:rPr>
        <w:t>на право осуществления деятельности по использованию радиоактивных материалов при проведении работ по использованию атомной энергии в оборонных целях</w:t>
      </w:r>
      <w:proofErr w:type="gramEnd"/>
      <w:r w:rsidRPr="00FD13E4">
        <w:rPr>
          <w:sz w:val="28"/>
          <w:szCs w:val="28"/>
        </w:rPr>
        <w:t xml:space="preserve"> по п.26 (</w:t>
      </w:r>
      <w:proofErr w:type="spellStart"/>
      <w:r w:rsidRPr="00FD13E4">
        <w:rPr>
          <w:sz w:val="28"/>
          <w:szCs w:val="28"/>
        </w:rPr>
        <w:t>Госкорпорация</w:t>
      </w:r>
      <w:proofErr w:type="spellEnd"/>
      <w:r w:rsidRPr="00FD13E4">
        <w:rPr>
          <w:sz w:val="28"/>
          <w:szCs w:val="28"/>
        </w:rPr>
        <w:t xml:space="preserve"> «Росатом»);</w:t>
      </w:r>
    </w:p>
    <w:p w:rsidR="00FD13E4" w:rsidRPr="00FD13E4" w:rsidRDefault="00FD13E4" w:rsidP="00FD13E4">
      <w:pPr>
        <w:ind w:firstLine="708"/>
        <w:rPr>
          <w:sz w:val="28"/>
          <w:szCs w:val="28"/>
        </w:rPr>
      </w:pPr>
      <w:r w:rsidRPr="00FD13E4">
        <w:rPr>
          <w:sz w:val="28"/>
          <w:szCs w:val="28"/>
        </w:rPr>
        <w:t>- наличие СЭЗ (ФМБА России) на морской транспорт.</w:t>
      </w:r>
    </w:p>
    <w:p w:rsidR="00FD13E4" w:rsidRPr="00FD13E4" w:rsidRDefault="00FD13E4" w:rsidP="00FD13E4">
      <w:pPr>
        <w:rPr>
          <w:sz w:val="28"/>
          <w:szCs w:val="28"/>
        </w:rPr>
      </w:pPr>
      <w:r w:rsidRPr="00FD13E4">
        <w:rPr>
          <w:sz w:val="28"/>
          <w:szCs w:val="28"/>
        </w:rPr>
        <w:t xml:space="preserve">7.4.    Наличие в организации морского транспорта осуществляющего перевозку РАО или наличие заключенного договора аренды данного морского транспорта. </w:t>
      </w:r>
    </w:p>
    <w:p w:rsidR="00FD13E4" w:rsidRPr="00FD13E4" w:rsidRDefault="00FD13E4" w:rsidP="00FD13E4">
      <w:pPr>
        <w:contextualSpacing/>
        <w:rPr>
          <w:kern w:val="18"/>
          <w:sz w:val="28"/>
          <w:szCs w:val="28"/>
        </w:rPr>
      </w:pPr>
    </w:p>
    <w:p w:rsidR="00FD13E4" w:rsidRPr="00FD13E4" w:rsidRDefault="00FD13E4" w:rsidP="00FD13E4">
      <w:pPr>
        <w:contextualSpacing/>
        <w:rPr>
          <w:b/>
          <w:sz w:val="28"/>
          <w:szCs w:val="28"/>
        </w:rPr>
      </w:pPr>
      <w:r w:rsidRPr="00FD13E4">
        <w:rPr>
          <w:sz w:val="28"/>
          <w:szCs w:val="28"/>
        </w:rPr>
        <w:t xml:space="preserve">   </w:t>
      </w:r>
      <w:r w:rsidRPr="00FD13E4">
        <w:rPr>
          <w:b/>
          <w:sz w:val="28"/>
          <w:szCs w:val="28"/>
        </w:rPr>
        <w:t xml:space="preserve">8. Требования к надежности. </w:t>
      </w:r>
    </w:p>
    <w:p w:rsidR="00FD13E4" w:rsidRPr="00FD13E4" w:rsidRDefault="00FD13E4" w:rsidP="00FD13E4">
      <w:pPr>
        <w:spacing w:before="260" w:line="260" w:lineRule="auto"/>
        <w:ind w:left="40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При выполнении работ в соответствии с настоящим техническим заданием Исполнитель обеспечивает: </w:t>
      </w:r>
    </w:p>
    <w:p w:rsidR="00FD13E4" w:rsidRPr="00FD13E4" w:rsidRDefault="00FD13E4" w:rsidP="00FD13E4">
      <w:pPr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8.1 выполнение требований действующих нормативных документов по обеспечению радиационной безопасности;</w:t>
      </w:r>
    </w:p>
    <w:p w:rsidR="00FD13E4" w:rsidRPr="00FD13E4" w:rsidRDefault="00FD13E4" w:rsidP="00FD13E4">
      <w:pPr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8.2 выполнение требований руководящих документов по учету и контролю РВ и РАО; </w:t>
      </w:r>
    </w:p>
    <w:p w:rsidR="00FD13E4" w:rsidRPr="00FD13E4" w:rsidRDefault="00FD13E4" w:rsidP="00FD13E4">
      <w:pPr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8.3 контроль полноты и качества работ, выполняемых контрагентами, и их приемку;</w:t>
      </w:r>
    </w:p>
    <w:p w:rsidR="00FD13E4" w:rsidRPr="00FD13E4" w:rsidRDefault="00FD13E4" w:rsidP="00FD13E4">
      <w:pPr>
        <w:numPr>
          <w:ilvl w:val="1"/>
          <w:numId w:val="23"/>
        </w:numPr>
        <w:contextualSpacing/>
        <w:jc w:val="both"/>
        <w:rPr>
          <w:b/>
          <w:bCs/>
          <w:sz w:val="28"/>
          <w:szCs w:val="28"/>
        </w:rPr>
      </w:pPr>
      <w:r w:rsidRPr="00FD13E4">
        <w:rPr>
          <w:sz w:val="28"/>
          <w:szCs w:val="28"/>
        </w:rPr>
        <w:t xml:space="preserve"> оформление акта сдачи-приемки выполненных работ согласно настоящему техническому заданию.</w:t>
      </w:r>
    </w:p>
    <w:p w:rsidR="00FD13E4" w:rsidRPr="00FD13E4" w:rsidRDefault="00FD13E4" w:rsidP="00FD13E4">
      <w:pPr>
        <w:ind w:left="720"/>
        <w:jc w:val="both"/>
        <w:rPr>
          <w:b/>
          <w:bCs/>
          <w:sz w:val="28"/>
          <w:szCs w:val="28"/>
        </w:rPr>
      </w:pPr>
      <w:r w:rsidRPr="00FD13E4">
        <w:rPr>
          <w:sz w:val="28"/>
          <w:szCs w:val="28"/>
        </w:rPr>
        <w:t xml:space="preserve"> </w:t>
      </w:r>
    </w:p>
    <w:p w:rsidR="00FD13E4" w:rsidRPr="00FD13E4" w:rsidRDefault="00FD13E4" w:rsidP="00FD13E4">
      <w:pPr>
        <w:contextualSpacing/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9. Требования к обеспечению безопасности, охраны здоровья и окружающей среды.</w:t>
      </w:r>
    </w:p>
    <w:p w:rsidR="00FD13E4" w:rsidRPr="00FD13E4" w:rsidRDefault="00FD13E4" w:rsidP="00FD13E4">
      <w:pPr>
        <w:spacing w:before="260" w:line="260" w:lineRule="auto"/>
        <w:ind w:left="40" w:firstLine="668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Все работы по вывозу РАО согласно настоящему техническому заданию выполняются в соответствии с руководящими документами Исполнителя.</w:t>
      </w:r>
    </w:p>
    <w:p w:rsidR="00FD13E4" w:rsidRPr="00FD13E4" w:rsidRDefault="00FD13E4" w:rsidP="00FD13E4">
      <w:pPr>
        <w:spacing w:before="260" w:line="260" w:lineRule="auto"/>
        <w:ind w:left="40" w:firstLine="668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При выполнении работ обеспечение безопасности, охраны здоровья и окружающей среды должно быть достигнуто при соблюдении требований нормативных документов, перечисленных в разделе 6 настоящего технического задания.</w:t>
      </w:r>
    </w:p>
    <w:p w:rsidR="00FD13E4" w:rsidRPr="00FD13E4" w:rsidRDefault="00FD13E4" w:rsidP="00FD13E4">
      <w:pPr>
        <w:widowControl w:val="0"/>
        <w:tabs>
          <w:tab w:val="num" w:pos="400"/>
        </w:tabs>
        <w:autoSpaceDE w:val="0"/>
        <w:autoSpaceDN w:val="0"/>
        <w:adjustRightInd w:val="0"/>
        <w:spacing w:before="20"/>
        <w:jc w:val="both"/>
        <w:rPr>
          <w:color w:val="000000"/>
          <w:sz w:val="28"/>
          <w:szCs w:val="28"/>
        </w:rPr>
      </w:pPr>
    </w:p>
    <w:p w:rsidR="00FD13E4" w:rsidRPr="00FD13E4" w:rsidRDefault="00FD13E4" w:rsidP="00FD13E4">
      <w:pPr>
        <w:ind w:left="360"/>
        <w:jc w:val="both"/>
        <w:rPr>
          <w:b/>
          <w:sz w:val="28"/>
          <w:szCs w:val="28"/>
        </w:rPr>
      </w:pPr>
      <w:r w:rsidRPr="00FD13E4">
        <w:rPr>
          <w:b/>
          <w:sz w:val="28"/>
          <w:szCs w:val="28"/>
        </w:rPr>
        <w:t>10. Требования к транспортабельности.</w:t>
      </w:r>
    </w:p>
    <w:p w:rsidR="00FD13E4" w:rsidRPr="00FD13E4" w:rsidRDefault="00FD13E4" w:rsidP="00FD13E4">
      <w:pPr>
        <w:ind w:left="360"/>
        <w:jc w:val="both"/>
        <w:rPr>
          <w:b/>
          <w:sz w:val="28"/>
          <w:szCs w:val="28"/>
        </w:rPr>
      </w:pPr>
    </w:p>
    <w:p w:rsidR="00FD13E4" w:rsidRPr="00FD13E4" w:rsidRDefault="00FD13E4" w:rsidP="00FD13E4">
      <w:pPr>
        <w:ind w:firstLine="708"/>
        <w:jc w:val="both"/>
        <w:rPr>
          <w:kern w:val="18"/>
          <w:sz w:val="28"/>
          <w:szCs w:val="28"/>
        </w:rPr>
      </w:pPr>
      <w:r w:rsidRPr="00FD13E4">
        <w:rPr>
          <w:sz w:val="28"/>
          <w:szCs w:val="28"/>
        </w:rPr>
        <w:t xml:space="preserve">Транспортировка РАО осуществляется в соответствии с руководящими документами Исполнителя. </w:t>
      </w:r>
    </w:p>
    <w:p w:rsidR="00FD13E4" w:rsidRPr="00FD13E4" w:rsidRDefault="00FD13E4" w:rsidP="00FD13E4">
      <w:pPr>
        <w:keepNext/>
        <w:spacing w:before="240" w:after="240"/>
        <w:ind w:left="360"/>
        <w:rPr>
          <w:b/>
          <w:bCs/>
          <w:sz w:val="28"/>
          <w:szCs w:val="28"/>
        </w:rPr>
      </w:pPr>
      <w:r w:rsidRPr="00FD13E4">
        <w:rPr>
          <w:b/>
          <w:bCs/>
          <w:sz w:val="28"/>
          <w:szCs w:val="28"/>
        </w:rPr>
        <w:t>11.  Гарантийные обязательства.</w:t>
      </w:r>
    </w:p>
    <w:p w:rsidR="00FD13E4" w:rsidRPr="00FD13E4" w:rsidRDefault="00FD13E4" w:rsidP="00FD13E4">
      <w:pPr>
        <w:ind w:firstLine="900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Работы выполняются в соответствии с действующими нормативно-правовыми документами, регламентирующими состав и качество выполняемых работ, с соблюдением требований по обеспечению Государственной тайны Российской Федерации.</w:t>
      </w:r>
    </w:p>
    <w:p w:rsidR="00FD13E4" w:rsidRPr="00FD13E4" w:rsidRDefault="00FD13E4" w:rsidP="00FD13E4">
      <w:pPr>
        <w:ind w:firstLine="900"/>
        <w:rPr>
          <w:sz w:val="28"/>
          <w:szCs w:val="28"/>
        </w:rPr>
      </w:pPr>
      <w:r w:rsidRPr="00FD13E4">
        <w:rPr>
          <w:sz w:val="28"/>
          <w:szCs w:val="28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FD13E4" w:rsidRPr="00FD13E4" w:rsidRDefault="00FD13E4" w:rsidP="00FD13E4">
      <w:pPr>
        <w:keepNext/>
        <w:spacing w:before="240" w:after="240"/>
        <w:ind w:left="360"/>
        <w:jc w:val="both"/>
        <w:rPr>
          <w:b/>
          <w:bCs/>
          <w:sz w:val="28"/>
          <w:szCs w:val="28"/>
        </w:rPr>
      </w:pPr>
      <w:r w:rsidRPr="00FD13E4">
        <w:rPr>
          <w:b/>
          <w:bCs/>
          <w:sz w:val="28"/>
          <w:szCs w:val="28"/>
        </w:rPr>
        <w:t>12. Перечень технической документации, предъявляемой по окончании работ.</w:t>
      </w:r>
    </w:p>
    <w:p w:rsidR="00FD13E4" w:rsidRPr="00FD13E4" w:rsidRDefault="00FD13E4" w:rsidP="00FD13E4">
      <w:pPr>
        <w:ind w:firstLine="720"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После выполнения  работ  Заказчику предоставляются технический акт и фотоматериалы, подтверждающие загрузку, выгрузку и размещение 20-ти футовых контейнеров  в месте назначения.</w:t>
      </w:r>
    </w:p>
    <w:p w:rsidR="00FD13E4" w:rsidRPr="00FD13E4" w:rsidRDefault="00FD13E4" w:rsidP="00FD13E4">
      <w:pPr>
        <w:ind w:firstLine="720"/>
        <w:jc w:val="both"/>
        <w:rPr>
          <w:sz w:val="28"/>
          <w:szCs w:val="28"/>
        </w:rPr>
      </w:pPr>
    </w:p>
    <w:p w:rsidR="00FD13E4" w:rsidRPr="00FD13E4" w:rsidRDefault="00FD13E4" w:rsidP="00FD13E4">
      <w:pPr>
        <w:keepNext/>
        <w:spacing w:before="240" w:after="240"/>
        <w:ind w:left="360"/>
        <w:contextualSpacing/>
        <w:rPr>
          <w:b/>
          <w:bCs/>
          <w:sz w:val="28"/>
          <w:szCs w:val="28"/>
        </w:rPr>
      </w:pPr>
      <w:r w:rsidRPr="00FD13E4">
        <w:rPr>
          <w:b/>
          <w:bCs/>
          <w:sz w:val="28"/>
          <w:szCs w:val="28"/>
        </w:rPr>
        <w:t>13.   Порядок контроля, рассмотрения и приемки работ.</w:t>
      </w:r>
    </w:p>
    <w:p w:rsidR="00FD13E4" w:rsidRPr="00FD13E4" w:rsidRDefault="00FD13E4" w:rsidP="00FD13E4">
      <w:pPr>
        <w:ind w:left="349" w:firstLine="720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Исполнителем. </w:t>
      </w:r>
    </w:p>
    <w:p w:rsidR="00FD13E4" w:rsidRPr="00FD13E4" w:rsidRDefault="00FD13E4" w:rsidP="00FD13E4">
      <w:pPr>
        <w:ind w:firstLine="900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Результаты работы оформляются в виде: </w:t>
      </w:r>
    </w:p>
    <w:p w:rsidR="00FD13E4" w:rsidRPr="00FD13E4" w:rsidRDefault="00FD13E4" w:rsidP="00FD13E4">
      <w:pPr>
        <w:ind w:firstLine="900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технический акт выполненных работ, подтверждающих ход и результаты выполнения работ;</w:t>
      </w:r>
    </w:p>
    <w:p w:rsidR="00FD13E4" w:rsidRPr="00FD13E4" w:rsidRDefault="00FD13E4" w:rsidP="00FD13E4">
      <w:pPr>
        <w:ind w:firstLine="900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акта сдачи-приемки выполненных работ;</w:t>
      </w:r>
    </w:p>
    <w:p w:rsidR="00FD13E4" w:rsidRPr="00FD13E4" w:rsidRDefault="00FD13E4" w:rsidP="00FD13E4">
      <w:pPr>
        <w:ind w:firstLine="900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>фотодокументов подтверждающих выполнение работы;</w:t>
      </w:r>
    </w:p>
    <w:p w:rsidR="00FD13E4" w:rsidRPr="00FD13E4" w:rsidRDefault="00FD13E4" w:rsidP="00FD13E4">
      <w:pPr>
        <w:widowControl w:val="0"/>
        <w:ind w:firstLine="708"/>
        <w:contextualSpacing/>
        <w:jc w:val="both"/>
        <w:rPr>
          <w:sz w:val="28"/>
          <w:szCs w:val="28"/>
        </w:rPr>
      </w:pPr>
      <w:r w:rsidRPr="00FD13E4">
        <w:rPr>
          <w:sz w:val="28"/>
          <w:szCs w:val="28"/>
        </w:rPr>
        <w:t xml:space="preserve">   </w:t>
      </w:r>
      <w:proofErr w:type="gramStart"/>
      <w:r w:rsidRPr="00FD13E4">
        <w:rPr>
          <w:sz w:val="28"/>
          <w:szCs w:val="28"/>
        </w:rPr>
        <w:t>Контроль за</w:t>
      </w:r>
      <w:proofErr w:type="gramEnd"/>
      <w:r w:rsidRPr="00FD13E4">
        <w:rPr>
          <w:sz w:val="28"/>
          <w:szCs w:val="28"/>
        </w:rPr>
        <w:t xml:space="preserve"> качеством и полнотой выполнения работ осуществляется представителем Заказчика.</w:t>
      </w:r>
    </w:p>
    <w:p w:rsidR="00FD13E4" w:rsidRPr="00FD13E4" w:rsidRDefault="00FD13E4" w:rsidP="00FD13E4">
      <w:pPr>
        <w:widowControl w:val="0"/>
        <w:ind w:firstLine="708"/>
        <w:contextualSpacing/>
        <w:jc w:val="both"/>
        <w:rPr>
          <w:sz w:val="28"/>
          <w:szCs w:val="28"/>
        </w:rPr>
      </w:pPr>
    </w:p>
    <w:p w:rsidR="00FD13E4" w:rsidRPr="00FD13E4" w:rsidRDefault="00FD13E4" w:rsidP="00FD13E4">
      <w:pPr>
        <w:ind w:firstLine="900"/>
        <w:contextualSpacing/>
        <w:jc w:val="both"/>
        <w:rPr>
          <w:b/>
          <w:bCs/>
          <w:sz w:val="28"/>
          <w:szCs w:val="28"/>
        </w:rPr>
      </w:pPr>
      <w:r w:rsidRPr="00FD13E4">
        <w:rPr>
          <w:sz w:val="28"/>
          <w:szCs w:val="28"/>
        </w:rPr>
        <w:tab/>
      </w:r>
      <w:r w:rsidRPr="00FD13E4">
        <w:rPr>
          <w:b/>
          <w:bCs/>
          <w:sz w:val="28"/>
          <w:szCs w:val="28"/>
        </w:rPr>
        <w:t>14.  Требования по обеспечению сохранения государственной тайны и  к конфиденциальности при выполнении работы.</w:t>
      </w:r>
    </w:p>
    <w:p w:rsidR="00FD13E4" w:rsidRPr="00FD13E4" w:rsidRDefault="00FD13E4" w:rsidP="00FD13E4">
      <w:pPr>
        <w:ind w:firstLine="720"/>
        <w:contextualSpacing/>
        <w:jc w:val="both"/>
        <w:rPr>
          <w:kern w:val="18"/>
          <w:sz w:val="28"/>
          <w:szCs w:val="28"/>
        </w:rPr>
      </w:pPr>
      <w:r w:rsidRPr="00FD13E4">
        <w:rPr>
          <w:kern w:val="18"/>
          <w:sz w:val="28"/>
          <w:szCs w:val="28"/>
        </w:rPr>
        <w:t xml:space="preserve">Защита сведений, составляющих государственную тайну, осуществляется в соответствии с нормативными правовыми актами Российской Федерации и Государственной корпорации «Росатом». </w:t>
      </w:r>
    </w:p>
    <w:p w:rsidR="00C42E91" w:rsidRPr="00C42E91" w:rsidRDefault="00FD13E4" w:rsidP="00FD13E4">
      <w:pPr>
        <w:tabs>
          <w:tab w:val="num" w:pos="720"/>
        </w:tabs>
        <w:ind w:firstLine="720"/>
        <w:jc w:val="both"/>
        <w:rPr>
          <w:sz w:val="28"/>
          <w:szCs w:val="28"/>
        </w:rPr>
      </w:pPr>
      <w:r w:rsidRPr="00FD13E4">
        <w:rPr>
          <w:kern w:val="18"/>
          <w:sz w:val="28"/>
          <w:szCs w:val="28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C80D52" w:rsidRPr="000751B7" w:rsidRDefault="00C80D52" w:rsidP="00FD13E4">
      <w:pPr>
        <w:tabs>
          <w:tab w:val="num" w:pos="1287"/>
        </w:tabs>
        <w:ind w:left="927"/>
        <w:jc w:val="center"/>
        <w:rPr>
          <w:b/>
        </w:rPr>
      </w:pPr>
    </w:p>
    <w:sectPr w:rsidR="00C80D52" w:rsidRPr="000751B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253" w:rsidRDefault="00C11253">
      <w:r>
        <w:separator/>
      </w:r>
    </w:p>
  </w:endnote>
  <w:endnote w:type="continuationSeparator" w:id="0">
    <w:p w:rsidR="00C11253" w:rsidRDefault="00C11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1604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253" w:rsidRDefault="00C11253">
      <w:r>
        <w:separator/>
      </w:r>
    </w:p>
  </w:footnote>
  <w:footnote w:type="continuationSeparator" w:id="0">
    <w:p w:rsidR="00C11253" w:rsidRDefault="00C11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9246DF"/>
    <w:multiLevelType w:val="multilevel"/>
    <w:tmpl w:val="4DE0F82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155E6DDC"/>
    <w:multiLevelType w:val="multilevel"/>
    <w:tmpl w:val="34A861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none"/>
      <w:isLgl/>
      <w:lvlText w:val="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60"/>
        </w:tabs>
        <w:ind w:left="7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60"/>
        </w:tabs>
        <w:ind w:left="7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20"/>
        </w:tabs>
        <w:ind w:left="11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120"/>
        </w:tabs>
        <w:ind w:left="11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80"/>
        </w:tabs>
        <w:ind w:left="14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80"/>
        </w:tabs>
        <w:ind w:left="1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40"/>
        </w:tabs>
        <w:ind w:left="1840" w:hanging="1800"/>
      </w:pPr>
      <w:rPr>
        <w:rFonts w:cs="Times New Roman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5EC74920"/>
    <w:multiLevelType w:val="multilevel"/>
    <w:tmpl w:val="3DA41D8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4CB682B"/>
    <w:multiLevelType w:val="multilevel"/>
    <w:tmpl w:val="242CFDE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19"/>
  </w:num>
  <w:num w:numId="2">
    <w:abstractNumId w:val="9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2"/>
  </w:num>
  <w:num w:numId="13">
    <w:abstractNumId w:val="8"/>
  </w:num>
  <w:num w:numId="14">
    <w:abstractNumId w:val="15"/>
  </w:num>
  <w:num w:numId="15">
    <w:abstractNumId w:val="18"/>
  </w:num>
  <w:num w:numId="16">
    <w:abstractNumId w:val="16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4"/>
  </w:num>
  <w:num w:numId="22">
    <w:abstractNumId w:val="6"/>
  </w:num>
  <w:num w:numId="23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1B7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537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041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253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2E91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A15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3E4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5F93B3-5847-4B78-B27A-24CC183EAB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1FC02C-177F-4981-9B2B-590A1F274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8</Pages>
  <Words>2572</Words>
  <Characters>14663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17201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96</cp:revision>
  <cp:lastPrinted>2013-03-27T12:09:00Z</cp:lastPrinted>
  <dcterms:created xsi:type="dcterms:W3CDTF">2012-11-15T12:52:00Z</dcterms:created>
  <dcterms:modified xsi:type="dcterms:W3CDTF">2014-06-26T05:57:00Z</dcterms:modified>
</cp:coreProperties>
</file>