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FC" w:rsidRPr="00DE61FC" w:rsidRDefault="00DE61FC" w:rsidP="00DE61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DE61FC">
        <w:rPr>
          <w:sz w:val="28"/>
          <w:szCs w:val="28"/>
          <w:lang w:val="ru-RU"/>
        </w:rPr>
        <w:t>Техническое задание.</w:t>
      </w:r>
    </w:p>
    <w:p w:rsidR="00DE61FC" w:rsidRPr="00AF008D" w:rsidRDefault="00DE61FC" w:rsidP="00DE61FC">
      <w:pPr>
        <w:rPr>
          <w:lang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4961"/>
        <w:gridCol w:w="709"/>
        <w:gridCol w:w="708"/>
      </w:tblGrid>
      <w:tr w:rsidR="00DE61FC" w:rsidRPr="00591E08" w:rsidTr="00824631">
        <w:tc>
          <w:tcPr>
            <w:tcW w:w="534" w:type="dxa"/>
          </w:tcPr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</w:p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</w:p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</w:p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</w:p>
          <w:p w:rsidR="00DE61FC" w:rsidRPr="00A746B5" w:rsidRDefault="00DE61FC" w:rsidP="00824631">
            <w:pPr>
              <w:jc w:val="center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961" w:type="dxa"/>
          </w:tcPr>
          <w:p w:rsidR="00DE61FC" w:rsidRPr="00A746B5" w:rsidRDefault="00DE61FC" w:rsidP="00824631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A746B5">
              <w:rPr>
                <w:b/>
                <w:sz w:val="18"/>
                <w:szCs w:val="18"/>
              </w:rPr>
              <w:t>и</w:t>
            </w:r>
            <w:r w:rsidRPr="00A746B5">
              <w:rPr>
                <w:b/>
                <w:sz w:val="18"/>
                <w:szCs w:val="18"/>
              </w:rPr>
              <w:t>стикам ТМЦ, требования к их безопасности, требования к фун</w:t>
            </w:r>
            <w:r w:rsidRPr="00A746B5">
              <w:rPr>
                <w:b/>
                <w:sz w:val="18"/>
                <w:szCs w:val="18"/>
              </w:rPr>
              <w:t>к</w:t>
            </w:r>
            <w:r w:rsidRPr="00A746B5">
              <w:rPr>
                <w:b/>
                <w:sz w:val="18"/>
                <w:szCs w:val="18"/>
              </w:rPr>
              <w:t>циональным характеристикам (потребительским свойствам) Товара (Об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рудования), требования к размерам, упаковке, отгрузке Товара (Оборудования) и иные пок</w:t>
            </w:r>
            <w:r w:rsidRPr="00A746B5">
              <w:rPr>
                <w:b/>
                <w:sz w:val="18"/>
                <w:szCs w:val="18"/>
              </w:rPr>
              <w:t>а</w:t>
            </w:r>
            <w:r w:rsidRPr="00A746B5">
              <w:rPr>
                <w:b/>
                <w:sz w:val="18"/>
                <w:szCs w:val="18"/>
              </w:rPr>
              <w:t>затели, связанные с определением соответствия поста</w:t>
            </w:r>
            <w:r w:rsidRPr="00A746B5">
              <w:rPr>
                <w:b/>
                <w:sz w:val="18"/>
                <w:szCs w:val="18"/>
              </w:rPr>
              <w:t>в</w:t>
            </w:r>
            <w:r w:rsidRPr="00A746B5">
              <w:rPr>
                <w:b/>
                <w:sz w:val="18"/>
                <w:szCs w:val="18"/>
              </w:rPr>
              <w:t>ляемого Товара (Оборудования) потре</w:t>
            </w:r>
            <w:r w:rsidRPr="00A746B5">
              <w:rPr>
                <w:b/>
                <w:sz w:val="18"/>
                <w:szCs w:val="18"/>
              </w:rPr>
              <w:t>б</w:t>
            </w:r>
            <w:r w:rsidRPr="00A746B5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DE61FC" w:rsidRPr="00A746B5" w:rsidRDefault="00DE61FC" w:rsidP="00824631">
            <w:pPr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DE61FC" w:rsidRPr="00A746B5" w:rsidRDefault="00DE61FC" w:rsidP="0082463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</w:t>
            </w:r>
            <w:r w:rsidRPr="00A746B5">
              <w:rPr>
                <w:b/>
                <w:sz w:val="18"/>
                <w:szCs w:val="18"/>
              </w:rPr>
              <w:t>е</w:t>
            </w:r>
            <w:r w:rsidRPr="00A746B5">
              <w:rPr>
                <w:b/>
                <w:sz w:val="18"/>
                <w:szCs w:val="18"/>
              </w:rPr>
              <w:t>ство</w:t>
            </w:r>
            <w:proofErr w:type="spellEnd"/>
            <w:proofErr w:type="gramEnd"/>
          </w:p>
        </w:tc>
      </w:tr>
      <w:tr w:rsidR="00DE61FC" w:rsidRPr="00A746B5" w:rsidTr="00824631">
        <w:trPr>
          <w:trHeight w:val="841"/>
        </w:trPr>
        <w:tc>
          <w:tcPr>
            <w:tcW w:w="534" w:type="dxa"/>
          </w:tcPr>
          <w:p w:rsidR="00DE61FC" w:rsidRPr="00A746B5" w:rsidRDefault="00DE61FC" w:rsidP="00DE61FC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DE61FC" w:rsidRDefault="00DE61FC" w:rsidP="00824631">
            <w:r>
              <w:t xml:space="preserve">Дозиметр зонный  </w:t>
            </w:r>
          </w:p>
          <w:p w:rsidR="00DE61FC" w:rsidRDefault="00DE61FC" w:rsidP="00824631"/>
          <w:p w:rsidR="00DE61FC" w:rsidRDefault="00DE61FC" w:rsidP="00824631">
            <w:pPr>
              <w:rPr>
                <w:color w:val="000000"/>
              </w:rPr>
            </w:pPr>
            <w:r>
              <w:t>Типа "</w:t>
            </w:r>
            <w:proofErr w:type="gramStart"/>
            <w:r>
              <w:t>КОРДОН-А</w:t>
            </w:r>
            <w:proofErr w:type="gramEnd"/>
            <w:r>
              <w:t>"                          РИ 38.К3.03.000 или эквивалент.</w:t>
            </w:r>
          </w:p>
        </w:tc>
        <w:tc>
          <w:tcPr>
            <w:tcW w:w="4961" w:type="dxa"/>
          </w:tcPr>
          <w:p w:rsidR="00DE61FC" w:rsidRDefault="00DE61FC" w:rsidP="00824631">
            <w:r>
              <w:t>Диапазон измерений поглощенной дозы не</w:t>
            </w:r>
            <w:r>
              <w:t>й</w:t>
            </w:r>
            <w:r>
              <w:t>тронов, Гр: от 0,05 до 50</w:t>
            </w:r>
          </w:p>
          <w:p w:rsidR="00DE61FC" w:rsidRDefault="00DE61FC" w:rsidP="00824631">
            <w:r>
              <w:t>Диапазон энергий нейтронного излучения, МэВ: от 4•10-7 до 20</w:t>
            </w:r>
          </w:p>
          <w:p w:rsidR="00DE61FC" w:rsidRDefault="00DE61FC" w:rsidP="00824631">
            <w:r>
              <w:t>Пределы допускаемой основной относител</w:t>
            </w:r>
            <w:r>
              <w:t>ь</w:t>
            </w:r>
            <w:r>
              <w:t>ной погрешности измерения поглощенной дозы нейтронов, не более %:</w:t>
            </w:r>
          </w:p>
          <w:p w:rsidR="00DE61FC" w:rsidRDefault="00DE61FC" w:rsidP="00824631">
            <w:r>
              <w:t xml:space="preserve"> Гр                        %                      </w:t>
            </w:r>
          </w:p>
          <w:p w:rsidR="00DE61FC" w:rsidRDefault="00DE61FC" w:rsidP="00824631">
            <w:r>
              <w:t xml:space="preserve">  0,05                       ±50</w:t>
            </w:r>
          </w:p>
          <w:p w:rsidR="00DE61FC" w:rsidRDefault="00DE61FC" w:rsidP="00824631">
            <w:r>
              <w:t xml:space="preserve">   0,5                        ±30</w:t>
            </w:r>
          </w:p>
          <w:p w:rsidR="00DE61FC" w:rsidRDefault="00DE61FC" w:rsidP="00824631">
            <w:r>
              <w:t xml:space="preserve">    5                          ± 55</w:t>
            </w:r>
          </w:p>
          <w:p w:rsidR="00DE61FC" w:rsidRDefault="00DE61FC" w:rsidP="00824631">
            <w:r>
              <w:t xml:space="preserve">   50                         ± 55</w:t>
            </w:r>
          </w:p>
          <w:p w:rsidR="00DE61FC" w:rsidRDefault="00DE61FC" w:rsidP="00824631">
            <w:r>
              <w:t>Чувствительность первого детектора  на фа</w:t>
            </w:r>
            <w:r>
              <w:t>н</w:t>
            </w:r>
            <w:r>
              <w:t xml:space="preserve">томе в поле нейтронов </w:t>
            </w:r>
            <w:proofErr w:type="spellStart"/>
            <w:r>
              <w:t>Pu-Be</w:t>
            </w:r>
            <w:proofErr w:type="spellEnd"/>
            <w:r>
              <w:t xml:space="preserve"> источника  в единицах трек / </w:t>
            </w:r>
            <w:proofErr w:type="spellStart"/>
            <w:r>
              <w:t>мГр</w:t>
            </w:r>
            <w:proofErr w:type="spellEnd"/>
            <w:r>
              <w:t xml:space="preserve"> мг: не ниже 310 и 5 для урановой и ториевой компоненты дозиметра</w:t>
            </w:r>
          </w:p>
          <w:p w:rsidR="00DE61FC" w:rsidRDefault="00DE61FC" w:rsidP="00824631">
            <w:r>
              <w:t xml:space="preserve">Отношение чувствительностей первого и второго детектора дозиметра не более 10                                                                                                                                                                                                                 </w:t>
            </w:r>
          </w:p>
          <w:p w:rsidR="00DE61FC" w:rsidRDefault="00DE61FC" w:rsidP="00824631">
            <w:r>
              <w:t>Пределы допускаемой относительной погрешности, характеризующей отличие эне</w:t>
            </w:r>
            <w:r>
              <w:t>р</w:t>
            </w:r>
            <w:r>
              <w:t>гетической зависимости чувствительности дозиметра от типовой энергетической зав</w:t>
            </w:r>
            <w:r>
              <w:t>и</w:t>
            </w:r>
            <w:r>
              <w:t>симости чувствительности</w:t>
            </w:r>
            <w:proofErr w:type="gramStart"/>
            <w:r>
              <w:t xml:space="preserve"> ,</w:t>
            </w:r>
            <w:proofErr w:type="gramEnd"/>
            <w:r>
              <w:t>% – не более 15</w:t>
            </w:r>
          </w:p>
          <w:p w:rsidR="00DE61FC" w:rsidRDefault="00DE61FC" w:rsidP="00824631">
            <w:r>
              <w:t>Допустимая продолжительность непрерывн</w:t>
            </w:r>
            <w:r>
              <w:t>о</w:t>
            </w:r>
            <w:r>
              <w:t>го облучения, месяц – 12</w:t>
            </w:r>
          </w:p>
          <w:p w:rsidR="00DE61FC" w:rsidRDefault="00DE61FC" w:rsidP="00824631">
            <w:r>
              <w:t>Собственный фон трекового детектора не б</w:t>
            </w:r>
            <w:r>
              <w:t>о</w:t>
            </w:r>
            <w:r>
              <w:t>лее, трек/см</w:t>
            </w:r>
            <w:proofErr w:type="gramStart"/>
            <w:r>
              <w:t>2</w:t>
            </w:r>
            <w:proofErr w:type="gramEnd"/>
            <w:r>
              <w:t xml:space="preserve"> – 2</w:t>
            </w:r>
          </w:p>
          <w:p w:rsidR="00DE61FC" w:rsidRDefault="00DE61FC" w:rsidP="00824631">
            <w:r>
              <w:t>Фон от примесей спонтанно делящихся ну</w:t>
            </w:r>
            <w:r>
              <w:t>к</w:t>
            </w:r>
            <w:r>
              <w:t>лидов в мишени, трек/месяц – не более 2</w:t>
            </w:r>
          </w:p>
          <w:p w:rsidR="00DE61FC" w:rsidRDefault="00DE61FC" w:rsidP="00824631">
            <w:r>
              <w:t>Число дефектных трековых детекторов в па</w:t>
            </w:r>
            <w:r>
              <w:t>р</w:t>
            </w:r>
            <w:r>
              <w:t>тии (детекторы, для которых требуется виз</w:t>
            </w:r>
            <w:r>
              <w:t>у</w:t>
            </w:r>
            <w:r>
              <w:t>альный анализ реплики при искровом счете) не более 5%.</w:t>
            </w:r>
          </w:p>
          <w:p w:rsidR="00DE61FC" w:rsidRDefault="00DE61FC" w:rsidP="00824631">
            <w:r>
              <w:t xml:space="preserve">Масса, </w:t>
            </w:r>
            <w:proofErr w:type="gramStart"/>
            <w:r>
              <w:t>кг</w:t>
            </w:r>
            <w:proofErr w:type="gramEnd"/>
            <w:r>
              <w:t xml:space="preserve"> – не более 0,02</w:t>
            </w:r>
          </w:p>
          <w:p w:rsidR="00DE61FC" w:rsidRDefault="00DE61FC" w:rsidP="00824631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– Ø40х10 </w:t>
            </w:r>
          </w:p>
          <w:p w:rsidR="00DE61FC" w:rsidRDefault="00DE61FC" w:rsidP="00824631">
            <w:r>
              <w:t>Диапазон рабочих температур, ᴼ</w:t>
            </w:r>
            <w:proofErr w:type="gramStart"/>
            <w:r>
              <w:t>С</w:t>
            </w:r>
            <w:proofErr w:type="gramEnd"/>
            <w:r>
              <w:t xml:space="preserve"> -  от  – 10 до  + 40</w:t>
            </w:r>
          </w:p>
          <w:p w:rsidR="00DE61FC" w:rsidRDefault="00DE61FC" w:rsidP="00824631">
            <w:proofErr w:type="spellStart"/>
            <w:r>
              <w:t>Влагоустойчивость,%</w:t>
            </w:r>
            <w:proofErr w:type="spellEnd"/>
            <w:r>
              <w:t xml:space="preserve">  при + 25</w:t>
            </w:r>
            <w:proofErr w:type="gramStart"/>
            <w:r>
              <w:t>ᴼС</w:t>
            </w:r>
            <w:proofErr w:type="gramEnd"/>
            <w:r>
              <w:t xml:space="preserve"> – до 90 </w:t>
            </w:r>
          </w:p>
          <w:p w:rsidR="00DE61FC" w:rsidRDefault="00DE61FC" w:rsidP="00824631">
            <w:r>
              <w:t xml:space="preserve">Рабочий диапазон атмосферного давления,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 – от 650 до 800</w:t>
            </w:r>
          </w:p>
          <w:p w:rsidR="00DE61FC" w:rsidRPr="00CE6768" w:rsidRDefault="00DE61FC" w:rsidP="00824631">
            <w:pPr>
              <w:rPr>
                <w:b/>
              </w:rPr>
            </w:pPr>
            <w:r w:rsidRPr="00CE6768">
              <w:rPr>
                <w:b/>
              </w:rPr>
              <w:t>Срок эксплуатации детекторной пленки ПЭТ не менее 15 лет после ее изготовл</w:t>
            </w:r>
            <w:r w:rsidRPr="00CE6768">
              <w:rPr>
                <w:b/>
              </w:rPr>
              <w:t>е</w:t>
            </w:r>
            <w:r w:rsidRPr="00CE6768">
              <w:rPr>
                <w:b/>
              </w:rPr>
              <w:t>ния</w:t>
            </w:r>
            <w:r>
              <w:rPr>
                <w:b/>
              </w:rPr>
              <w:t>.</w:t>
            </w:r>
          </w:p>
          <w:p w:rsidR="00DE61FC" w:rsidRDefault="00DE61FC" w:rsidP="00824631">
            <w:proofErr w:type="gramStart"/>
            <w:r>
              <w:lastRenderedPageBreak/>
              <w:t>Отношение чувствительности при нормал</w:t>
            </w:r>
            <w:r>
              <w:t>ь</w:t>
            </w:r>
            <w:r>
              <w:t>ном падении нейтронов на плоскость доз</w:t>
            </w:r>
            <w:r>
              <w:t>и</w:t>
            </w:r>
            <w:r>
              <w:t>метра, обращенную к источнику нейтронов, к чувствительности при равновероятном по у</w:t>
            </w:r>
            <w:r>
              <w:t>г</w:t>
            </w:r>
            <w:r>
              <w:t>лам падению нейтронов не более-2,5</w:t>
            </w:r>
            <w:proofErr w:type="gramEnd"/>
          </w:p>
          <w:p w:rsidR="00DE61FC" w:rsidRPr="00CE6768" w:rsidRDefault="00DE61FC" w:rsidP="00824631">
            <w:pPr>
              <w:rPr>
                <w:b/>
              </w:rPr>
            </w:pPr>
            <w:r w:rsidRPr="00CE6768">
              <w:rPr>
                <w:b/>
              </w:rPr>
              <w:t xml:space="preserve">Дозиметры должны быть внесены в Реестр средств измерений и </w:t>
            </w:r>
            <w:proofErr w:type="spellStart"/>
            <w:r w:rsidRPr="00CE6768">
              <w:rPr>
                <w:b/>
              </w:rPr>
              <w:t>метрологически</w:t>
            </w:r>
            <w:proofErr w:type="spellEnd"/>
            <w:r w:rsidRPr="00CE6768">
              <w:rPr>
                <w:b/>
              </w:rPr>
              <w:t xml:space="preserve"> </w:t>
            </w:r>
            <w:proofErr w:type="spellStart"/>
            <w:r w:rsidRPr="00CE6768">
              <w:rPr>
                <w:b/>
              </w:rPr>
              <w:t>п</w:t>
            </w:r>
            <w:r w:rsidRPr="00CE6768">
              <w:rPr>
                <w:b/>
              </w:rPr>
              <w:t>о</w:t>
            </w:r>
            <w:r w:rsidRPr="00CE6768">
              <w:rPr>
                <w:b/>
              </w:rPr>
              <w:t>верены</w:t>
            </w:r>
            <w:proofErr w:type="spellEnd"/>
            <w:r w:rsidRPr="00CE6768">
              <w:rPr>
                <w:b/>
              </w:rPr>
              <w:t xml:space="preserve"> в соответствии с приказом № 1/10</w:t>
            </w:r>
            <w:r w:rsidRPr="00CE6768">
              <w:rPr>
                <w:b/>
              </w:rPr>
              <w:noBreakHyphen/>
              <w:t>НПА от 31.10.2013 г. (</w:t>
            </w:r>
            <w:proofErr w:type="spellStart"/>
            <w:r w:rsidRPr="00CE6768">
              <w:rPr>
                <w:b/>
              </w:rPr>
              <w:t>Госкорпорация</w:t>
            </w:r>
            <w:proofErr w:type="spellEnd"/>
            <w:r w:rsidRPr="00CE6768">
              <w:rPr>
                <w:b/>
              </w:rPr>
              <w:t xml:space="preserve"> «</w:t>
            </w:r>
            <w:proofErr w:type="spellStart"/>
            <w:r w:rsidRPr="00CE6768">
              <w:rPr>
                <w:b/>
              </w:rPr>
              <w:t>Росатом</w:t>
            </w:r>
            <w:proofErr w:type="spellEnd"/>
            <w:r w:rsidRPr="00CE6768">
              <w:rPr>
                <w:b/>
              </w:rPr>
              <w:t>»).</w:t>
            </w:r>
          </w:p>
        </w:tc>
        <w:tc>
          <w:tcPr>
            <w:tcW w:w="709" w:type="dxa"/>
          </w:tcPr>
          <w:p w:rsidR="00DE61FC" w:rsidRDefault="00DE61FC" w:rsidP="00824631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DE61FC" w:rsidRDefault="00DE61FC" w:rsidP="00824631">
            <w:pPr>
              <w:spacing w:before="100" w:beforeAutospacing="1" w:after="100" w:afterAutospacing="1"/>
              <w:ind w:right="-66" w:firstLine="34"/>
              <w:jc w:val="center"/>
            </w:pPr>
            <w:r>
              <w:t>65</w:t>
            </w:r>
          </w:p>
        </w:tc>
      </w:tr>
      <w:tr w:rsidR="00DE61FC" w:rsidRPr="00A746B5" w:rsidTr="00824631">
        <w:trPr>
          <w:trHeight w:val="848"/>
        </w:trPr>
        <w:tc>
          <w:tcPr>
            <w:tcW w:w="534" w:type="dxa"/>
          </w:tcPr>
          <w:p w:rsidR="00DE61FC" w:rsidRPr="00A746B5" w:rsidRDefault="00DE61FC" w:rsidP="00DE61FC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DE61FC" w:rsidRDefault="00DE61FC" w:rsidP="00824631">
            <w:r>
              <w:t xml:space="preserve">Дозиметр </w:t>
            </w:r>
          </w:p>
          <w:p w:rsidR="00DE61FC" w:rsidRDefault="00DE61FC" w:rsidP="00824631">
            <w:r>
              <w:t>индив</w:t>
            </w:r>
            <w:r>
              <w:t>и</w:t>
            </w:r>
            <w:r>
              <w:t xml:space="preserve">дуальный </w:t>
            </w:r>
          </w:p>
          <w:p w:rsidR="00DE61FC" w:rsidRDefault="00DE61FC" w:rsidP="00824631"/>
          <w:p w:rsidR="00DE61FC" w:rsidRDefault="00DE61FC" w:rsidP="00824631">
            <w:pPr>
              <w:rPr>
                <w:color w:val="000000"/>
              </w:rPr>
            </w:pPr>
            <w:r>
              <w:t>Типа "КО</w:t>
            </w:r>
            <w:r>
              <w:t>Р</w:t>
            </w:r>
            <w:r>
              <w:t>ДОН-А"            РИ 38.К</w:t>
            </w:r>
            <w:proofErr w:type="gramStart"/>
            <w:r>
              <w:t>2</w:t>
            </w:r>
            <w:proofErr w:type="gramEnd"/>
            <w:r>
              <w:t>.03.000 или эквивалент.</w:t>
            </w:r>
          </w:p>
        </w:tc>
        <w:tc>
          <w:tcPr>
            <w:tcW w:w="4961" w:type="dxa"/>
          </w:tcPr>
          <w:p w:rsidR="00DE61FC" w:rsidRDefault="00DE61FC" w:rsidP="00824631">
            <w:r>
              <w:t>Диапазон измерений поглощенной дозы не</w:t>
            </w:r>
            <w:r>
              <w:t>й</w:t>
            </w:r>
            <w:r>
              <w:t>тронов, Гр: от 0,05 до 50</w:t>
            </w:r>
          </w:p>
          <w:p w:rsidR="00DE61FC" w:rsidRDefault="00DE61FC" w:rsidP="00824631">
            <w:r>
              <w:t>Диапазон энергий нейтронного излучения, МэВ: от 4•10-7 до 20</w:t>
            </w:r>
          </w:p>
          <w:p w:rsidR="00DE61FC" w:rsidRDefault="00DE61FC" w:rsidP="00824631">
            <w:r>
              <w:t>Пределы допускаемой основной относител</w:t>
            </w:r>
            <w:r>
              <w:t>ь</w:t>
            </w:r>
            <w:r>
              <w:t>ной погрешности измерения поглощенной дозы нейтронов, не более %:</w:t>
            </w:r>
          </w:p>
          <w:p w:rsidR="00DE61FC" w:rsidRDefault="00DE61FC" w:rsidP="00824631">
            <w:r>
              <w:t xml:space="preserve">  Гр                        %                      </w:t>
            </w:r>
          </w:p>
          <w:p w:rsidR="00DE61FC" w:rsidRDefault="00DE61FC" w:rsidP="00824631">
            <w:r>
              <w:t xml:space="preserve">  0,05                       ±50</w:t>
            </w:r>
          </w:p>
          <w:p w:rsidR="00DE61FC" w:rsidRDefault="00DE61FC" w:rsidP="00824631">
            <w:r>
              <w:t xml:space="preserve">   0,5                        ±30</w:t>
            </w:r>
          </w:p>
          <w:p w:rsidR="00DE61FC" w:rsidRDefault="00DE61FC" w:rsidP="00824631">
            <w:r>
              <w:t xml:space="preserve">    5                          ± 55</w:t>
            </w:r>
          </w:p>
          <w:p w:rsidR="00DE61FC" w:rsidRDefault="00DE61FC" w:rsidP="00824631">
            <w:r>
              <w:t xml:space="preserve">   50                         ± 55</w:t>
            </w:r>
          </w:p>
          <w:p w:rsidR="00DE61FC" w:rsidRDefault="00DE61FC" w:rsidP="00824631">
            <w:r>
              <w:t>Чувствительность первого детектора  на фа</w:t>
            </w:r>
            <w:r>
              <w:t>н</w:t>
            </w:r>
            <w:r>
              <w:t xml:space="preserve">томе в поле нейтронов </w:t>
            </w:r>
            <w:proofErr w:type="spellStart"/>
            <w:r>
              <w:t>Pu-Be</w:t>
            </w:r>
            <w:proofErr w:type="spellEnd"/>
            <w:r>
              <w:t xml:space="preserve"> источника  в единицах трек / </w:t>
            </w:r>
            <w:proofErr w:type="spellStart"/>
            <w:r>
              <w:t>мГр</w:t>
            </w:r>
            <w:proofErr w:type="spellEnd"/>
            <w:r>
              <w:t xml:space="preserve"> мг: не ниже 60 и 6 для урановой и ториевой компоненты дозиметра</w:t>
            </w:r>
          </w:p>
          <w:p w:rsidR="00DE61FC" w:rsidRDefault="00DE61FC" w:rsidP="00824631">
            <w:r>
              <w:t>Отношение чувствительностей первого и второго детектора дозиметра не более 10</w:t>
            </w:r>
          </w:p>
          <w:p w:rsidR="00DE61FC" w:rsidRDefault="00DE61FC" w:rsidP="00824631">
            <w:r>
              <w:t>Пределы допускаемой относительной погрешности, характеризующей отличие эне</w:t>
            </w:r>
            <w:r>
              <w:t>р</w:t>
            </w:r>
            <w:r>
              <w:t>гетической зависимости чувствительности дозиметра от типовой энергетической зав</w:t>
            </w:r>
            <w:r>
              <w:t>и</w:t>
            </w:r>
            <w:r>
              <w:t xml:space="preserve">симости </w:t>
            </w:r>
            <w:proofErr w:type="spellStart"/>
            <w:r>
              <w:t>чувствительности,%</w:t>
            </w:r>
            <w:proofErr w:type="spellEnd"/>
            <w:r>
              <w:t xml:space="preserve"> – не более 15</w:t>
            </w:r>
          </w:p>
          <w:p w:rsidR="00DE61FC" w:rsidRDefault="00DE61FC" w:rsidP="00824631">
            <w:r>
              <w:t>Допустимая продолжительность непрерывн</w:t>
            </w:r>
            <w:r>
              <w:t>о</w:t>
            </w:r>
            <w:r>
              <w:t>го облучения, месяц – 12</w:t>
            </w:r>
          </w:p>
          <w:p w:rsidR="00DE61FC" w:rsidRDefault="00DE61FC" w:rsidP="00824631">
            <w:r>
              <w:t>Собственный фон трекового детектора не б</w:t>
            </w:r>
            <w:r>
              <w:t>о</w:t>
            </w:r>
            <w:r>
              <w:t>лее, трек/см</w:t>
            </w:r>
            <w:proofErr w:type="gramStart"/>
            <w:r>
              <w:t>2</w:t>
            </w:r>
            <w:proofErr w:type="gramEnd"/>
            <w:r>
              <w:t xml:space="preserve"> – 2</w:t>
            </w:r>
          </w:p>
          <w:p w:rsidR="00DE61FC" w:rsidRDefault="00DE61FC" w:rsidP="00824631">
            <w:r>
              <w:t>Фон от примесей спонтанно делящихся ну</w:t>
            </w:r>
            <w:r>
              <w:t>к</w:t>
            </w:r>
            <w:r>
              <w:t>лидов в мишени, трек/месяц – не более 2</w:t>
            </w:r>
          </w:p>
          <w:p w:rsidR="00DE61FC" w:rsidRDefault="00DE61FC" w:rsidP="00824631">
            <w:r>
              <w:t>Число дефектных трековых детекторов в па</w:t>
            </w:r>
            <w:r>
              <w:t>р</w:t>
            </w:r>
            <w:r>
              <w:t>тии (детекторы, для которых требуется виз</w:t>
            </w:r>
            <w:r>
              <w:t>у</w:t>
            </w:r>
            <w:r>
              <w:t>альный анализ реплики при искровом счете) не более 5%.</w:t>
            </w:r>
          </w:p>
          <w:p w:rsidR="00DE61FC" w:rsidRDefault="00DE61FC" w:rsidP="00824631">
            <w:r>
              <w:t xml:space="preserve">Масса, </w:t>
            </w:r>
            <w:proofErr w:type="gramStart"/>
            <w:r>
              <w:t>кг</w:t>
            </w:r>
            <w:proofErr w:type="gramEnd"/>
            <w:r>
              <w:t xml:space="preserve"> – 0,02</w:t>
            </w:r>
          </w:p>
          <w:p w:rsidR="00DE61FC" w:rsidRDefault="00DE61FC" w:rsidP="00824631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– Ø40х10 </w:t>
            </w:r>
          </w:p>
          <w:p w:rsidR="00DE61FC" w:rsidRDefault="00DE61FC" w:rsidP="00824631">
            <w:r>
              <w:t>Диапазон рабочих температур, ᴼ</w:t>
            </w:r>
            <w:proofErr w:type="gramStart"/>
            <w:r>
              <w:t>С</w:t>
            </w:r>
            <w:proofErr w:type="gramEnd"/>
            <w:r>
              <w:t xml:space="preserve"> -  от  – 10 до  + 40</w:t>
            </w:r>
          </w:p>
          <w:p w:rsidR="00DE61FC" w:rsidRDefault="00DE61FC" w:rsidP="00824631">
            <w:proofErr w:type="spellStart"/>
            <w:r>
              <w:t>Влагоустойчивость,%</w:t>
            </w:r>
            <w:proofErr w:type="spellEnd"/>
            <w:r>
              <w:t xml:space="preserve">  при + 25ᴼС– </w:t>
            </w:r>
            <w:proofErr w:type="gramStart"/>
            <w:r>
              <w:t>до</w:t>
            </w:r>
            <w:proofErr w:type="gramEnd"/>
            <w:r>
              <w:t xml:space="preserve"> 90 </w:t>
            </w:r>
          </w:p>
          <w:p w:rsidR="00DE61FC" w:rsidRDefault="00DE61FC" w:rsidP="00824631">
            <w:r>
              <w:t xml:space="preserve">Рабочий диапазон атмосферного давления,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 – от 650 до 800</w:t>
            </w:r>
          </w:p>
          <w:p w:rsidR="00DE61FC" w:rsidRPr="00CE6768" w:rsidRDefault="00DE61FC" w:rsidP="00824631">
            <w:pPr>
              <w:rPr>
                <w:b/>
              </w:rPr>
            </w:pPr>
            <w:r w:rsidRPr="00CE6768">
              <w:rPr>
                <w:b/>
              </w:rPr>
              <w:lastRenderedPageBreak/>
              <w:t>Срок эксплуатации детекторной пленки ПЭТ не менее 15 лет после ее изготовл</w:t>
            </w:r>
            <w:r w:rsidRPr="00CE6768">
              <w:rPr>
                <w:b/>
              </w:rPr>
              <w:t>е</w:t>
            </w:r>
            <w:r w:rsidRPr="00CE6768">
              <w:rPr>
                <w:b/>
              </w:rPr>
              <w:t>ния</w:t>
            </w:r>
            <w:r>
              <w:rPr>
                <w:b/>
              </w:rPr>
              <w:t>.</w:t>
            </w:r>
          </w:p>
          <w:p w:rsidR="00DE61FC" w:rsidRDefault="00DE61FC" w:rsidP="00824631">
            <w:proofErr w:type="gramStart"/>
            <w:r>
              <w:t>Отношение чувствительности при нормал</w:t>
            </w:r>
            <w:r>
              <w:t>ь</w:t>
            </w:r>
            <w:r>
              <w:t>ном падении нейтронов на плоскость доз</w:t>
            </w:r>
            <w:r>
              <w:t>и</w:t>
            </w:r>
            <w:r>
              <w:t>метра, обращенную к источнику нейтронов, к чувствительности при равновероятном по у</w:t>
            </w:r>
            <w:r>
              <w:t>г</w:t>
            </w:r>
            <w:r>
              <w:t>лам падению нейтронов не более-1,5</w:t>
            </w:r>
            <w:proofErr w:type="gramEnd"/>
          </w:p>
          <w:p w:rsidR="00DE61FC" w:rsidRPr="00CE6768" w:rsidRDefault="00DE61FC" w:rsidP="00824631">
            <w:pPr>
              <w:rPr>
                <w:b/>
              </w:rPr>
            </w:pPr>
            <w:r w:rsidRPr="00CE6768">
              <w:rPr>
                <w:b/>
              </w:rPr>
              <w:t xml:space="preserve">Дозиметры должны быть внесены в Реестр средств измерений и </w:t>
            </w:r>
            <w:proofErr w:type="spellStart"/>
            <w:r w:rsidRPr="00CE6768">
              <w:rPr>
                <w:b/>
              </w:rPr>
              <w:t>метрологически</w:t>
            </w:r>
            <w:proofErr w:type="spellEnd"/>
            <w:r w:rsidRPr="00CE6768">
              <w:rPr>
                <w:b/>
              </w:rPr>
              <w:t xml:space="preserve"> </w:t>
            </w:r>
            <w:proofErr w:type="spellStart"/>
            <w:r w:rsidRPr="00CE6768">
              <w:rPr>
                <w:b/>
              </w:rPr>
              <w:t>п</w:t>
            </w:r>
            <w:r w:rsidRPr="00CE6768">
              <w:rPr>
                <w:b/>
              </w:rPr>
              <w:t>о</w:t>
            </w:r>
            <w:r w:rsidRPr="00CE6768">
              <w:rPr>
                <w:b/>
              </w:rPr>
              <w:t>верены</w:t>
            </w:r>
            <w:proofErr w:type="spellEnd"/>
            <w:r w:rsidRPr="00CE6768">
              <w:rPr>
                <w:b/>
              </w:rPr>
              <w:t xml:space="preserve"> в соответствии с приказом № 1/10</w:t>
            </w:r>
            <w:r w:rsidRPr="00CE6768">
              <w:rPr>
                <w:b/>
              </w:rPr>
              <w:noBreakHyphen/>
              <w:t>НПА от 31.10.2013 г. (</w:t>
            </w:r>
            <w:proofErr w:type="spellStart"/>
            <w:r w:rsidRPr="00CE6768">
              <w:rPr>
                <w:b/>
              </w:rPr>
              <w:t>Госкорпорация</w:t>
            </w:r>
            <w:proofErr w:type="spellEnd"/>
            <w:r w:rsidRPr="00CE6768">
              <w:rPr>
                <w:b/>
              </w:rPr>
              <w:t xml:space="preserve"> «</w:t>
            </w:r>
            <w:proofErr w:type="spellStart"/>
            <w:r w:rsidRPr="00CE6768">
              <w:rPr>
                <w:b/>
              </w:rPr>
              <w:t>Росатом</w:t>
            </w:r>
            <w:proofErr w:type="spellEnd"/>
            <w:r w:rsidRPr="00CE6768">
              <w:rPr>
                <w:b/>
              </w:rPr>
              <w:t>»).</w:t>
            </w:r>
          </w:p>
        </w:tc>
        <w:tc>
          <w:tcPr>
            <w:tcW w:w="709" w:type="dxa"/>
          </w:tcPr>
          <w:p w:rsidR="00DE61FC" w:rsidRDefault="00DE61FC" w:rsidP="00824631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DE61FC" w:rsidRDefault="00DE61FC" w:rsidP="00824631">
            <w:pPr>
              <w:spacing w:before="100" w:beforeAutospacing="1" w:after="100" w:afterAutospacing="1"/>
              <w:ind w:right="-66" w:firstLine="34"/>
              <w:jc w:val="center"/>
            </w:pPr>
            <w:r>
              <w:t>16</w:t>
            </w:r>
          </w:p>
        </w:tc>
      </w:tr>
      <w:tr w:rsidR="00DE61FC" w:rsidRPr="00A746B5" w:rsidTr="00DE61FC">
        <w:trPr>
          <w:trHeight w:val="1408"/>
        </w:trPr>
        <w:tc>
          <w:tcPr>
            <w:tcW w:w="534" w:type="dxa"/>
          </w:tcPr>
          <w:p w:rsidR="00DE61FC" w:rsidRPr="00A746B5" w:rsidRDefault="00DE61FC" w:rsidP="00DE61FC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DE61FC" w:rsidRDefault="00DE61FC" w:rsidP="00824631">
            <w:r>
              <w:t xml:space="preserve">Прибор </w:t>
            </w:r>
            <w:proofErr w:type="gramStart"/>
            <w:r>
              <w:t>для</w:t>
            </w:r>
            <w:proofErr w:type="gramEnd"/>
            <w:r>
              <w:t xml:space="preserve"> </w:t>
            </w:r>
          </w:p>
          <w:p w:rsidR="00DE61FC" w:rsidRDefault="00DE61FC" w:rsidP="00824631">
            <w:r>
              <w:t>авт</w:t>
            </w:r>
            <w:r>
              <w:t>о</w:t>
            </w:r>
            <w:r>
              <w:t>матического эле</w:t>
            </w:r>
            <w:r>
              <w:t>к</w:t>
            </w:r>
            <w:r>
              <w:t xml:space="preserve">троискрового счета треков </w:t>
            </w:r>
          </w:p>
          <w:p w:rsidR="00DE61FC" w:rsidRDefault="00DE61FC" w:rsidP="00824631"/>
          <w:p w:rsidR="00DE61FC" w:rsidRDefault="00DE61FC" w:rsidP="00824631">
            <w:r>
              <w:t>Типа “АИСТ-</w:t>
            </w:r>
            <w:smartTag w:uri="urn:schemas-microsoft-com:office:smarttags" w:element="metricconverter">
              <w:smartTagPr>
                <w:attr w:name="ProductID" w:val="4”"/>
              </w:smartTagPr>
              <w:r>
                <w:t>4”</w:t>
              </w:r>
            </w:smartTag>
          </w:p>
          <w:p w:rsidR="00DE61FC" w:rsidRDefault="00DE61FC" w:rsidP="00824631">
            <w:r>
              <w:t>РИ 38.К</w:t>
            </w:r>
            <w:proofErr w:type="gramStart"/>
            <w:r>
              <w:t>4</w:t>
            </w:r>
            <w:proofErr w:type="gramEnd"/>
            <w:r>
              <w:t>.03.000 или эквивалент.</w:t>
            </w:r>
          </w:p>
          <w:p w:rsidR="00DE61FC" w:rsidRDefault="00DE61FC" w:rsidP="00824631">
            <w:pPr>
              <w:rPr>
                <w:color w:val="000000"/>
              </w:rPr>
            </w:pPr>
          </w:p>
        </w:tc>
        <w:tc>
          <w:tcPr>
            <w:tcW w:w="4961" w:type="dxa"/>
          </w:tcPr>
          <w:p w:rsidR="00DE61FC" w:rsidRDefault="00DE61FC" w:rsidP="00824631">
            <w:r>
              <w:t>Напряжение пробоя при считывании инфо</w:t>
            </w:r>
            <w:r>
              <w:t>р</w:t>
            </w:r>
            <w:r>
              <w:t xml:space="preserve">мации </w:t>
            </w:r>
            <w:proofErr w:type="spellStart"/>
            <w:r>
              <w:t>Uпр</w:t>
            </w:r>
            <w:proofErr w:type="spellEnd"/>
            <w:r>
              <w:t xml:space="preserve"> в пределах 600 ± 100</w:t>
            </w:r>
            <w:proofErr w:type="gramStart"/>
            <w:r>
              <w:t xml:space="preserve"> В</w:t>
            </w:r>
            <w:proofErr w:type="gramEnd"/>
          </w:p>
          <w:p w:rsidR="00DE61FC" w:rsidRDefault="00DE61FC" w:rsidP="00824631">
            <w:r>
              <w:t xml:space="preserve">Напряжение счета </w:t>
            </w:r>
            <w:proofErr w:type="spellStart"/>
            <w:r>
              <w:t>Uсч</w:t>
            </w:r>
            <w:proofErr w:type="spellEnd"/>
            <w:r>
              <w:t xml:space="preserve"> при считывании и</w:t>
            </w:r>
            <w:r>
              <w:t>н</w:t>
            </w:r>
            <w:r>
              <w:t>формации с трекового детектора в пределах 450 ±  50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DE61FC" w:rsidRDefault="00DE61FC" w:rsidP="00824631">
            <w:r>
              <w:t xml:space="preserve">Количество предварительных пробоев </w:t>
            </w:r>
            <w:proofErr w:type="spellStart"/>
            <w:r>
              <w:t>No</w:t>
            </w:r>
            <w:proofErr w:type="spellEnd"/>
            <w:r>
              <w:t xml:space="preserve"> при считывании информации с трекового дете</w:t>
            </w:r>
            <w:r>
              <w:t>к</w:t>
            </w:r>
            <w:r>
              <w:t>тора — от 3 до 6</w:t>
            </w:r>
          </w:p>
          <w:p w:rsidR="00DE61FC" w:rsidRDefault="00DE61FC" w:rsidP="00824631">
            <w:r>
              <w:t>Наклон счетной характеристики считыва</w:t>
            </w:r>
            <w:r>
              <w:t>ю</w:t>
            </w:r>
            <w:r>
              <w:t>щего устройства в пределах “плато” не выше 5%</w:t>
            </w:r>
          </w:p>
          <w:p w:rsidR="00DE61FC" w:rsidRDefault="00DE61FC" w:rsidP="00824631">
            <w:proofErr w:type="spellStart"/>
            <w:r>
              <w:t>Воспроизводимость</w:t>
            </w:r>
            <w:proofErr w:type="spellEnd"/>
            <w:r>
              <w:t xml:space="preserve"> результатов (среднеква</w:t>
            </w:r>
            <w:r>
              <w:t>д</w:t>
            </w:r>
            <w:r>
              <w:t>ратичное отклонение) в цикле считывания информации с одного и того же трекового детектора не более ± 5% при плотности тр</w:t>
            </w:r>
            <w:r>
              <w:t>е</w:t>
            </w:r>
            <w:r>
              <w:t>ков ~1000 см-2</w:t>
            </w:r>
          </w:p>
          <w:p w:rsidR="00DE61FC" w:rsidRDefault="00DE61FC" w:rsidP="00824631">
            <w:r>
              <w:t>Эффективность регистрации треков от оско</w:t>
            </w:r>
            <w:r>
              <w:t>л</w:t>
            </w:r>
            <w:r>
              <w:t>ков 252Cf, падающих на детектор без филь</w:t>
            </w:r>
            <w:r>
              <w:t>т</w:t>
            </w:r>
            <w:r>
              <w:t>ра в геометрии 2π, считывающим устройс</w:t>
            </w:r>
            <w:r>
              <w:t>т</w:t>
            </w:r>
            <w:r>
              <w:t>вом не менее 40%</w:t>
            </w:r>
          </w:p>
          <w:p w:rsidR="00DE61FC" w:rsidRDefault="00DE61FC" w:rsidP="00824631">
            <w:r>
              <w:t>Разброс (среднеквадратичное отклонение) эффективности регистрации треков при и</w:t>
            </w:r>
            <w:r>
              <w:t>с</w:t>
            </w:r>
            <w:r>
              <w:t>пользовании разных детекторов из одной и той же партии пленки не более ± 8%</w:t>
            </w:r>
          </w:p>
          <w:p w:rsidR="00DE61FC" w:rsidRDefault="00DE61FC" w:rsidP="00824631">
            <w:r>
              <w:t>Линейный диапазон измерения поверхнос</w:t>
            </w:r>
            <w:r>
              <w:t>т</w:t>
            </w:r>
            <w:r>
              <w:t>ной плотности треков (диапазон плотности треков с постоянным значением эффективн</w:t>
            </w:r>
            <w:r>
              <w:t>о</w:t>
            </w:r>
            <w:r>
              <w:t>сти регистрации) при диаметре электрода 13 мм: 1 – 4000 треков/см</w:t>
            </w:r>
            <w:proofErr w:type="gramStart"/>
            <w:r>
              <w:t>2</w:t>
            </w:r>
            <w:proofErr w:type="gramEnd"/>
          </w:p>
          <w:p w:rsidR="00DE61FC" w:rsidRDefault="00DE61FC" w:rsidP="00824631">
            <w:r>
              <w:t>Время подсчета треков при их плотности на детекторе ~ 1000 см-2 не более 5 мин</w:t>
            </w:r>
          </w:p>
          <w:p w:rsidR="00DE61FC" w:rsidRDefault="00DE61FC" w:rsidP="00824631">
            <w:r>
              <w:t>Питание от сети переменного тока:</w:t>
            </w:r>
          </w:p>
          <w:p w:rsidR="00DE61FC" w:rsidRDefault="00DE61FC" w:rsidP="00824631">
            <w:r>
              <w:t xml:space="preserve">          напряжение, В – 220±22 </w:t>
            </w:r>
          </w:p>
          <w:p w:rsidR="00DE61FC" w:rsidRDefault="00DE61FC" w:rsidP="00824631">
            <w:r>
              <w:t xml:space="preserve">          частота, </w:t>
            </w:r>
            <w:proofErr w:type="gramStart"/>
            <w:r>
              <w:t>Гц</w:t>
            </w:r>
            <w:proofErr w:type="gramEnd"/>
            <w:r>
              <w:t xml:space="preserve"> – 50±1</w:t>
            </w:r>
          </w:p>
          <w:p w:rsidR="00DE61FC" w:rsidRDefault="00DE61FC" w:rsidP="00824631">
            <w:r>
              <w:t>Потребляемая мощность, ВА – 350</w:t>
            </w:r>
          </w:p>
          <w:p w:rsidR="00DE61FC" w:rsidRDefault="00DE61FC" w:rsidP="00824631">
            <w:r>
              <w:t>Диапазон рабочих температур, ᴼ</w:t>
            </w:r>
            <w:proofErr w:type="gramStart"/>
            <w:r>
              <w:t>С</w:t>
            </w:r>
            <w:proofErr w:type="gramEnd"/>
            <w:r>
              <w:t xml:space="preserve"> -   от  + 15 до + 35</w:t>
            </w:r>
          </w:p>
          <w:p w:rsidR="00DE61FC" w:rsidRDefault="00DE61FC" w:rsidP="00824631">
            <w:proofErr w:type="spellStart"/>
            <w:r>
              <w:t>Влагоустойчивость,%</w:t>
            </w:r>
            <w:proofErr w:type="spellEnd"/>
            <w:r>
              <w:t xml:space="preserve">  при + 25</w:t>
            </w:r>
            <w:proofErr w:type="gramStart"/>
            <w:r>
              <w:t>ᴼС</w:t>
            </w:r>
            <w:proofErr w:type="gramEnd"/>
            <w:r>
              <w:t xml:space="preserve"> – до 80 </w:t>
            </w:r>
          </w:p>
          <w:p w:rsidR="00DE61FC" w:rsidRDefault="00DE61FC" w:rsidP="00824631">
            <w:r>
              <w:lastRenderedPageBreak/>
              <w:t xml:space="preserve">Рабочий диапазон атмосферного давления,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r>
              <w:pgNum/>
              <w:t>Т. Ст. – от 650 до 800</w:t>
            </w:r>
          </w:p>
          <w:p w:rsidR="00DE61FC" w:rsidRDefault="00DE61FC" w:rsidP="00824631">
            <w:r>
              <w:t>Наработка на отказ не менее 2500 часов</w:t>
            </w:r>
          </w:p>
          <w:p w:rsidR="00DE61FC" w:rsidRPr="00CE6768" w:rsidRDefault="00DE61FC" w:rsidP="00824631">
            <w:pPr>
              <w:rPr>
                <w:b/>
              </w:rPr>
            </w:pPr>
            <w:r w:rsidRPr="00CE6768">
              <w:rPr>
                <w:b/>
              </w:rPr>
              <w:t>Назначенный срок службы комплекса не м</w:t>
            </w:r>
            <w:r w:rsidRPr="00CE6768">
              <w:rPr>
                <w:b/>
              </w:rPr>
              <w:t>е</w:t>
            </w:r>
            <w:r w:rsidRPr="00CE6768">
              <w:rPr>
                <w:b/>
              </w:rPr>
              <w:t>нее 5 лет</w:t>
            </w:r>
            <w:r>
              <w:rPr>
                <w:b/>
              </w:rPr>
              <w:t>.</w:t>
            </w:r>
          </w:p>
        </w:tc>
        <w:tc>
          <w:tcPr>
            <w:tcW w:w="709" w:type="dxa"/>
          </w:tcPr>
          <w:p w:rsidR="00DE61FC" w:rsidRDefault="00DE61FC" w:rsidP="00824631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DE61FC" w:rsidRDefault="00DE61FC" w:rsidP="00824631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DE61FC" w:rsidRDefault="00DE61FC" w:rsidP="00DE61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DE61FC" w:rsidRPr="003C0872" w:rsidRDefault="00DE61FC" w:rsidP="00DE61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DE61FC" w:rsidRPr="00716993" w:rsidRDefault="00DE61FC" w:rsidP="00DE61FC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DE61FC" w:rsidRPr="001B0698" w:rsidRDefault="00DE61FC" w:rsidP="00DE61FC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свидетельство о перви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ной поверке)</w:t>
      </w:r>
      <w:r w:rsidRPr="00795115">
        <w:rPr>
          <w:sz w:val="22"/>
          <w:szCs w:val="22"/>
        </w:rPr>
        <w:t>;</w:t>
      </w:r>
    </w:p>
    <w:p w:rsidR="00DE61FC" w:rsidRPr="001B0698" w:rsidRDefault="00DE61FC" w:rsidP="00DE61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DE61FC" w:rsidRDefault="00DE61FC" w:rsidP="00DE61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>
        <w:rPr>
          <w:sz w:val="22"/>
          <w:szCs w:val="22"/>
        </w:rPr>
        <w:t>в соответствии с Томом 2 «Техническая часть»;</w:t>
      </w:r>
    </w:p>
    <w:p w:rsidR="00DE61FC" w:rsidRDefault="00DE61FC" w:rsidP="00DE61FC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5454FF">
        <w:rPr>
          <w:sz w:val="22"/>
          <w:szCs w:val="22"/>
        </w:rPr>
        <w:t>оборудование</w:t>
      </w:r>
      <w:r>
        <w:rPr>
          <w:sz w:val="22"/>
          <w:szCs w:val="22"/>
        </w:rPr>
        <w:t>, указанное в пункте 1 и 2 Тома 2 «Техническая часть»</w:t>
      </w:r>
      <w:r w:rsidRPr="005454FF">
        <w:rPr>
          <w:sz w:val="22"/>
          <w:szCs w:val="22"/>
        </w:rPr>
        <w:t xml:space="preserve"> должно быть внесено в р</w:t>
      </w:r>
      <w:r w:rsidRPr="005454FF">
        <w:rPr>
          <w:sz w:val="22"/>
          <w:szCs w:val="22"/>
        </w:rPr>
        <w:t>е</w:t>
      </w:r>
      <w:r w:rsidRPr="005454FF">
        <w:rPr>
          <w:sz w:val="22"/>
          <w:szCs w:val="22"/>
        </w:rPr>
        <w:t>естр средств измерений РФ, иметь первичную поверку</w:t>
      </w:r>
      <w:r>
        <w:rPr>
          <w:sz w:val="22"/>
          <w:szCs w:val="22"/>
        </w:rPr>
        <w:t>;</w:t>
      </w:r>
    </w:p>
    <w:p w:rsidR="00DE61FC" w:rsidRPr="00940F70" w:rsidRDefault="00DE61FC" w:rsidP="00DE61F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1FC"/>
    <w:rsid w:val="00547298"/>
    <w:rsid w:val="009B4FEE"/>
    <w:rsid w:val="00DE22C1"/>
    <w:rsid w:val="00DE6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E61F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DE61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61F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DE61F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E61FC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E6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E61F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DE61F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E61FC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E61F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E61FC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1084</Words>
  <Characters>6181</Characters>
  <Application>Microsoft Office Word</Application>
  <DocSecurity>0</DocSecurity>
  <Lines>51</Lines>
  <Paragraphs>14</Paragraphs>
  <ScaleCrop>false</ScaleCrop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2014-07-29T09:21:00Z</dcterms:created>
  <dcterms:modified xsi:type="dcterms:W3CDTF">2014-07-29T09:23:00Z</dcterms:modified>
</cp:coreProperties>
</file>