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57A6" w:rsidRPr="00EA57A6" w:rsidRDefault="00EA57A6" w:rsidP="00EA57A6">
      <w:pPr>
        <w:pStyle w:val="1"/>
        <w:jc w:val="center"/>
        <w:rPr>
          <w:rFonts w:eastAsia="Times New Roman"/>
          <w:b w:val="0"/>
          <w:sz w:val="24"/>
          <w:szCs w:val="24"/>
        </w:rPr>
      </w:pPr>
      <w:bookmarkStart w:id="0" w:name="_GoBack"/>
      <w:bookmarkEnd w:id="0"/>
      <w:r w:rsidRPr="00974B5D">
        <w:rPr>
          <w:rFonts w:eastAsia="Times New Roman"/>
          <w:sz w:val="28"/>
          <w:szCs w:val="28"/>
        </w:rPr>
        <w:t>ПРОТОКОЛ №Z014803/480</w:t>
      </w:r>
      <w:r w:rsidRPr="00EA57A6">
        <w:rPr>
          <w:rFonts w:eastAsia="Times New Roman"/>
          <w:b w:val="0"/>
          <w:sz w:val="24"/>
          <w:szCs w:val="24"/>
        </w:rPr>
        <w:br/>
        <w:t xml:space="preserve">рассмотрения и оценки заявок </w:t>
      </w:r>
      <w:proofErr w:type="gramStart"/>
      <w:r w:rsidRPr="00EA57A6">
        <w:rPr>
          <w:rFonts w:eastAsia="Times New Roman"/>
          <w:b w:val="0"/>
          <w:sz w:val="24"/>
          <w:szCs w:val="24"/>
        </w:rPr>
        <w:t>на участие в з</w:t>
      </w:r>
      <w:r>
        <w:rPr>
          <w:rFonts w:eastAsia="Times New Roman"/>
          <w:b w:val="0"/>
          <w:sz w:val="24"/>
          <w:szCs w:val="24"/>
        </w:rPr>
        <w:t>апросе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EA57A6">
        <w:rPr>
          <w:rFonts w:eastAsia="Times New Roman"/>
          <w:b w:val="0"/>
          <w:sz w:val="24"/>
          <w:szCs w:val="24"/>
        </w:rPr>
        <w:t>на право заключения договора на поставку</w:t>
      </w:r>
      <w:proofErr w:type="gramEnd"/>
      <w:r w:rsidRPr="00EA57A6">
        <w:rPr>
          <w:rFonts w:eastAsia="Times New Roman"/>
          <w:b w:val="0"/>
          <w:sz w:val="24"/>
          <w:szCs w:val="24"/>
        </w:rPr>
        <w:t xml:space="preserve"> листового металлопрок</w:t>
      </w:r>
      <w:r>
        <w:rPr>
          <w:rFonts w:eastAsia="Times New Roman"/>
          <w:b w:val="0"/>
          <w:sz w:val="24"/>
          <w:szCs w:val="24"/>
        </w:rPr>
        <w:t>ата 09Г2С-18 S=12 мм, СТ3 S=6мм</w:t>
      </w:r>
      <w:r w:rsidRPr="00EA57A6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764"/>
        <w:gridCol w:w="5681"/>
      </w:tblGrid>
      <w:tr w:rsidR="00EA57A6" w:rsidTr="0002070B">
        <w:trPr>
          <w:tblCellSpacing w:w="15" w:type="dxa"/>
        </w:trPr>
        <w:tc>
          <w:tcPr>
            <w:tcW w:w="0" w:type="auto"/>
            <w:vAlign w:val="center"/>
            <w:hideMark/>
          </w:tcPr>
          <w:p w:rsidR="00EA57A6" w:rsidRDefault="00EA57A6" w:rsidP="000207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vAlign w:val="center"/>
            <w:hideMark/>
          </w:tcPr>
          <w:p w:rsidR="00EA57A6" w:rsidRDefault="00EA57A6" w:rsidP="00FE622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FE622F">
              <w:rPr>
                <w:rFonts w:eastAsia="Times New Roman"/>
              </w:rPr>
              <w:t>29</w:t>
            </w:r>
            <w:r>
              <w:rPr>
                <w:rFonts w:eastAsia="Times New Roman"/>
              </w:rPr>
              <w:t>» июня 2012 г.</w:t>
            </w:r>
          </w:p>
        </w:tc>
      </w:tr>
    </w:tbl>
    <w:p w:rsidR="00EA57A6" w:rsidRDefault="00EA57A6" w:rsidP="00EA57A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Z014803.</w:t>
      </w:r>
      <w:r>
        <w:rPr>
          <w:rFonts w:eastAsia="Times New Roman"/>
        </w:rPr>
        <w:br/>
        <w:t>Номер закупки на официальном сай</w:t>
      </w:r>
      <w:r>
        <w:t>те www.zakupki.rosatom.ru 120609/0601/464</w:t>
      </w:r>
      <w:r>
        <w:rPr>
          <w:rFonts w:eastAsia="Times New Roman"/>
        </w:rPr>
        <w:t>.           Номер</w:t>
      </w:r>
      <w:r>
        <w:t xml:space="preserve"> ГПЗ: 2163/607</w:t>
      </w:r>
      <w:r>
        <w:rPr>
          <w:rFonts w:eastAsia="Times New Roman"/>
        </w:rPr>
        <w:t>.</w:t>
      </w:r>
    </w:p>
    <w:p w:rsidR="00EA57A6" w:rsidRDefault="00EA57A6" w:rsidP="00EA57A6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>-Подольск»</w:t>
      </w:r>
      <w:r>
        <w:rPr>
          <w:rFonts w:eastAsia="Times New Roman"/>
        </w:rPr>
        <w:br/>
        <w:t xml:space="preserve">(142103, </w:t>
      </w:r>
      <w:proofErr w:type="gramStart"/>
      <w:r>
        <w:rPr>
          <w:rFonts w:eastAsia="Times New Roman"/>
        </w:rPr>
        <w:t>Московская</w:t>
      </w:r>
      <w:proofErr w:type="gramEnd"/>
      <w:r>
        <w:rPr>
          <w:rFonts w:eastAsia="Times New Roman"/>
        </w:rPr>
        <w:t xml:space="preserve">, Подольск, Железнодорожная, 2). </w:t>
      </w:r>
    </w:p>
    <w:p w:rsidR="00EA57A6" w:rsidRDefault="00EA57A6" w:rsidP="00EA57A6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на право заключения договора на поставку листового металлопроката 09Г2С-18 S=12 мм, СТ3 S=6мм. Извещение о проведении запроса цен было размещено на сайте http://www.a-k-d.ru в сети Интернет 09.06.2012 </w:t>
      </w:r>
    </w:p>
    <w:p w:rsidR="00EA57A6" w:rsidRDefault="00EA57A6" w:rsidP="00EA57A6">
      <w:pPr>
        <w:numPr>
          <w:ilvl w:val="0"/>
          <w:numId w:val="1"/>
        </w:numPr>
      </w:pPr>
      <w:r w:rsidRPr="00EA57A6">
        <w:rPr>
          <w:rFonts w:eastAsia="Times New Roman"/>
        </w:rPr>
        <w:t>Рассмотрение и оценку заявок на участие в запросе цен осуществляет: «Комиссия по размещению заказа» (далее – Комиссия).</w:t>
      </w:r>
      <w:r w:rsidRPr="00EA57A6">
        <w:rPr>
          <w:rFonts w:eastAsia="Times New Roman"/>
        </w:rPr>
        <w:br/>
      </w:r>
    </w:p>
    <w:p w:rsidR="00EA57A6" w:rsidRDefault="00EA57A6" w:rsidP="00EA57A6">
      <w:pPr>
        <w:ind w:left="720"/>
      </w:pPr>
      <w:r w:rsidRPr="00732E67">
        <w:t xml:space="preserve">На заседании Комиссии </w:t>
      </w:r>
      <w:r w:rsidRPr="00EA57A6">
        <w:rPr>
          <w:bCs/>
        </w:rPr>
        <w:t>присутствовали</w:t>
      </w:r>
      <w:r w:rsidRPr="00732E67">
        <w:t>:</w:t>
      </w:r>
    </w:p>
    <w:p w:rsidR="00B2672D" w:rsidRDefault="00B2672D" w:rsidP="00EA57A6">
      <w:pPr>
        <w:ind w:left="720"/>
      </w:pPr>
    </w:p>
    <w:tbl>
      <w:tblPr>
        <w:tblW w:w="0" w:type="auto"/>
        <w:tblCellSpacing w:w="0" w:type="dxa"/>
        <w:tblInd w:w="72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6846"/>
      </w:tblGrid>
      <w:tr w:rsidR="00B2672D" w:rsidRPr="00284A1F" w:rsidTr="006C27E1">
        <w:trPr>
          <w:tblCellSpacing w:w="0" w:type="dxa"/>
        </w:trPr>
        <w:tc>
          <w:tcPr>
            <w:tcW w:w="0" w:type="auto"/>
            <w:vAlign w:val="center"/>
          </w:tcPr>
          <w:p w:rsidR="00B2672D" w:rsidRDefault="00B2672D" w:rsidP="006C27E1">
            <w:pPr>
              <w:jc w:val="both"/>
            </w:pPr>
            <w:r w:rsidRPr="00AE2073">
              <w:t>Синяков А.Е. – Директор по закупкам</w:t>
            </w:r>
          </w:p>
          <w:p w:rsidR="00B2672D" w:rsidRPr="00AE2073" w:rsidRDefault="00B2672D" w:rsidP="006C27E1">
            <w:pPr>
              <w:jc w:val="both"/>
            </w:pPr>
          </w:p>
          <w:p w:rsidR="00B2672D" w:rsidRDefault="00B2672D" w:rsidP="006C27E1">
            <w:pPr>
              <w:jc w:val="both"/>
            </w:pPr>
            <w:r w:rsidRPr="00284A1F">
              <w:t>Овчинников А.С. – Заместитель директора по закупкам</w:t>
            </w:r>
          </w:p>
          <w:p w:rsidR="00B2672D" w:rsidRDefault="00B2672D" w:rsidP="006C27E1">
            <w:pPr>
              <w:jc w:val="both"/>
            </w:pPr>
          </w:p>
          <w:p w:rsidR="00B2672D" w:rsidRPr="00284A1F" w:rsidRDefault="00B2672D" w:rsidP="006C27E1">
            <w:proofErr w:type="spellStart"/>
            <w:r w:rsidRPr="00284A1F">
              <w:t>Локтионова</w:t>
            </w:r>
            <w:proofErr w:type="spellEnd"/>
            <w:r w:rsidRPr="00284A1F">
              <w:t xml:space="preserve"> В.И. – </w:t>
            </w:r>
            <w:r>
              <w:t>Главный юрисконсульт</w:t>
            </w:r>
          </w:p>
        </w:tc>
      </w:tr>
      <w:tr w:rsidR="00B2672D" w:rsidRPr="00284A1F" w:rsidTr="006C27E1">
        <w:trPr>
          <w:tblCellSpacing w:w="0" w:type="dxa"/>
        </w:trPr>
        <w:tc>
          <w:tcPr>
            <w:tcW w:w="0" w:type="auto"/>
            <w:vAlign w:val="center"/>
          </w:tcPr>
          <w:p w:rsidR="00B2672D" w:rsidRPr="00284A1F" w:rsidRDefault="00B2672D" w:rsidP="006C27E1">
            <w:pPr>
              <w:jc w:val="both"/>
            </w:pPr>
            <w:proofErr w:type="gramStart"/>
            <w:r w:rsidRPr="00E86B70">
              <w:t>Искусных</w:t>
            </w:r>
            <w:proofErr w:type="gramEnd"/>
            <w:r w:rsidRPr="00E86B70">
              <w:t xml:space="preserve"> И.В.</w:t>
            </w:r>
            <w:r w:rsidRPr="00284A1F">
              <w:t xml:space="preserve"> – Начальник </w:t>
            </w:r>
            <w:r>
              <w:t>отдела</w:t>
            </w:r>
            <w:r w:rsidRPr="00284A1F">
              <w:t xml:space="preserve"> экономической безопасности</w:t>
            </w:r>
          </w:p>
        </w:tc>
      </w:tr>
      <w:tr w:rsidR="00B2672D" w:rsidRPr="00284A1F" w:rsidTr="006C27E1">
        <w:trPr>
          <w:tblCellSpacing w:w="0" w:type="dxa"/>
        </w:trPr>
        <w:tc>
          <w:tcPr>
            <w:tcW w:w="0" w:type="auto"/>
            <w:vAlign w:val="center"/>
          </w:tcPr>
          <w:p w:rsidR="00B2672D" w:rsidRPr="00284A1F" w:rsidRDefault="00B2672D" w:rsidP="006C27E1">
            <w:pPr>
              <w:jc w:val="both"/>
            </w:pPr>
            <w:r>
              <w:t>__________ - ______________________________________</w:t>
            </w:r>
          </w:p>
        </w:tc>
      </w:tr>
      <w:tr w:rsidR="00B2672D" w:rsidRPr="00284A1F" w:rsidTr="006C27E1">
        <w:trPr>
          <w:tblCellSpacing w:w="0" w:type="dxa"/>
        </w:trPr>
        <w:tc>
          <w:tcPr>
            <w:tcW w:w="0" w:type="auto"/>
            <w:vAlign w:val="center"/>
          </w:tcPr>
          <w:p w:rsidR="00B2672D" w:rsidRPr="00284A1F" w:rsidRDefault="00B2672D" w:rsidP="006C27E1">
            <w:pPr>
              <w:jc w:val="both"/>
            </w:pPr>
          </w:p>
        </w:tc>
      </w:tr>
      <w:tr w:rsidR="00B2672D" w:rsidRPr="00284A1F" w:rsidTr="006C27E1">
        <w:trPr>
          <w:tblCellSpacing w:w="0" w:type="dxa"/>
        </w:trPr>
        <w:tc>
          <w:tcPr>
            <w:tcW w:w="0" w:type="auto"/>
            <w:vAlign w:val="center"/>
          </w:tcPr>
          <w:p w:rsidR="00B2672D" w:rsidRPr="00284A1F" w:rsidRDefault="00B2672D" w:rsidP="006C27E1">
            <w:r>
              <w:t xml:space="preserve">Копылова Я.П. </w:t>
            </w:r>
            <w:r w:rsidRPr="00284A1F">
              <w:t xml:space="preserve">-  </w:t>
            </w:r>
            <w:r>
              <w:t xml:space="preserve">Начальник </w:t>
            </w:r>
            <w:proofErr w:type="spellStart"/>
            <w:r>
              <w:t>ОМТПиЛ</w:t>
            </w:r>
            <w:proofErr w:type="spellEnd"/>
          </w:p>
        </w:tc>
      </w:tr>
      <w:tr w:rsidR="00B2672D" w:rsidRPr="00284A1F" w:rsidTr="006C27E1">
        <w:trPr>
          <w:tblCellSpacing w:w="0" w:type="dxa"/>
        </w:trPr>
        <w:tc>
          <w:tcPr>
            <w:tcW w:w="0" w:type="auto"/>
            <w:vAlign w:val="center"/>
          </w:tcPr>
          <w:p w:rsidR="00B2672D" w:rsidRPr="00284A1F" w:rsidRDefault="00B2672D" w:rsidP="006C27E1">
            <w:pPr>
              <w:rPr>
                <w:u w:val="single"/>
              </w:rPr>
            </w:pPr>
            <w:r w:rsidRPr="00284A1F">
              <w:rPr>
                <w:u w:val="single"/>
              </w:rPr>
              <w:t>Ответственный секретарь Комиссии:</w:t>
            </w:r>
          </w:p>
          <w:p w:rsidR="00B2672D" w:rsidRPr="00284A1F" w:rsidRDefault="00B2672D" w:rsidP="006C27E1">
            <w:proofErr w:type="gramStart"/>
            <w:r w:rsidRPr="00284A1F">
              <w:t>Гетманская</w:t>
            </w:r>
            <w:proofErr w:type="gramEnd"/>
            <w:r w:rsidRPr="00284A1F">
              <w:t xml:space="preserve"> М.И. – Ведущий специалист ОКП</w:t>
            </w:r>
          </w:p>
        </w:tc>
      </w:tr>
    </w:tbl>
    <w:p w:rsidR="00B2672D" w:rsidRPr="00732E67" w:rsidRDefault="00B2672D" w:rsidP="00EA57A6">
      <w:pPr>
        <w:ind w:left="720"/>
      </w:pPr>
    </w:p>
    <w:p w:rsidR="00EA57A6" w:rsidRDefault="00EA57A6" w:rsidP="00EA57A6">
      <w:pPr>
        <w:ind w:left="720"/>
        <w:rPr>
          <w:rFonts w:eastAsia="Times New Roman"/>
        </w:rPr>
      </w:pPr>
      <w:r>
        <w:rPr>
          <w:rFonts w:eastAsia="Times New Roman"/>
        </w:rPr>
        <w:t xml:space="preserve">Из 7 членов Комиссии на заседании присутствовали   </w:t>
      </w:r>
      <w:r w:rsidR="00EA63C6">
        <w:rPr>
          <w:rFonts w:eastAsia="Times New Roman"/>
        </w:rPr>
        <w:t>5</w:t>
      </w:r>
      <w:r>
        <w:rPr>
          <w:rFonts w:eastAsia="Times New Roman"/>
        </w:rPr>
        <w:t>. Кворум состоялся.</w:t>
      </w:r>
    </w:p>
    <w:p w:rsidR="00EA57A6" w:rsidRDefault="00EA57A6" w:rsidP="00EA57A6">
      <w:pPr>
        <w:numPr>
          <w:ilvl w:val="0"/>
          <w:numId w:val="1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EA57A6" w:rsidRDefault="00EA57A6" w:rsidP="00EA57A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1 374 550,50  (Один миллион триста семьдесят четыре тысячи пятьсот пятьдесят) рублей 50 копеек с учетом НДС. </w:t>
      </w:r>
    </w:p>
    <w:p w:rsidR="00EA57A6" w:rsidRDefault="00EA57A6" w:rsidP="00EA57A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142103, Московская область, г. Подольск, ул. Железнодорожная, д.2. </w:t>
      </w:r>
    </w:p>
    <w:p w:rsidR="00EA57A6" w:rsidRDefault="00EA57A6" w:rsidP="00EA57A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поставки товаров, выполнения работ, оказания услуг: июль 2012г. </w:t>
      </w:r>
    </w:p>
    <w:p w:rsidR="00EA57A6" w:rsidRDefault="00EA57A6" w:rsidP="00EA57A6">
      <w:pPr>
        <w:numPr>
          <w:ilvl w:val="1"/>
          <w:numId w:val="2"/>
        </w:numPr>
        <w:spacing w:before="100" w:beforeAutospacing="1" w:after="100" w:afterAutospacing="1"/>
        <w:ind w:left="1440" w:hanging="360"/>
        <w:jc w:val="both"/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Оплата продукции производится платежным поручением (в т.ч. в электронном виде с использованием электронно-цифровой подписи) в течение 30 банковских </w:t>
      </w:r>
      <w:r>
        <w:rPr>
          <w:rFonts w:eastAsia="Times New Roman"/>
        </w:rPr>
        <w:lastRenderedPageBreak/>
        <w:t>дней, следующих за датой поставки на ОАО «</w:t>
      </w:r>
      <w:proofErr w:type="spellStart"/>
      <w:r>
        <w:rPr>
          <w:rFonts w:eastAsia="Times New Roman"/>
        </w:rPr>
        <w:t>ЗиО</w:t>
      </w:r>
      <w:proofErr w:type="spellEnd"/>
      <w:r>
        <w:rPr>
          <w:rFonts w:eastAsia="Times New Roman"/>
        </w:rPr>
        <w:t xml:space="preserve">-Подольск», на основании выставленного Поставщиком оригинала счета, оригиналов счетов-фактур и документов, подтверждающих поставку, оформленных в соответствии с требованиями законодательства РФ и представленных Поставщиком. </w:t>
      </w:r>
    </w:p>
    <w:p w:rsidR="00EA57A6" w:rsidRDefault="00EA57A6" w:rsidP="00EA57A6">
      <w:pPr>
        <w:spacing w:beforeAutospacing="1" w:after="240"/>
        <w:ind w:left="720"/>
        <w:rPr>
          <w:rFonts w:eastAsia="Times New Roman"/>
        </w:rPr>
      </w:pPr>
    </w:p>
    <w:p w:rsidR="00EA57A6" w:rsidRDefault="00EA57A6" w:rsidP="00EA57A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eastAsia="Times New Roman"/>
        </w:rPr>
      </w:pPr>
      <w:r>
        <w:rPr>
          <w:rFonts w:eastAsia="Times New Roman"/>
        </w:rPr>
        <w:t>До окончания указанного в извещении срока подачи заявок на участие в запросе цен 15.06.2012 г., 10:00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3"/>
        <w:gridCol w:w="2338"/>
        <w:gridCol w:w="2121"/>
        <w:gridCol w:w="1707"/>
        <w:gridCol w:w="2126"/>
      </w:tblGrid>
      <w:tr w:rsidR="00EA57A6" w:rsidTr="0002070B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57A6" w:rsidRDefault="00EA57A6" w:rsidP="0002070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gramEnd"/>
            <w:r>
              <w:rPr>
                <w:rFonts w:eastAsia="Times New Roman"/>
                <w:b/>
                <w:bCs/>
              </w:rPr>
              <w:t>/п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57A6" w:rsidRDefault="00EA57A6" w:rsidP="0002070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57A6" w:rsidRDefault="00EA57A6" w:rsidP="0002070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57A6" w:rsidRDefault="00EA57A6" w:rsidP="0002070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57A6" w:rsidRDefault="00EA57A6" w:rsidP="0002070B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Предлагаемая цена</w:t>
            </w:r>
          </w:p>
        </w:tc>
      </w:tr>
      <w:tr w:rsidR="00EA57A6" w:rsidTr="0002070B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57A6" w:rsidRDefault="00EA57A6" w:rsidP="000207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57A6" w:rsidRDefault="00EA57A6" w:rsidP="000207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«</w:t>
            </w:r>
            <w:proofErr w:type="spellStart"/>
            <w:r>
              <w:rPr>
                <w:rFonts w:eastAsia="Times New Roman"/>
              </w:rPr>
              <w:t>Русметпром</w:t>
            </w:r>
            <w:proofErr w:type="spellEnd"/>
            <w:r>
              <w:rPr>
                <w:rFonts w:eastAsia="Times New Roman"/>
              </w:rPr>
              <w:t>»</w:t>
            </w:r>
            <w:r>
              <w:rPr>
                <w:rFonts w:eastAsia="Times New Roman"/>
              </w:rPr>
              <w:br/>
              <w:t>ИНН 7729592750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57A6" w:rsidRDefault="00EA57A6" w:rsidP="000207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123022, г. Москва, ул. </w:t>
            </w:r>
            <w:proofErr w:type="spellStart"/>
            <w:r>
              <w:rPr>
                <w:rFonts w:eastAsia="Times New Roman"/>
              </w:rPr>
              <w:t>Рочдельская</w:t>
            </w:r>
            <w:proofErr w:type="spellEnd"/>
            <w:r>
              <w:rPr>
                <w:rFonts w:eastAsia="Times New Roman"/>
              </w:rPr>
              <w:t>, д. 15, стр. 32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57A6" w:rsidRDefault="00EA57A6" w:rsidP="000207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22 июня 2012 г. 09:57:30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A57A6" w:rsidRDefault="00EA57A6" w:rsidP="0002070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1 285 175,00  (Один миллион двести восемьдесят пять тысяч сто семьдесят пять) рублей 00 копеек с учетом НДС</w:t>
            </w:r>
          </w:p>
        </w:tc>
      </w:tr>
    </w:tbl>
    <w:p w:rsidR="00EA57A6" w:rsidRDefault="00EA57A6" w:rsidP="00EA57A6">
      <w:pPr>
        <w:numPr>
          <w:ilvl w:val="0"/>
          <w:numId w:val="2"/>
        </w:numPr>
      </w:pPr>
      <w:r w:rsidRPr="00112669">
        <w:t xml:space="preserve">В соответствии Единым отраслевым стандартом закупок </w:t>
      </w:r>
      <w:proofErr w:type="spellStart"/>
      <w:r w:rsidRPr="00112669">
        <w:t>Госкорпорации</w:t>
      </w:r>
      <w:proofErr w:type="spellEnd"/>
      <w:r w:rsidRPr="00112669">
        <w:t xml:space="preserve"> «</w:t>
      </w:r>
      <w:proofErr w:type="spellStart"/>
      <w:r w:rsidRPr="00112669">
        <w:t>Росатом</w:t>
      </w:r>
      <w:proofErr w:type="spellEnd"/>
      <w:r w:rsidRPr="00112669">
        <w:t>» запрос цен признается несостоявшимся</w:t>
      </w:r>
      <w:r>
        <w:t>.</w:t>
      </w:r>
    </w:p>
    <w:p w:rsidR="00EA57A6" w:rsidRDefault="00EA57A6" w:rsidP="00EA57A6">
      <w:pPr>
        <w:ind w:left="720"/>
        <w:rPr>
          <w:rFonts w:eastAsia="Times New Roman"/>
        </w:rPr>
      </w:pPr>
    </w:p>
    <w:p w:rsidR="00EA57A6" w:rsidRDefault="00EA57A6" w:rsidP="007A421F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>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EA57A6" w:rsidRDefault="007A421F" w:rsidP="007A421F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a</w:t>
      </w:r>
      <w:proofErr w:type="gramEnd"/>
      <w:r w:rsidRPr="007A421F">
        <w:rPr>
          <w:rFonts w:eastAsia="Times New Roman"/>
        </w:rPr>
        <w:t xml:space="preserve">. </w:t>
      </w:r>
      <w:r w:rsidR="00EA57A6">
        <w:rPr>
          <w:rFonts w:eastAsia="Times New Roman"/>
        </w:rPr>
        <w:t>Единственное предложение о цене товаров, работ, услуг поступило от ООО «</w:t>
      </w:r>
      <w:proofErr w:type="spellStart"/>
      <w:r w:rsidR="00EA57A6">
        <w:rPr>
          <w:rFonts w:eastAsia="Times New Roman"/>
        </w:rPr>
        <w:t>Ру</w:t>
      </w:r>
      <w:r>
        <w:rPr>
          <w:rFonts w:eastAsia="Times New Roman"/>
        </w:rPr>
        <w:t>сметпром</w:t>
      </w:r>
      <w:proofErr w:type="spellEnd"/>
      <w:r>
        <w:rPr>
          <w:rFonts w:eastAsia="Times New Roman"/>
        </w:rPr>
        <w:t>» и составило 1 285 175,00  (О</w:t>
      </w:r>
      <w:r w:rsidR="00EA57A6">
        <w:rPr>
          <w:rFonts w:eastAsia="Times New Roman"/>
        </w:rPr>
        <w:t>дин миллион двести восемьдесят пять тысяч сто семьдесят пять рублей 00 копеек) с учетом НДС</w:t>
      </w:r>
      <w:r>
        <w:rPr>
          <w:rFonts w:eastAsia="Times New Roman"/>
        </w:rPr>
        <w:t>.</w:t>
      </w:r>
      <w:r w:rsidR="00EA57A6">
        <w:rPr>
          <w:rFonts w:eastAsia="Times New Roman"/>
        </w:rPr>
        <w:t xml:space="preserve"> </w:t>
      </w:r>
    </w:p>
    <w:p w:rsidR="007A421F" w:rsidRDefault="007A421F" w:rsidP="007A421F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r>
        <w:rPr>
          <w:rFonts w:eastAsia="Times New Roman"/>
          <w:lang w:val="en-US"/>
        </w:rPr>
        <w:t>b</w:t>
      </w:r>
      <w:r w:rsidRPr="007A421F">
        <w:rPr>
          <w:rFonts w:eastAsia="Times New Roman"/>
        </w:rPr>
        <w:t xml:space="preserve">. </w:t>
      </w:r>
      <w:r>
        <w:rPr>
          <w:rFonts w:eastAsia="Times New Roman"/>
        </w:rPr>
        <w:t xml:space="preserve">В соответствии с Единым отраслевым стандартом закупок </w:t>
      </w:r>
      <w:proofErr w:type="spellStart"/>
      <w:r>
        <w:rPr>
          <w:rFonts w:eastAsia="Times New Roman"/>
        </w:rPr>
        <w:t>Госкорпорации</w:t>
      </w:r>
      <w:proofErr w:type="spellEnd"/>
      <w:r>
        <w:rPr>
          <w:rFonts w:eastAsia="Times New Roman"/>
        </w:rPr>
        <w:t xml:space="preserve"> «</w:t>
      </w:r>
      <w:proofErr w:type="spellStart"/>
      <w:r>
        <w:rPr>
          <w:rFonts w:eastAsia="Times New Roman"/>
        </w:rPr>
        <w:t>Росатом</w:t>
      </w:r>
      <w:proofErr w:type="spellEnd"/>
      <w:r>
        <w:rPr>
          <w:rFonts w:eastAsia="Times New Roman"/>
        </w:rPr>
        <w:t>» Заказчик вправе  заключить договор с ООО «</w:t>
      </w:r>
      <w:proofErr w:type="spellStart"/>
      <w:r>
        <w:rPr>
          <w:rFonts w:eastAsia="Times New Roman"/>
        </w:rPr>
        <w:t>Русметпром</w:t>
      </w:r>
      <w:proofErr w:type="spellEnd"/>
      <w:r>
        <w:rPr>
          <w:rFonts w:eastAsia="Times New Roman"/>
        </w:rPr>
        <w:t>» на условиях, предусмотренных извещением о проведении запросе цен, по цене, предложенной участником процедуры закупки в заявке, не превышающей начальную (максимальную) цену указанную в извещении о проведении запросе цен, или по цене договора, согласованной с подавшим заявку участником процедуры закупки.</w:t>
      </w:r>
    </w:p>
    <w:p w:rsidR="00EA57A6" w:rsidRDefault="007A421F" w:rsidP="007A421F">
      <w:pPr>
        <w:spacing w:before="100" w:beforeAutospacing="1" w:after="100" w:afterAutospacing="1"/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c</w:t>
      </w:r>
      <w:proofErr w:type="gramEnd"/>
      <w:r w:rsidRPr="007A421F">
        <w:rPr>
          <w:rFonts w:eastAsia="Times New Roman"/>
        </w:rPr>
        <w:t xml:space="preserve">. </w:t>
      </w:r>
      <w:r w:rsidR="00EA57A6">
        <w:rPr>
          <w:rFonts w:eastAsia="Times New Roman"/>
        </w:rPr>
        <w:t>ООО «</w:t>
      </w:r>
      <w:proofErr w:type="spellStart"/>
      <w:r w:rsidR="00EA57A6">
        <w:rPr>
          <w:rFonts w:eastAsia="Times New Roman"/>
        </w:rPr>
        <w:t>Русметпром</w:t>
      </w:r>
      <w:proofErr w:type="spellEnd"/>
      <w:r w:rsidR="00EA57A6">
        <w:rPr>
          <w:rFonts w:eastAsia="Times New Roman"/>
        </w:rPr>
        <w:t xml:space="preserve">» признается единственным участником запроса </w:t>
      </w:r>
      <w:r>
        <w:rPr>
          <w:rFonts w:eastAsia="Times New Roman"/>
        </w:rPr>
        <w:t>цен.</w:t>
      </w:r>
    </w:p>
    <w:p w:rsidR="00EA57A6" w:rsidRDefault="007A421F" w:rsidP="007A421F">
      <w:pPr>
        <w:ind w:left="1440"/>
        <w:jc w:val="both"/>
        <w:rPr>
          <w:rFonts w:eastAsia="Times New Roman"/>
        </w:rPr>
      </w:pPr>
      <w:proofErr w:type="gramStart"/>
      <w:r>
        <w:rPr>
          <w:rFonts w:eastAsia="Times New Roman"/>
          <w:lang w:val="en-US"/>
        </w:rPr>
        <w:t>d</w:t>
      </w:r>
      <w:proofErr w:type="gramEnd"/>
      <w:r w:rsidRPr="007A421F">
        <w:rPr>
          <w:rFonts w:eastAsia="Times New Roman"/>
        </w:rPr>
        <w:t xml:space="preserve">. </w:t>
      </w:r>
      <w:r w:rsidR="00EA57A6">
        <w:rPr>
          <w:rFonts w:eastAsia="Times New Roman"/>
        </w:rPr>
        <w:t xml:space="preserve">Настоящий протокол разместить на сайте http://www.a-k-d.ru </w:t>
      </w:r>
    </w:p>
    <w:p w:rsidR="00EA57A6" w:rsidRDefault="00EA57A6" w:rsidP="007A421F">
      <w:pPr>
        <w:ind w:left="720"/>
        <w:jc w:val="both"/>
        <w:rPr>
          <w:rFonts w:eastAsia="Times New Roman"/>
        </w:rPr>
      </w:pPr>
    </w:p>
    <w:p w:rsidR="00EA57A6" w:rsidRDefault="00EA57A6" w:rsidP="007A421F">
      <w:pPr>
        <w:numPr>
          <w:ilvl w:val="0"/>
          <w:numId w:val="2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</w:t>
      </w:r>
      <w:r>
        <w:rPr>
          <w:rFonts w:eastAsia="Times New Roman"/>
        </w:rPr>
        <w:lastRenderedPageBreak/>
        <w:t xml:space="preserve">цены, предложенной единственным участником запроса цен в поданной им заявке на участие в запросе цен. </w:t>
      </w:r>
    </w:p>
    <w:p w:rsidR="001F6429" w:rsidRPr="00974B5D" w:rsidRDefault="001F6429"/>
    <w:p w:rsidR="007A421F" w:rsidRPr="00974B5D" w:rsidRDefault="007A421F"/>
    <w:p w:rsidR="007A421F" w:rsidRPr="00732E67" w:rsidRDefault="007A421F" w:rsidP="007A421F">
      <w:pPr>
        <w:spacing w:after="240"/>
        <w:ind w:left="360"/>
        <w:rPr>
          <w:b/>
        </w:rPr>
      </w:pPr>
      <w:r w:rsidRPr="00732E67">
        <w:rPr>
          <w:b/>
        </w:rPr>
        <w:t>ПОДПИСИ КОМИССИИ ПО РАЗМЕЩЕНИЮ ЗАКАЗА:</w:t>
      </w:r>
    </w:p>
    <w:p w:rsidR="007A421F" w:rsidRPr="00732E67" w:rsidRDefault="007A421F" w:rsidP="007A421F">
      <w:pPr>
        <w:spacing w:after="240"/>
        <w:ind w:left="360"/>
        <w:rPr>
          <w:b/>
        </w:rPr>
      </w:pPr>
    </w:p>
    <w:p w:rsidR="007A421F" w:rsidRPr="00732E67" w:rsidRDefault="007A421F" w:rsidP="007A421F">
      <w:pPr>
        <w:spacing w:after="240"/>
        <w:ind w:left="360"/>
      </w:pPr>
      <w:r w:rsidRPr="00732E67">
        <w:t xml:space="preserve">      Синяков А.Е.</w:t>
      </w:r>
      <w:r w:rsidRPr="00732E67">
        <w:tab/>
      </w:r>
      <w:r w:rsidRPr="00732E67">
        <w:tab/>
      </w:r>
      <w:r w:rsidRPr="00732E67">
        <w:tab/>
      </w:r>
      <w:r w:rsidRPr="00732E67">
        <w:tab/>
      </w:r>
      <w:r w:rsidRPr="00732E67">
        <w:tab/>
      </w:r>
      <w:r w:rsidRPr="00732E67">
        <w:tab/>
        <w:t>___________________</w:t>
      </w:r>
    </w:p>
    <w:p w:rsidR="007A421F" w:rsidRPr="00732E67" w:rsidRDefault="007A421F" w:rsidP="007A421F">
      <w:pPr>
        <w:spacing w:after="240"/>
        <w:ind w:left="360"/>
      </w:pPr>
      <w:r w:rsidRPr="00732E67">
        <w:t xml:space="preserve">      ________________</w:t>
      </w:r>
      <w:r w:rsidRPr="00732E67">
        <w:tab/>
      </w:r>
      <w:r w:rsidRPr="00732E67">
        <w:tab/>
      </w:r>
      <w:r w:rsidRPr="00732E67">
        <w:tab/>
      </w:r>
      <w:r w:rsidRPr="00732E67">
        <w:tab/>
      </w:r>
      <w:r w:rsidRPr="00732E67">
        <w:tab/>
        <w:t>___________________</w:t>
      </w:r>
    </w:p>
    <w:p w:rsidR="007A421F" w:rsidRPr="00974B5D" w:rsidRDefault="007A421F" w:rsidP="007A421F">
      <w:pPr>
        <w:spacing w:after="240"/>
        <w:ind w:left="360"/>
      </w:pPr>
      <w:r w:rsidRPr="00732E67">
        <w:t xml:space="preserve">      ________________</w:t>
      </w:r>
      <w:r w:rsidRPr="00732E67">
        <w:tab/>
      </w:r>
      <w:r w:rsidRPr="00732E67">
        <w:tab/>
      </w:r>
      <w:r w:rsidRPr="00732E67">
        <w:tab/>
      </w:r>
      <w:r w:rsidRPr="00732E67">
        <w:tab/>
      </w:r>
      <w:r w:rsidRPr="00732E67">
        <w:tab/>
        <w:t>___________________</w:t>
      </w:r>
    </w:p>
    <w:p w:rsidR="007A421F" w:rsidRPr="00732E67" w:rsidRDefault="007A421F" w:rsidP="007A421F">
      <w:r w:rsidRPr="00732E67">
        <w:t xml:space="preserve">            ________________                                                   ___________________</w:t>
      </w:r>
    </w:p>
    <w:p w:rsidR="007A421F" w:rsidRPr="00732E67" w:rsidRDefault="007A421F" w:rsidP="007A421F"/>
    <w:p w:rsidR="007A421F" w:rsidRPr="00732E67" w:rsidRDefault="007A421F" w:rsidP="007A421F">
      <w:r w:rsidRPr="00732E67">
        <w:t xml:space="preserve">            ________________                                                   ___________________</w:t>
      </w:r>
    </w:p>
    <w:p w:rsidR="007A421F" w:rsidRDefault="007A421F" w:rsidP="007A421F"/>
    <w:p w:rsidR="007A421F" w:rsidRDefault="007A421F" w:rsidP="007A421F">
      <w:r>
        <w:t xml:space="preserve">           _________________                                                  ___________________   </w:t>
      </w:r>
    </w:p>
    <w:p w:rsidR="007A421F" w:rsidRPr="00974B5D" w:rsidRDefault="007A421F"/>
    <w:p w:rsidR="007A421F" w:rsidRPr="007A421F" w:rsidRDefault="007A421F">
      <w:r w:rsidRPr="00974B5D">
        <w:t xml:space="preserve">          </w:t>
      </w:r>
      <w:r>
        <w:t>Копылова Я.П.                                                           ___________________</w:t>
      </w:r>
    </w:p>
    <w:sectPr w:rsidR="007A421F" w:rsidRPr="007A421F" w:rsidSect="00CA185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85A2B"/>
    <w:multiLevelType w:val="hybridMultilevel"/>
    <w:tmpl w:val="F7122B2E"/>
    <w:lvl w:ilvl="0" w:tplc="0FBCF6DC">
      <w:start w:val="7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BB0E3C"/>
    <w:multiLevelType w:val="multilevel"/>
    <w:tmpl w:val="5D18C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1">
      <w:lvl w:ilvl="1">
        <w:numFmt w:val="lowerLetter"/>
        <w:lvlText w:val="%2."/>
        <w:lvlJc w:val="left"/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A57A6"/>
    <w:rsid w:val="001A0958"/>
    <w:rsid w:val="001F6429"/>
    <w:rsid w:val="0029617A"/>
    <w:rsid w:val="00366073"/>
    <w:rsid w:val="003E5A95"/>
    <w:rsid w:val="005669FC"/>
    <w:rsid w:val="005B0A8C"/>
    <w:rsid w:val="006A49B6"/>
    <w:rsid w:val="007A421F"/>
    <w:rsid w:val="008046FE"/>
    <w:rsid w:val="00974B5D"/>
    <w:rsid w:val="00A21680"/>
    <w:rsid w:val="00AA7F02"/>
    <w:rsid w:val="00B2672D"/>
    <w:rsid w:val="00BB0CB6"/>
    <w:rsid w:val="00CA185B"/>
    <w:rsid w:val="00DA1C0D"/>
    <w:rsid w:val="00EA57A6"/>
    <w:rsid w:val="00EA63C6"/>
    <w:rsid w:val="00F90C10"/>
    <w:rsid w:val="00FE62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57A6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A57A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A57A6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EA57A6"/>
    <w:rPr>
      <w:b/>
      <w:bCs/>
    </w:rPr>
  </w:style>
  <w:style w:type="paragraph" w:styleId="a4">
    <w:name w:val="List Paragraph"/>
    <w:basedOn w:val="a"/>
    <w:uiPriority w:val="34"/>
    <w:qFormat/>
    <w:rsid w:val="007A421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773</Words>
  <Characters>4408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ZIO</Company>
  <LinksUpToDate>false</LinksUpToDate>
  <CharactersWithSpaces>5171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l.lotosh</dc:creator>
  <cp:keywords/>
  <dc:description/>
  <cp:lastModifiedBy>Гвоздицкая Ирина Николаевна</cp:lastModifiedBy>
  <cp:revision>6</cp:revision>
  <dcterms:created xsi:type="dcterms:W3CDTF">2012-06-28T11:25:00Z</dcterms:created>
  <dcterms:modified xsi:type="dcterms:W3CDTF">2012-06-29T11:18:00Z</dcterms:modified>
</cp:coreProperties>
</file>