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4860"/>
        <w:gridCol w:w="1080"/>
        <w:gridCol w:w="1015"/>
      </w:tblGrid>
      <w:tr w:rsidR="008812CB" w:rsidTr="00D117AC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D117AC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D117AC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40793B" w:rsidRDefault="000C42EC" w:rsidP="000C42EC">
            <w:pPr>
              <w:jc w:val="center"/>
              <w:rPr>
                <w:bCs/>
                <w:color w:val="000000"/>
              </w:rPr>
            </w:pPr>
            <w:r w:rsidRPr="00E7459E">
              <w:t>1</w:t>
            </w:r>
            <w:r w:rsidRPr="00871BF8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И</w:t>
            </w:r>
            <w:r w:rsidRPr="00871BF8">
              <w:rPr>
                <w:sz w:val="28"/>
                <w:szCs w:val="28"/>
              </w:rPr>
              <w:t>змерител</w:t>
            </w:r>
            <w:r>
              <w:rPr>
                <w:sz w:val="28"/>
                <w:szCs w:val="28"/>
              </w:rPr>
              <w:t>ь</w:t>
            </w:r>
            <w:r w:rsidRPr="00871BF8">
              <w:rPr>
                <w:sz w:val="28"/>
                <w:szCs w:val="28"/>
              </w:rPr>
              <w:t xml:space="preserve"> большого тока LKCO-80kA</w:t>
            </w:r>
            <w:r w:rsidR="0040793B" w:rsidRPr="0040793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или (эквивалент)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2EC" w:rsidRDefault="000C42EC" w:rsidP="000C42EC">
            <w:pPr>
              <w:numPr>
                <w:ilvl w:val="0"/>
                <w:numId w:val="6"/>
              </w:numPr>
              <w:tabs>
                <w:tab w:val="num" w:pos="302"/>
              </w:tabs>
              <w:suppressAutoHyphens w:val="0"/>
              <w:ind w:left="727" w:hanging="709"/>
              <w:jc w:val="left"/>
              <w:rPr>
                <w:rStyle w:val="hps"/>
              </w:rPr>
            </w:pPr>
            <w:r>
              <w:rPr>
                <w:rStyle w:val="hps"/>
              </w:rPr>
              <w:t>Тип измерительного трансформатора:  оптический</w:t>
            </w:r>
          </w:p>
          <w:p w:rsidR="000C42EC" w:rsidRDefault="000C42EC" w:rsidP="000C42EC">
            <w:pPr>
              <w:numPr>
                <w:ilvl w:val="0"/>
                <w:numId w:val="6"/>
              </w:numPr>
              <w:tabs>
                <w:tab w:val="num" w:pos="302"/>
              </w:tabs>
              <w:suppressAutoHyphens w:val="0"/>
              <w:ind w:left="727" w:hanging="709"/>
              <w:jc w:val="left"/>
            </w:pPr>
            <w:r>
              <w:rPr>
                <w:rStyle w:val="hps"/>
              </w:rPr>
              <w:t>Номинальный первичный ток:</w:t>
            </w:r>
            <w:r w:rsidRPr="00A17B82">
              <w:rPr>
                <w:rStyle w:val="hps"/>
              </w:rPr>
              <w:t xml:space="preserve"> </w:t>
            </w:r>
            <w:r>
              <w:t>от - 80кА до + 80кА</w:t>
            </w:r>
          </w:p>
          <w:p w:rsidR="000C42EC" w:rsidRPr="00871BF8" w:rsidRDefault="000C42EC" w:rsidP="000C42EC">
            <w:pPr>
              <w:ind w:left="302"/>
            </w:pPr>
            <w:r>
              <w:t xml:space="preserve">Перегрузка по току – 110% от верхнего предела измерений </w:t>
            </w:r>
            <w:r w:rsidRPr="00A17B82">
              <w:t>(</w:t>
            </w:r>
            <w:r>
              <w:t>без выхода из строя</w:t>
            </w:r>
            <w:r w:rsidRPr="00A17B82">
              <w:t>)</w:t>
            </w:r>
            <w:r>
              <w:t>.</w:t>
            </w:r>
          </w:p>
          <w:p w:rsidR="000C42EC" w:rsidRDefault="000C42EC" w:rsidP="000C42EC">
            <w:pPr>
              <w:numPr>
                <w:ilvl w:val="0"/>
                <w:numId w:val="6"/>
              </w:numPr>
              <w:tabs>
                <w:tab w:val="num" w:pos="302"/>
              </w:tabs>
              <w:suppressAutoHyphens w:val="0"/>
              <w:ind w:left="727" w:hanging="709"/>
              <w:jc w:val="left"/>
            </w:pPr>
            <w:r w:rsidRPr="00A17B82">
              <w:rPr>
                <w:rStyle w:val="hps"/>
              </w:rPr>
              <w:t>Выходные</w:t>
            </w:r>
            <w:r>
              <w:t xml:space="preserve"> сигналы:</w:t>
            </w:r>
          </w:p>
          <w:p w:rsidR="000C42EC" w:rsidRDefault="000C42EC" w:rsidP="000C42EC">
            <w:pPr>
              <w:numPr>
                <w:ilvl w:val="0"/>
                <w:numId w:val="7"/>
              </w:numPr>
              <w:suppressAutoHyphens w:val="0"/>
              <w:jc w:val="left"/>
            </w:pPr>
            <w:proofErr w:type="spellStart"/>
            <w:r>
              <w:t>Станд</w:t>
            </w:r>
            <w:proofErr w:type="spellEnd"/>
            <w:r>
              <w:t>. токовый сигнал: 1 мА/кА</w:t>
            </w:r>
          </w:p>
          <w:p w:rsidR="000C42EC" w:rsidRDefault="000C42EC" w:rsidP="000C42EC">
            <w:pPr>
              <w:numPr>
                <w:ilvl w:val="0"/>
                <w:numId w:val="7"/>
              </w:numPr>
              <w:suppressAutoHyphens w:val="0"/>
              <w:jc w:val="left"/>
            </w:pPr>
            <w:r>
              <w:t>Высокоуровневый сигнал напряжения: 10</w:t>
            </w:r>
            <w:proofErr w:type="gramStart"/>
            <w:r>
              <w:t xml:space="preserve"> В</w:t>
            </w:r>
            <w:proofErr w:type="gramEnd"/>
            <w:r>
              <w:t xml:space="preserve"> (полная шкала)</w:t>
            </w:r>
          </w:p>
          <w:p w:rsidR="000C42EC" w:rsidRDefault="000C42EC" w:rsidP="000C42EC">
            <w:pPr>
              <w:numPr>
                <w:ilvl w:val="0"/>
                <w:numId w:val="7"/>
              </w:numPr>
              <w:suppressAutoHyphens w:val="0"/>
              <w:jc w:val="left"/>
            </w:pPr>
            <w:r>
              <w:t>Низкоуровневый сигнал напряжения: 1 мВ/кА</w:t>
            </w:r>
          </w:p>
          <w:p w:rsidR="000C42EC" w:rsidRPr="003B49F1" w:rsidRDefault="000C42EC" w:rsidP="000C42EC">
            <w:pPr>
              <w:numPr>
                <w:ilvl w:val="0"/>
                <w:numId w:val="6"/>
              </w:numPr>
              <w:tabs>
                <w:tab w:val="num" w:pos="302"/>
              </w:tabs>
              <w:suppressAutoHyphens w:val="0"/>
              <w:ind w:left="727" w:hanging="709"/>
              <w:jc w:val="left"/>
            </w:pPr>
            <w:r w:rsidRPr="00A17B82">
              <w:rPr>
                <w:rStyle w:val="hps"/>
              </w:rPr>
              <w:t>Дополнительные</w:t>
            </w:r>
            <w:r>
              <w:t xml:space="preserve"> выходные сигналы:</w:t>
            </w:r>
          </w:p>
          <w:p w:rsidR="000C42EC" w:rsidRDefault="000C42EC" w:rsidP="000C42EC">
            <w:pPr>
              <w:numPr>
                <w:ilvl w:val="0"/>
                <w:numId w:val="7"/>
              </w:numPr>
              <w:suppressAutoHyphens w:val="0"/>
              <w:jc w:val="left"/>
            </w:pPr>
            <w:r>
              <w:t xml:space="preserve">Частотный сигнал: </w:t>
            </w:r>
            <w:r w:rsidRPr="003B49F1">
              <w:t>10</w:t>
            </w:r>
            <w:r>
              <w:t xml:space="preserve"> </w:t>
            </w:r>
            <w:r w:rsidRPr="003B49F1">
              <w:t>к</w:t>
            </w:r>
            <w:r>
              <w:t>Гц (полная шкала)</w:t>
            </w:r>
          </w:p>
          <w:p w:rsidR="000C42EC" w:rsidRDefault="000C42EC" w:rsidP="000C42EC">
            <w:pPr>
              <w:numPr>
                <w:ilvl w:val="0"/>
                <w:numId w:val="7"/>
              </w:numPr>
              <w:suppressAutoHyphens w:val="0"/>
              <w:jc w:val="left"/>
            </w:pPr>
            <w:r>
              <w:t>Интерфейс: PROFINET</w:t>
            </w:r>
          </w:p>
          <w:p w:rsidR="000C42EC" w:rsidRPr="00A17B82" w:rsidRDefault="000C42EC" w:rsidP="000C42EC">
            <w:pPr>
              <w:numPr>
                <w:ilvl w:val="0"/>
                <w:numId w:val="7"/>
              </w:numPr>
              <w:suppressAutoHyphens w:val="0"/>
              <w:jc w:val="left"/>
            </w:pPr>
            <w:r>
              <w:t>Низкоуровневый токовый:</w:t>
            </w:r>
            <w:r w:rsidRPr="00A17B82">
              <w:t xml:space="preserve"> 4-</w:t>
            </w:r>
            <w:r>
              <w:t>20 мА (0-20 мА)</w:t>
            </w:r>
          </w:p>
          <w:p w:rsidR="000C42EC" w:rsidRPr="00F35B97" w:rsidRDefault="000C42EC" w:rsidP="000C42EC">
            <w:pPr>
              <w:numPr>
                <w:ilvl w:val="0"/>
                <w:numId w:val="7"/>
              </w:numPr>
              <w:suppressAutoHyphens w:val="0"/>
              <w:jc w:val="left"/>
            </w:pPr>
            <w:r>
              <w:t>Напряжение: 0 до 0,3</w:t>
            </w:r>
            <w:proofErr w:type="gramStart"/>
            <w:r>
              <w:t xml:space="preserve"> В</w:t>
            </w:r>
            <w:proofErr w:type="gramEnd"/>
          </w:p>
          <w:p w:rsidR="000C42EC" w:rsidRPr="000C42EC" w:rsidRDefault="000C42EC" w:rsidP="000C42EC">
            <w:pPr>
              <w:numPr>
                <w:ilvl w:val="0"/>
                <w:numId w:val="7"/>
              </w:numPr>
              <w:suppressAutoHyphens w:val="0"/>
              <w:jc w:val="left"/>
              <w:rPr>
                <w:lang w:val="en-US"/>
              </w:rPr>
            </w:pPr>
            <w:r>
              <w:t>Цифровой</w:t>
            </w:r>
            <w:r w:rsidRPr="000C42EC">
              <w:rPr>
                <w:lang w:val="en-US"/>
              </w:rPr>
              <w:t xml:space="preserve"> </w:t>
            </w:r>
            <w:r>
              <w:t>прибор</w:t>
            </w:r>
            <w:r w:rsidRPr="000C42EC">
              <w:rPr>
                <w:lang w:val="en-US"/>
              </w:rPr>
              <w:t xml:space="preserve"> – DPM DISPLAY IN DC POWERED METERIND UNIT</w:t>
            </w:r>
          </w:p>
          <w:p w:rsidR="000C42EC" w:rsidRPr="00F31EB9" w:rsidRDefault="000C42EC" w:rsidP="000C42EC">
            <w:pPr>
              <w:numPr>
                <w:ilvl w:val="0"/>
                <w:numId w:val="6"/>
              </w:numPr>
              <w:tabs>
                <w:tab w:val="num" w:pos="302"/>
              </w:tabs>
              <w:suppressAutoHyphens w:val="0"/>
              <w:ind w:left="727" w:hanging="709"/>
              <w:jc w:val="left"/>
              <w:rPr>
                <w:rStyle w:val="hps"/>
              </w:rPr>
            </w:pPr>
            <w:r w:rsidRPr="00F31EB9">
              <w:rPr>
                <w:rStyle w:val="hps"/>
              </w:rPr>
              <w:t>Аналоговая полоса пропускания: 0 – 5 кГц</w:t>
            </w:r>
          </w:p>
          <w:p w:rsidR="000C42EC" w:rsidRPr="00F31EB9" w:rsidRDefault="000C42EC" w:rsidP="000C42EC">
            <w:pPr>
              <w:numPr>
                <w:ilvl w:val="0"/>
                <w:numId w:val="6"/>
              </w:numPr>
              <w:tabs>
                <w:tab w:val="num" w:pos="302"/>
              </w:tabs>
              <w:suppressAutoHyphens w:val="0"/>
              <w:ind w:left="727" w:hanging="709"/>
              <w:jc w:val="left"/>
              <w:rPr>
                <w:rStyle w:val="hps"/>
              </w:rPr>
            </w:pPr>
            <w:r w:rsidRPr="00F31EB9">
              <w:rPr>
                <w:rStyle w:val="hps"/>
              </w:rPr>
              <w:t>Точность измерений, не хуже: 0,1 %</w:t>
            </w:r>
          </w:p>
          <w:p w:rsidR="000C42EC" w:rsidRPr="00F31EB9" w:rsidRDefault="000C42EC" w:rsidP="000C42EC">
            <w:pPr>
              <w:numPr>
                <w:ilvl w:val="0"/>
                <w:numId w:val="6"/>
              </w:numPr>
              <w:tabs>
                <w:tab w:val="num" w:pos="302"/>
              </w:tabs>
              <w:suppressAutoHyphens w:val="0"/>
              <w:ind w:left="727" w:hanging="709"/>
              <w:jc w:val="left"/>
              <w:rPr>
                <w:rStyle w:val="hps"/>
              </w:rPr>
            </w:pPr>
            <w:r w:rsidRPr="00F31EB9">
              <w:rPr>
                <w:rStyle w:val="hps"/>
              </w:rPr>
              <w:t>Повторяемость, не хуже: 0,01 % FS</w:t>
            </w:r>
          </w:p>
          <w:p w:rsidR="000C42EC" w:rsidRPr="00F31EB9" w:rsidRDefault="000C42EC" w:rsidP="000C42EC">
            <w:pPr>
              <w:numPr>
                <w:ilvl w:val="0"/>
                <w:numId w:val="6"/>
              </w:numPr>
              <w:tabs>
                <w:tab w:val="num" w:pos="302"/>
              </w:tabs>
              <w:suppressAutoHyphens w:val="0"/>
              <w:ind w:left="727" w:hanging="709"/>
              <w:jc w:val="left"/>
              <w:rPr>
                <w:rStyle w:val="hps"/>
              </w:rPr>
            </w:pPr>
            <w:r w:rsidRPr="00F31EB9">
              <w:rPr>
                <w:rStyle w:val="hps"/>
              </w:rPr>
              <w:t>Линейность, не хуже: 0,1% FS</w:t>
            </w:r>
          </w:p>
          <w:p w:rsidR="000C42EC" w:rsidRPr="00F31EB9" w:rsidRDefault="000C42EC" w:rsidP="000C42EC">
            <w:pPr>
              <w:numPr>
                <w:ilvl w:val="0"/>
                <w:numId w:val="6"/>
              </w:numPr>
              <w:tabs>
                <w:tab w:val="num" w:pos="302"/>
              </w:tabs>
              <w:suppressAutoHyphens w:val="0"/>
              <w:ind w:left="302" w:hanging="284"/>
              <w:jc w:val="left"/>
              <w:rPr>
                <w:rStyle w:val="hps"/>
              </w:rPr>
            </w:pPr>
            <w:r w:rsidRPr="00F31EB9">
              <w:rPr>
                <w:rStyle w:val="hps"/>
              </w:rPr>
              <w:t>Напряжение питания переменного тока частотой от 47 до 62 Гц: от 95</w:t>
            </w:r>
            <w:proofErr w:type="gramStart"/>
            <w:r w:rsidRPr="00F31EB9">
              <w:rPr>
                <w:rStyle w:val="hps"/>
              </w:rPr>
              <w:t xml:space="preserve"> В</w:t>
            </w:r>
            <w:proofErr w:type="gramEnd"/>
            <w:r w:rsidRPr="00F31EB9">
              <w:rPr>
                <w:rStyle w:val="hps"/>
              </w:rPr>
              <w:t xml:space="preserve"> до 265 В RMS</w:t>
            </w:r>
          </w:p>
          <w:p w:rsidR="000C42EC" w:rsidRPr="00F31EB9" w:rsidRDefault="000C42EC" w:rsidP="000C42EC">
            <w:pPr>
              <w:numPr>
                <w:ilvl w:val="0"/>
                <w:numId w:val="6"/>
              </w:numPr>
              <w:tabs>
                <w:tab w:val="num" w:pos="302"/>
              </w:tabs>
              <w:suppressAutoHyphens w:val="0"/>
              <w:ind w:left="444" w:hanging="426"/>
              <w:jc w:val="left"/>
              <w:rPr>
                <w:rStyle w:val="hps"/>
              </w:rPr>
            </w:pPr>
            <w:r w:rsidRPr="00F31EB9">
              <w:rPr>
                <w:rStyle w:val="hps"/>
              </w:rPr>
              <w:t>Изоляция:</w:t>
            </w:r>
          </w:p>
          <w:p w:rsidR="000C42EC" w:rsidRDefault="000C42EC" w:rsidP="000C42EC">
            <w:pPr>
              <w:numPr>
                <w:ilvl w:val="0"/>
                <w:numId w:val="7"/>
              </w:numPr>
              <w:suppressAutoHyphens w:val="0"/>
              <w:jc w:val="left"/>
            </w:pPr>
            <w:r w:rsidRPr="003B49F1">
              <w:t xml:space="preserve">Выход </w:t>
            </w:r>
            <w:r>
              <w:t>измерительной</w:t>
            </w:r>
            <w:r w:rsidRPr="003B49F1">
              <w:t xml:space="preserve"> </w:t>
            </w:r>
            <w:r>
              <w:t>головки</w:t>
            </w:r>
            <w:r w:rsidRPr="003B49F1">
              <w:t xml:space="preserve"> /</w:t>
            </w:r>
            <w:r>
              <w:t xml:space="preserve"> корпус:</w:t>
            </w:r>
            <w:r w:rsidRPr="003B49F1">
              <w:t xml:space="preserve"> 6,</w:t>
            </w:r>
            <w:r>
              <w:t xml:space="preserve">0 </w:t>
            </w:r>
            <w:proofErr w:type="spellStart"/>
            <w:r>
              <w:t>кВ</w:t>
            </w:r>
            <w:proofErr w:type="spellEnd"/>
            <w:r>
              <w:t>, 50 Гц, 1 мин.</w:t>
            </w:r>
          </w:p>
          <w:p w:rsidR="000C42EC" w:rsidRDefault="000C42EC" w:rsidP="000C42EC">
            <w:pPr>
              <w:numPr>
                <w:ilvl w:val="0"/>
                <w:numId w:val="7"/>
              </w:numPr>
              <w:suppressAutoHyphens w:val="0"/>
              <w:jc w:val="left"/>
            </w:pPr>
            <w:r>
              <w:t xml:space="preserve">Остальные цепи: 1,5 </w:t>
            </w:r>
            <w:proofErr w:type="spellStart"/>
            <w:r>
              <w:t>кВ</w:t>
            </w:r>
            <w:proofErr w:type="spellEnd"/>
            <w:r>
              <w:t>, 50 Гц, 1 мин.</w:t>
            </w:r>
          </w:p>
          <w:p w:rsidR="000C42EC" w:rsidRPr="003B49F1" w:rsidRDefault="000C42EC" w:rsidP="000C42EC">
            <w:pPr>
              <w:numPr>
                <w:ilvl w:val="0"/>
                <w:numId w:val="6"/>
              </w:numPr>
              <w:tabs>
                <w:tab w:val="num" w:pos="302"/>
              </w:tabs>
              <w:suppressAutoHyphens w:val="0"/>
              <w:ind w:left="444" w:hanging="426"/>
              <w:jc w:val="left"/>
            </w:pPr>
            <w:r>
              <w:rPr>
                <w:rStyle w:val="hps"/>
              </w:rPr>
              <w:lastRenderedPageBreak/>
              <w:t>Исполнение</w:t>
            </w:r>
            <w:r>
              <w:t>:</w:t>
            </w:r>
          </w:p>
          <w:p w:rsidR="000C42EC" w:rsidRPr="003B49F1" w:rsidRDefault="000C42EC" w:rsidP="000C42EC">
            <w:pPr>
              <w:numPr>
                <w:ilvl w:val="0"/>
                <w:numId w:val="7"/>
              </w:numPr>
              <w:suppressAutoHyphens w:val="0"/>
              <w:jc w:val="left"/>
            </w:pPr>
            <w:r w:rsidRPr="003B49F1">
              <w:t>Измерительный преобразователь</w:t>
            </w:r>
            <w:r>
              <w:t>: IP6</w:t>
            </w:r>
            <w:r w:rsidRPr="003B49F1">
              <w:t>5</w:t>
            </w:r>
          </w:p>
          <w:p w:rsidR="000C42EC" w:rsidRPr="003B49F1" w:rsidRDefault="000C42EC" w:rsidP="000C42EC">
            <w:pPr>
              <w:numPr>
                <w:ilvl w:val="0"/>
                <w:numId w:val="7"/>
              </w:numPr>
              <w:suppressAutoHyphens w:val="0"/>
              <w:jc w:val="left"/>
            </w:pPr>
            <w:r>
              <w:t>Измерительный модуль:</w:t>
            </w:r>
            <w:r w:rsidRPr="003B49F1">
              <w:t xml:space="preserve"> </w:t>
            </w:r>
            <w:r w:rsidRPr="00F31EB9">
              <w:t>IP</w:t>
            </w:r>
            <w:r w:rsidRPr="003B49F1">
              <w:t>65</w:t>
            </w:r>
          </w:p>
          <w:p w:rsidR="000C42EC" w:rsidRPr="00F31EB9" w:rsidRDefault="000C42EC" w:rsidP="000C42EC">
            <w:pPr>
              <w:numPr>
                <w:ilvl w:val="0"/>
                <w:numId w:val="7"/>
              </w:numPr>
              <w:suppressAutoHyphens w:val="0"/>
              <w:jc w:val="left"/>
            </w:pPr>
            <w:proofErr w:type="spellStart"/>
            <w:r>
              <w:t>Опотоэлектронный</w:t>
            </w:r>
            <w:proofErr w:type="spellEnd"/>
            <w:r>
              <w:t xml:space="preserve"> модуль:</w:t>
            </w:r>
            <w:r w:rsidRPr="00F31EB9">
              <w:t xml:space="preserve"> IP32</w:t>
            </w:r>
          </w:p>
          <w:p w:rsidR="000C42EC" w:rsidRPr="003B49F1" w:rsidRDefault="000C42EC" w:rsidP="000C42EC">
            <w:pPr>
              <w:numPr>
                <w:ilvl w:val="0"/>
                <w:numId w:val="6"/>
              </w:numPr>
              <w:tabs>
                <w:tab w:val="num" w:pos="302"/>
              </w:tabs>
              <w:suppressAutoHyphens w:val="0"/>
              <w:ind w:left="444" w:hanging="426"/>
              <w:jc w:val="left"/>
            </w:pPr>
            <w:r w:rsidRPr="00F31EB9">
              <w:rPr>
                <w:rStyle w:val="hps"/>
              </w:rPr>
              <w:t>Диапазон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рабочих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температур</w:t>
            </w:r>
            <w:proofErr w:type="spellEnd"/>
            <w:r>
              <w:t>:</w:t>
            </w:r>
          </w:p>
          <w:p w:rsidR="000C42EC" w:rsidRDefault="000C42EC" w:rsidP="000C42EC">
            <w:pPr>
              <w:numPr>
                <w:ilvl w:val="0"/>
                <w:numId w:val="7"/>
              </w:numPr>
              <w:suppressAutoHyphens w:val="0"/>
              <w:jc w:val="left"/>
            </w:pPr>
            <w:r w:rsidRPr="00F31EB9">
              <w:t>Измерительный преобразователь</w:t>
            </w:r>
            <w:r>
              <w:t>: -40</w:t>
            </w:r>
            <w:proofErr w:type="gramStart"/>
            <w:r>
              <w:t xml:space="preserve"> ºС</w:t>
            </w:r>
            <w:proofErr w:type="gramEnd"/>
            <w:r>
              <w:t>…+80 ºС</w:t>
            </w:r>
          </w:p>
          <w:p w:rsidR="000C42EC" w:rsidRDefault="000C42EC" w:rsidP="000C42EC">
            <w:pPr>
              <w:numPr>
                <w:ilvl w:val="0"/>
                <w:numId w:val="7"/>
              </w:numPr>
              <w:suppressAutoHyphens w:val="0"/>
              <w:jc w:val="left"/>
            </w:pPr>
            <w:r>
              <w:t>Измерительный модуль: -40</w:t>
            </w:r>
            <w:proofErr w:type="gramStart"/>
            <w:r>
              <w:t xml:space="preserve"> ºС</w:t>
            </w:r>
            <w:proofErr w:type="gramEnd"/>
            <w:r>
              <w:t>…+80 ºС</w:t>
            </w:r>
          </w:p>
          <w:p w:rsidR="000C42EC" w:rsidRPr="00F31EB9" w:rsidRDefault="000C42EC" w:rsidP="000C42EC">
            <w:pPr>
              <w:numPr>
                <w:ilvl w:val="0"/>
                <w:numId w:val="7"/>
              </w:numPr>
              <w:suppressAutoHyphens w:val="0"/>
              <w:jc w:val="left"/>
            </w:pPr>
            <w:r>
              <w:t>Оптоэлектронный модуль: -</w:t>
            </w:r>
            <w:r w:rsidRPr="00F31EB9">
              <w:t>1</w:t>
            </w:r>
            <w:r>
              <w:t>0</w:t>
            </w:r>
            <w:proofErr w:type="gramStart"/>
            <w:r>
              <w:t xml:space="preserve"> ºС</w:t>
            </w:r>
            <w:proofErr w:type="gramEnd"/>
            <w:r>
              <w:t>…+</w:t>
            </w:r>
            <w:r w:rsidRPr="00F31EB9">
              <w:t>4</w:t>
            </w:r>
            <w:r>
              <w:t>0 ºС</w:t>
            </w:r>
          </w:p>
          <w:p w:rsidR="000C42EC" w:rsidRPr="00F31EB9" w:rsidRDefault="000C42EC" w:rsidP="000C42EC">
            <w:pPr>
              <w:numPr>
                <w:ilvl w:val="0"/>
                <w:numId w:val="6"/>
              </w:numPr>
              <w:tabs>
                <w:tab w:val="num" w:pos="302"/>
              </w:tabs>
              <w:suppressAutoHyphens w:val="0"/>
              <w:ind w:left="444" w:hanging="426"/>
              <w:jc w:val="left"/>
              <w:rPr>
                <w:rStyle w:val="hps"/>
              </w:rPr>
            </w:pPr>
            <w:r w:rsidRPr="00F31EB9">
              <w:rPr>
                <w:rStyle w:val="hps"/>
              </w:rPr>
              <w:t>Оптический дисплей</w:t>
            </w:r>
          </w:p>
          <w:p w:rsidR="000C42EC" w:rsidRPr="00F31EB9" w:rsidRDefault="000C42EC" w:rsidP="000C42EC">
            <w:pPr>
              <w:numPr>
                <w:ilvl w:val="0"/>
                <w:numId w:val="6"/>
              </w:numPr>
              <w:tabs>
                <w:tab w:val="num" w:pos="302"/>
              </w:tabs>
              <w:suppressAutoHyphens w:val="0"/>
              <w:ind w:left="444" w:hanging="426"/>
              <w:jc w:val="left"/>
              <w:rPr>
                <w:rStyle w:val="hps"/>
              </w:rPr>
            </w:pPr>
            <w:r>
              <w:rPr>
                <w:rStyle w:val="hps"/>
              </w:rPr>
              <w:t xml:space="preserve">Система обогрева охлаждения с питанием </w:t>
            </w:r>
            <w:r w:rsidRPr="00F31EB9">
              <w:rPr>
                <w:rStyle w:val="hps"/>
              </w:rPr>
              <w:t xml:space="preserve"> 230</w:t>
            </w:r>
            <w:proofErr w:type="gramStart"/>
            <w:r>
              <w:rPr>
                <w:rStyle w:val="hps"/>
              </w:rPr>
              <w:t xml:space="preserve"> </w:t>
            </w:r>
            <w:r w:rsidRPr="00F31EB9">
              <w:rPr>
                <w:rStyle w:val="hps"/>
              </w:rPr>
              <w:t>В</w:t>
            </w:r>
            <w:proofErr w:type="gramEnd"/>
          </w:p>
          <w:p w:rsidR="000C42EC" w:rsidRPr="000C42EC" w:rsidRDefault="000C42EC" w:rsidP="000C42EC">
            <w:pPr>
              <w:rPr>
                <w:b/>
              </w:rPr>
            </w:pPr>
            <w:r w:rsidRPr="000C42EC">
              <w:rPr>
                <w:b/>
              </w:rPr>
              <w:t xml:space="preserve">Прибор должен быть внесен </w:t>
            </w:r>
            <w:proofErr w:type="spellStart"/>
            <w:r w:rsidRPr="000C42EC">
              <w:rPr>
                <w:b/>
              </w:rPr>
              <w:t>Госреестр</w:t>
            </w:r>
            <w:proofErr w:type="spellEnd"/>
            <w:r w:rsidRPr="000C42EC">
              <w:rPr>
                <w:b/>
              </w:rPr>
              <w:t xml:space="preserve"> средств измерений.</w:t>
            </w:r>
          </w:p>
          <w:p w:rsidR="00AE2A76" w:rsidRPr="0040793B" w:rsidRDefault="000C42EC" w:rsidP="000C42EC">
            <w:r>
              <w:rPr>
                <w:b/>
              </w:rPr>
              <w:t>Наличие сертификата о заводской калибровке и свидетельства о поверке на каждый прибор обязательно!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EF4EC6" w:rsidP="00D117AC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0C42EC" w:rsidRDefault="000C42EC" w:rsidP="00D117AC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0C42EC">
        <w:rPr>
          <w:color w:val="000000"/>
        </w:rPr>
        <w:t>латы таможенных пошлин, налогов, пуско-наладочные работы.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</w:pPr>
      <w:r>
        <w:t xml:space="preserve">Поставка продукции в срок </w:t>
      </w:r>
      <w:r w:rsidR="0040793B">
        <w:t xml:space="preserve">– до </w:t>
      </w:r>
      <w:r w:rsidR="00D3115F">
        <w:t>23 ноя</w:t>
      </w:r>
      <w:r w:rsidR="0040793B">
        <w:t>бря 2012 г.</w:t>
      </w:r>
    </w:p>
    <w:p w:rsidR="000C42EC" w:rsidRDefault="000C42EC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>Проведение пуско-наладочных работ в течение 5 рабочих дней с момента подписания накладной ТОРГ-12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2</w:t>
      </w:r>
      <w:r w:rsidR="000C42EC">
        <w:rPr>
          <w:color w:val="000000"/>
          <w:sz w:val="24"/>
          <w:szCs w:val="24"/>
        </w:rPr>
        <w:t>4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 xml:space="preserve">Оборудование должно быть обеспечено комплектом документации, включающим </w:t>
      </w:r>
      <w:r>
        <w:lastRenderedPageBreak/>
        <w:t>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0C42EC">
        <w:rPr>
          <w:rFonts w:eastAsia="SimSun" w:cs="Tahoma"/>
          <w:kern w:val="1"/>
          <w:lang w:eastAsia="hi-IN" w:bidi="hi-IN"/>
        </w:rPr>
        <w:t>4 125 450,00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D3115F" w:rsidRPr="007643DF" w:rsidRDefault="00CE22F6" w:rsidP="00D3115F">
      <w:pPr>
        <w:shd w:val="clear" w:color="auto" w:fill="FFFFFF"/>
        <w:spacing w:after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D3115F">
        <w:rPr>
          <w:rFonts w:eastAsia="SimSun" w:cs="Tahoma"/>
          <w:b/>
          <w:kern w:val="1"/>
          <w:lang w:eastAsia="hi-IN" w:bidi="hi-IN"/>
        </w:rPr>
        <w:t xml:space="preserve"> </w:t>
      </w:r>
      <w:proofErr w:type="gramStart"/>
      <w:r w:rsidR="00D3115F" w:rsidRPr="007643DF">
        <w:t xml:space="preserve">I этап – 90% от общей суммы, указанной в Спецификации (Приложение № 1), по счетам, выставленным Поставщиком, в течение 10 (десяти) банковских дней </w:t>
      </w:r>
      <w:r w:rsidR="00D3115F">
        <w:t xml:space="preserve">с даты </w:t>
      </w:r>
      <w:r w:rsidR="00D3115F" w:rsidRPr="007643DF">
        <w:t>подписания накладной ТОРГ-12;</w:t>
      </w:r>
      <w:proofErr w:type="gramEnd"/>
    </w:p>
    <w:p w:rsidR="00D3115F" w:rsidRPr="007643DF" w:rsidRDefault="00D3115F" w:rsidP="00D3115F">
      <w:pPr>
        <w:shd w:val="clear" w:color="auto" w:fill="FFFFFF"/>
        <w:spacing w:after="0"/>
        <w:rPr>
          <w:b/>
          <w:bCs/>
        </w:rPr>
      </w:pPr>
      <w:r w:rsidRPr="007643DF">
        <w:rPr>
          <w:lang w:val="en-US"/>
        </w:rPr>
        <w:t>II</w:t>
      </w:r>
      <w:r w:rsidRPr="007643DF">
        <w:t xml:space="preserve"> этап -  окончательный расчет в размере 10% от общей суммы, указанной в Спецификации (Приложение №1), по счетам, выставленным Поставщиком, в течение 10 (десяти) банковских дней </w:t>
      </w:r>
      <w:r>
        <w:t xml:space="preserve">с даты </w:t>
      </w:r>
      <w:r w:rsidRPr="007643DF">
        <w:t xml:space="preserve"> подписания Акта пуско-наладочных работ</w:t>
      </w:r>
      <w:r w:rsidRPr="007643DF">
        <w:rPr>
          <w:b/>
          <w:bCs/>
        </w:rPr>
        <w:t>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  <w:bookmarkStart w:id="2" w:name="_GoBack"/>
      <w:bookmarkEnd w:id="2"/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910BA"/>
    <w:multiLevelType w:val="hybridMultilevel"/>
    <w:tmpl w:val="B4FA534E"/>
    <w:lvl w:ilvl="0" w:tplc="9FCA9E2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683" w:hanging="360"/>
      </w:p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4">
    <w:nsid w:val="43501462"/>
    <w:multiLevelType w:val="hybridMultilevel"/>
    <w:tmpl w:val="16FC1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6C1DBC"/>
    <w:multiLevelType w:val="hybridMultilevel"/>
    <w:tmpl w:val="E6F4E304"/>
    <w:lvl w:ilvl="0" w:tplc="F5E2A3DC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5" w:hanging="360"/>
      </w:pPr>
    </w:lvl>
    <w:lvl w:ilvl="2" w:tplc="0419001B" w:tentative="1">
      <w:start w:val="1"/>
      <w:numFmt w:val="lowerRoman"/>
      <w:lvlText w:val="%3."/>
      <w:lvlJc w:val="right"/>
      <w:pPr>
        <w:ind w:left="1855" w:hanging="180"/>
      </w:pPr>
    </w:lvl>
    <w:lvl w:ilvl="3" w:tplc="0419000F" w:tentative="1">
      <w:start w:val="1"/>
      <w:numFmt w:val="decimal"/>
      <w:lvlText w:val="%4."/>
      <w:lvlJc w:val="left"/>
      <w:pPr>
        <w:ind w:left="2575" w:hanging="360"/>
      </w:pPr>
    </w:lvl>
    <w:lvl w:ilvl="4" w:tplc="04190019" w:tentative="1">
      <w:start w:val="1"/>
      <w:numFmt w:val="lowerLetter"/>
      <w:lvlText w:val="%5."/>
      <w:lvlJc w:val="left"/>
      <w:pPr>
        <w:ind w:left="3295" w:hanging="360"/>
      </w:pPr>
    </w:lvl>
    <w:lvl w:ilvl="5" w:tplc="0419001B" w:tentative="1">
      <w:start w:val="1"/>
      <w:numFmt w:val="lowerRoman"/>
      <w:lvlText w:val="%6."/>
      <w:lvlJc w:val="right"/>
      <w:pPr>
        <w:ind w:left="4015" w:hanging="180"/>
      </w:pPr>
    </w:lvl>
    <w:lvl w:ilvl="6" w:tplc="0419000F" w:tentative="1">
      <w:start w:val="1"/>
      <w:numFmt w:val="decimal"/>
      <w:lvlText w:val="%7."/>
      <w:lvlJc w:val="left"/>
      <w:pPr>
        <w:ind w:left="4735" w:hanging="360"/>
      </w:pPr>
    </w:lvl>
    <w:lvl w:ilvl="7" w:tplc="04190019" w:tentative="1">
      <w:start w:val="1"/>
      <w:numFmt w:val="lowerLetter"/>
      <w:lvlText w:val="%8."/>
      <w:lvlJc w:val="left"/>
      <w:pPr>
        <w:ind w:left="5455" w:hanging="360"/>
      </w:pPr>
    </w:lvl>
    <w:lvl w:ilvl="8" w:tplc="0419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7">
    <w:nsid w:val="74193EA7"/>
    <w:multiLevelType w:val="hybridMultilevel"/>
    <w:tmpl w:val="985CB0F0"/>
    <w:lvl w:ilvl="0" w:tplc="04190001">
      <w:start w:val="1"/>
      <w:numFmt w:val="bullet"/>
      <w:lvlText w:val=""/>
      <w:lvlJc w:val="left"/>
      <w:pPr>
        <w:ind w:left="6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42EC"/>
    <w:rsid w:val="000C657F"/>
    <w:rsid w:val="001C0FA2"/>
    <w:rsid w:val="001E0883"/>
    <w:rsid w:val="001E3BCA"/>
    <w:rsid w:val="002E6227"/>
    <w:rsid w:val="00326D05"/>
    <w:rsid w:val="0040793B"/>
    <w:rsid w:val="0051199F"/>
    <w:rsid w:val="005C5979"/>
    <w:rsid w:val="008812CB"/>
    <w:rsid w:val="009803F8"/>
    <w:rsid w:val="00AB563F"/>
    <w:rsid w:val="00AE2A76"/>
    <w:rsid w:val="00C837D3"/>
    <w:rsid w:val="00CE22F6"/>
    <w:rsid w:val="00D3115F"/>
    <w:rsid w:val="00D42CF8"/>
    <w:rsid w:val="00DF6A1C"/>
    <w:rsid w:val="00E53CF8"/>
    <w:rsid w:val="00E65AEB"/>
    <w:rsid w:val="00E96A9D"/>
    <w:rsid w:val="00EF4EC6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  <w:style w:type="character" w:customStyle="1" w:styleId="hps">
    <w:name w:val="hps"/>
    <w:basedOn w:val="a0"/>
    <w:rsid w:val="000C42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  <w:style w:type="character" w:customStyle="1" w:styleId="hps">
    <w:name w:val="hps"/>
    <w:basedOn w:val="a0"/>
    <w:rsid w:val="000C42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AF03A-2C61-425D-9B59-3F67EA516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3</cp:revision>
  <cp:lastPrinted>2012-05-17T10:00:00Z</cp:lastPrinted>
  <dcterms:created xsi:type="dcterms:W3CDTF">2012-09-05T09:25:00Z</dcterms:created>
  <dcterms:modified xsi:type="dcterms:W3CDTF">2012-09-24T07:00:00Z</dcterms:modified>
</cp:coreProperties>
</file>