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456" w:type="dxa"/>
        <w:tblLayout w:type="fixed"/>
        <w:tblLook w:val="0000"/>
      </w:tblPr>
      <w:tblGrid>
        <w:gridCol w:w="10456"/>
      </w:tblGrid>
      <w:tr w:rsidR="00E915A6" w:rsidRPr="005B2207" w:rsidTr="00C303E2">
        <w:trPr>
          <w:trHeight w:val="2144"/>
        </w:trPr>
        <w:tc>
          <w:tcPr>
            <w:tcW w:w="10456" w:type="dxa"/>
          </w:tcPr>
          <w:p w:rsidR="00E915A6" w:rsidRPr="005B2207" w:rsidRDefault="00E915A6" w:rsidP="007D5A1E">
            <w:pPr>
              <w:pStyle w:val="a8"/>
              <w:suppressAutoHyphens/>
              <w:spacing w:before="40"/>
              <w:jc w:val="center"/>
              <w:rPr>
                <w:b/>
                <w:sz w:val="22"/>
                <w:szCs w:val="22"/>
              </w:rPr>
            </w:pPr>
            <w:bookmarkStart w:id="0" w:name="_Toc326685843"/>
            <w:bookmarkStart w:id="1" w:name="_Toc355094825"/>
            <w:r w:rsidRPr="005B2207">
              <w:rPr>
                <w:b/>
                <w:caps/>
                <w:sz w:val="22"/>
                <w:szCs w:val="22"/>
              </w:rPr>
              <w:t>Государственная корпорация по атомной энергии «росатом»</w:t>
            </w:r>
          </w:p>
          <w:p w:rsidR="00E915A6" w:rsidRPr="005B2207" w:rsidRDefault="00E915A6" w:rsidP="007D5A1E">
            <w:pPr>
              <w:pStyle w:val="a8"/>
              <w:suppressAutoHyphens/>
              <w:spacing w:before="40"/>
              <w:jc w:val="center"/>
              <w:rPr>
                <w:b/>
                <w:sz w:val="22"/>
                <w:szCs w:val="22"/>
              </w:rPr>
            </w:pPr>
          </w:p>
          <w:p w:rsidR="00E915A6" w:rsidRPr="005B2207" w:rsidRDefault="00E915A6" w:rsidP="007D5A1E">
            <w:pPr>
              <w:pStyle w:val="a8"/>
              <w:suppressAutoHyphens/>
              <w:spacing w:before="40"/>
              <w:jc w:val="center"/>
              <w:rPr>
                <w:b/>
                <w:sz w:val="22"/>
                <w:szCs w:val="22"/>
              </w:rPr>
            </w:pPr>
            <w:r w:rsidRPr="005B2207">
              <w:rPr>
                <w:b/>
                <w:sz w:val="22"/>
                <w:szCs w:val="22"/>
              </w:rPr>
              <w:t>АКЦИОНЕРНОЕ ОБЩЕСТВО</w:t>
            </w:r>
          </w:p>
          <w:p w:rsidR="00E915A6" w:rsidRPr="005B2207" w:rsidRDefault="00E915A6" w:rsidP="007D5A1E">
            <w:pPr>
              <w:pStyle w:val="a8"/>
              <w:suppressAutoHyphens/>
              <w:spacing w:before="40"/>
              <w:jc w:val="center"/>
              <w:rPr>
                <w:b/>
                <w:sz w:val="22"/>
                <w:szCs w:val="22"/>
              </w:rPr>
            </w:pPr>
            <w:r w:rsidRPr="005B2207">
              <w:rPr>
                <w:b/>
                <w:sz w:val="22"/>
                <w:szCs w:val="22"/>
              </w:rPr>
              <w:t>«НАУЧНО-ИССЛЕДОВАТЕЛЬСКИЙ И ПРОЕКТНО-КОНСТРУКТОРСКИЙ ИНСТИТУТ ЭНЕРГЕТИЧЕСКИХ ТЕХНОЛОГИЙ «АТОМПРОЕКТ»</w:t>
            </w:r>
          </w:p>
          <w:p w:rsidR="00E915A6" w:rsidRPr="005B2207" w:rsidRDefault="0029019B" w:rsidP="007D5A1E">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2"/>
                <w:szCs w:val="22"/>
              </w:rPr>
            </w:pPr>
            <w:r w:rsidRPr="0029019B">
              <w:rPr>
                <w:rFonts w:ascii="Times New Roman" w:hAnsi="Times New Roman"/>
                <w:sz w:val="22"/>
                <w:szCs w:val="22"/>
              </w:rPr>
              <w:pict>
                <v:line id="_x0000_s1026" style="position:absolute;left:0;text-align:left;z-index:251660288" from="-5.1pt,13.55pt" to="502.95pt,13.55pt" strokeweight="3pt">
                  <v:stroke linestyle="thinThin"/>
                </v:line>
              </w:pict>
            </w:r>
          </w:p>
        </w:tc>
      </w:tr>
      <w:tr w:rsidR="00E915A6" w:rsidRPr="005B2207" w:rsidTr="00C303E2">
        <w:trPr>
          <w:trHeight w:val="264"/>
        </w:trPr>
        <w:tc>
          <w:tcPr>
            <w:tcW w:w="10456" w:type="dxa"/>
          </w:tcPr>
          <w:p w:rsidR="00E915A6" w:rsidRPr="005B2207" w:rsidRDefault="00E915A6" w:rsidP="007D5A1E">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2"/>
                <w:szCs w:val="22"/>
              </w:rPr>
            </w:pPr>
          </w:p>
        </w:tc>
      </w:tr>
      <w:tr w:rsidR="00E915A6" w:rsidRPr="005B2207" w:rsidTr="00C303E2">
        <w:trPr>
          <w:trHeight w:val="536"/>
        </w:trPr>
        <w:tc>
          <w:tcPr>
            <w:tcW w:w="10456" w:type="dxa"/>
          </w:tcPr>
          <w:p w:rsidR="00C303E2" w:rsidRPr="00F56347" w:rsidRDefault="00C303E2" w:rsidP="00C303E2">
            <w:pPr>
              <w:widowControl w:val="0"/>
              <w:tabs>
                <w:tab w:val="left" w:pos="9600"/>
              </w:tabs>
              <w:autoSpaceDE w:val="0"/>
              <w:autoSpaceDN w:val="0"/>
              <w:adjustRightInd w:val="0"/>
              <w:ind w:left="34" w:right="-723" w:firstLine="6345"/>
              <w:rPr>
                <w:rFonts w:ascii="Times New Roman CYR" w:hAnsi="Times New Roman CYR" w:cs="Times New Roman CYR"/>
                <w:kern w:val="28"/>
              </w:rPr>
            </w:pPr>
            <w:r>
              <w:rPr>
                <w:rFonts w:ascii="Times New Roman CYR" w:hAnsi="Times New Roman CYR" w:cs="Times New Roman CYR"/>
                <w:kern w:val="28"/>
              </w:rPr>
              <w:t>УТВЕРЖДАЮ</w:t>
            </w:r>
          </w:p>
          <w:p w:rsidR="00C303E2" w:rsidRDefault="00C303E2" w:rsidP="00C303E2">
            <w:pPr>
              <w:widowControl w:val="0"/>
              <w:tabs>
                <w:tab w:val="left" w:pos="9923"/>
              </w:tabs>
              <w:autoSpaceDE w:val="0"/>
              <w:autoSpaceDN w:val="0"/>
              <w:adjustRightInd w:val="0"/>
              <w:ind w:left="12" w:right="-376" w:firstLine="6345"/>
              <w:rPr>
                <w:rFonts w:ascii="Times New Roman CYR" w:hAnsi="Times New Roman CYR" w:cs="Times New Roman CYR"/>
                <w:kern w:val="28"/>
              </w:rPr>
            </w:pPr>
            <w:r>
              <w:rPr>
                <w:rFonts w:ascii="Times New Roman CYR" w:hAnsi="Times New Roman CYR" w:cs="Times New Roman CYR"/>
                <w:kern w:val="28"/>
                <w:sz w:val="22"/>
                <w:szCs w:val="22"/>
              </w:rPr>
              <w:t>Заместитель генерального директора –</w:t>
            </w:r>
          </w:p>
          <w:p w:rsidR="00C303E2" w:rsidRPr="00B409DA" w:rsidRDefault="00C303E2" w:rsidP="00C303E2">
            <w:pPr>
              <w:widowControl w:val="0"/>
              <w:tabs>
                <w:tab w:val="left" w:pos="9923"/>
              </w:tabs>
              <w:autoSpaceDE w:val="0"/>
              <w:autoSpaceDN w:val="0"/>
              <w:adjustRightInd w:val="0"/>
              <w:ind w:left="12" w:right="-376" w:firstLine="6345"/>
              <w:rPr>
                <w:rFonts w:ascii="Times New Roman CYR" w:hAnsi="Times New Roman CYR" w:cs="Times New Roman CYR"/>
                <w:kern w:val="28"/>
              </w:rPr>
            </w:pPr>
            <w:r w:rsidRPr="00B409DA">
              <w:rPr>
                <w:rFonts w:ascii="Times New Roman CYR" w:hAnsi="Times New Roman CYR" w:cs="Times New Roman CYR"/>
                <w:kern w:val="28"/>
                <w:sz w:val="22"/>
                <w:szCs w:val="22"/>
              </w:rPr>
              <w:t>Исполнительный директор</w:t>
            </w:r>
          </w:p>
          <w:p w:rsidR="00C303E2" w:rsidRPr="00B409DA" w:rsidRDefault="00C303E2" w:rsidP="00C303E2">
            <w:pPr>
              <w:widowControl w:val="0"/>
              <w:tabs>
                <w:tab w:val="left" w:pos="9923"/>
              </w:tabs>
              <w:autoSpaceDE w:val="0"/>
              <w:autoSpaceDN w:val="0"/>
              <w:adjustRightInd w:val="0"/>
              <w:ind w:firstLine="6345"/>
              <w:rPr>
                <w:rFonts w:ascii="Times New Roman CYR" w:hAnsi="Times New Roman CYR" w:cs="Times New Roman CYR"/>
                <w:kern w:val="28"/>
              </w:rPr>
            </w:pPr>
          </w:p>
          <w:p w:rsidR="00C303E2" w:rsidRPr="00B409DA" w:rsidRDefault="00C303E2" w:rsidP="00C303E2">
            <w:pPr>
              <w:ind w:left="-34" w:firstLine="6345"/>
              <w:rPr>
                <w:kern w:val="28"/>
              </w:rPr>
            </w:pPr>
            <w:r w:rsidRPr="00B409DA">
              <w:rPr>
                <w:rFonts w:ascii="Times New Roman CYR" w:hAnsi="Times New Roman CYR" w:cs="Times New Roman CYR"/>
                <w:kern w:val="28"/>
                <w:sz w:val="22"/>
                <w:szCs w:val="22"/>
              </w:rPr>
              <w:t>___________________   С.А. Петров</w:t>
            </w:r>
          </w:p>
          <w:p w:rsidR="00E915A6" w:rsidRPr="005B2207" w:rsidRDefault="00C303E2" w:rsidP="00C303E2">
            <w:pPr>
              <w:widowControl w:val="0"/>
              <w:tabs>
                <w:tab w:val="left" w:pos="9923"/>
              </w:tabs>
              <w:autoSpaceDE w:val="0"/>
              <w:autoSpaceDN w:val="0"/>
              <w:adjustRightInd w:val="0"/>
              <w:ind w:left="34" w:right="-723" w:firstLine="6345"/>
              <w:rPr>
                <w:rFonts w:ascii="Times New Roman CYR" w:hAnsi="Times New Roman CYR" w:cs="Times New Roman CYR"/>
                <w:kern w:val="28"/>
              </w:rPr>
            </w:pPr>
            <w:r>
              <w:rPr>
                <w:rFonts w:ascii="Times New Roman CYR" w:hAnsi="Times New Roman CYR" w:cs="Times New Roman CYR"/>
                <w:kern w:val="28"/>
              </w:rPr>
              <w:t>«__» ____________ 2015</w:t>
            </w:r>
          </w:p>
          <w:p w:rsidR="00E915A6" w:rsidRPr="005B2207" w:rsidRDefault="00E915A6" w:rsidP="007D5A1E">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4"/>
                <w:szCs w:val="24"/>
              </w:rPr>
            </w:pPr>
          </w:p>
        </w:tc>
      </w:tr>
    </w:tbl>
    <w:p w:rsidR="00274EA1" w:rsidRDefault="00274EA1" w:rsidP="00A22DA9">
      <w:pPr>
        <w:ind w:left="5529"/>
        <w:jc w:val="center"/>
        <w:rPr>
          <w:rFonts w:ascii="Times New Roman CYR" w:hAnsi="Times New Roman CYR" w:cs="Times New Roman CYR"/>
          <w:kern w:val="28"/>
        </w:rPr>
      </w:pPr>
    </w:p>
    <w:p w:rsidR="000D3E93" w:rsidRDefault="000D3E93" w:rsidP="00A22DA9">
      <w:pPr>
        <w:ind w:left="5529"/>
        <w:jc w:val="center"/>
        <w:rPr>
          <w:rFonts w:ascii="Times New Roman CYR" w:hAnsi="Times New Roman CYR" w:cs="Times New Roman CYR"/>
          <w:kern w:val="28"/>
        </w:rPr>
      </w:pPr>
    </w:p>
    <w:p w:rsidR="000D3E93" w:rsidRDefault="000D3E93" w:rsidP="00A22DA9">
      <w:pPr>
        <w:ind w:left="5529"/>
        <w:jc w:val="center"/>
        <w:rPr>
          <w:rFonts w:ascii="Times New Roman CYR" w:hAnsi="Times New Roman CYR" w:cs="Times New Roman CYR"/>
          <w:kern w:val="28"/>
        </w:rPr>
      </w:pPr>
    </w:p>
    <w:p w:rsidR="000D3E93" w:rsidRDefault="000D3E93" w:rsidP="00A22DA9">
      <w:pPr>
        <w:ind w:left="5529"/>
        <w:jc w:val="center"/>
        <w:rPr>
          <w:rFonts w:ascii="Times New Roman CYR" w:hAnsi="Times New Roman CYR" w:cs="Times New Roman CYR"/>
          <w:kern w:val="28"/>
        </w:rPr>
      </w:pPr>
    </w:p>
    <w:p w:rsidR="000D3E93" w:rsidRPr="00A22DA9" w:rsidRDefault="000D3E93" w:rsidP="00A22DA9">
      <w:pPr>
        <w:ind w:left="5529"/>
        <w:jc w:val="center"/>
        <w:rPr>
          <w:rFonts w:ascii="Times New Roman CYR" w:hAnsi="Times New Roman CYR" w:cs="Times New Roman CYR"/>
          <w:kern w:val="28"/>
        </w:rPr>
      </w:pPr>
    </w:p>
    <w:p w:rsidR="00274EA1" w:rsidRPr="00A22DA9" w:rsidRDefault="00274EA1" w:rsidP="00A22DA9">
      <w:pPr>
        <w:ind w:left="5529"/>
        <w:jc w:val="center"/>
        <w:rPr>
          <w:rFonts w:ascii="Times New Roman CYR" w:hAnsi="Times New Roman CYR" w:cs="Times New Roman CYR"/>
          <w:kern w:val="28"/>
        </w:rPr>
      </w:pPr>
    </w:p>
    <w:p w:rsidR="00820619" w:rsidRPr="00A22DA9" w:rsidRDefault="00820619" w:rsidP="00A22DA9">
      <w:pPr>
        <w:jc w:val="center"/>
        <w:outlineLvl w:val="0"/>
        <w:rPr>
          <w:bCs/>
        </w:rPr>
      </w:pPr>
    </w:p>
    <w:p w:rsidR="00820619" w:rsidRPr="005B2207" w:rsidRDefault="00820619" w:rsidP="00820619">
      <w:pPr>
        <w:jc w:val="center"/>
        <w:outlineLvl w:val="0"/>
        <w:rPr>
          <w:b/>
          <w:bCs/>
          <w:sz w:val="28"/>
          <w:szCs w:val="28"/>
        </w:rPr>
      </w:pPr>
      <w:r w:rsidRPr="00C303E2">
        <w:rPr>
          <w:b/>
          <w:bCs/>
          <w:sz w:val="28"/>
          <w:szCs w:val="28"/>
        </w:rPr>
        <w:t>ИЗВЕЩЕНИЕ О ПРОВЕДЕНИИ</w:t>
      </w:r>
      <w:r w:rsidRPr="005B2207">
        <w:rPr>
          <w:b/>
          <w:bCs/>
          <w:sz w:val="28"/>
          <w:szCs w:val="28"/>
        </w:rPr>
        <w:t xml:space="preserve"> ЗАПРОСА ЦЕН</w:t>
      </w:r>
      <w:bookmarkEnd w:id="0"/>
      <w:r w:rsidRPr="005B2207">
        <w:rPr>
          <w:b/>
          <w:bCs/>
          <w:sz w:val="28"/>
          <w:szCs w:val="28"/>
        </w:rPr>
        <w:t xml:space="preserve"> № </w:t>
      </w:r>
      <w:r w:rsidR="0060054A">
        <w:rPr>
          <w:b/>
          <w:bCs/>
          <w:sz w:val="28"/>
          <w:szCs w:val="28"/>
        </w:rPr>
        <w:t>03-</w:t>
      </w:r>
      <w:r w:rsidR="00C303E2">
        <w:rPr>
          <w:b/>
          <w:bCs/>
          <w:sz w:val="28"/>
          <w:szCs w:val="28"/>
        </w:rPr>
        <w:t>6</w:t>
      </w:r>
      <w:r w:rsidR="00851FA1">
        <w:rPr>
          <w:b/>
          <w:bCs/>
          <w:sz w:val="28"/>
          <w:szCs w:val="28"/>
        </w:rPr>
        <w:t>5</w:t>
      </w:r>
      <w:r w:rsidR="00A22DA9">
        <w:rPr>
          <w:b/>
          <w:bCs/>
          <w:sz w:val="28"/>
          <w:szCs w:val="28"/>
        </w:rPr>
        <w:t>/</w:t>
      </w:r>
      <w:r w:rsidRPr="005B2207">
        <w:rPr>
          <w:b/>
          <w:bCs/>
          <w:sz w:val="28"/>
          <w:szCs w:val="28"/>
        </w:rPr>
        <w:t>1</w:t>
      </w:r>
      <w:r w:rsidR="005B2207" w:rsidRPr="005B2207">
        <w:rPr>
          <w:b/>
          <w:bCs/>
          <w:sz w:val="28"/>
          <w:szCs w:val="28"/>
        </w:rPr>
        <w:t>5</w:t>
      </w:r>
    </w:p>
    <w:p w:rsidR="00820619" w:rsidRPr="005B2207" w:rsidRDefault="00820619" w:rsidP="00820619">
      <w:pPr>
        <w:jc w:val="center"/>
        <w:rPr>
          <w:sz w:val="28"/>
          <w:szCs w:val="28"/>
        </w:rPr>
      </w:pPr>
    </w:p>
    <w:p w:rsidR="00DC3D4A" w:rsidRDefault="00820619" w:rsidP="00DC3D4A">
      <w:pPr>
        <w:jc w:val="center"/>
        <w:rPr>
          <w:b/>
          <w:sz w:val="28"/>
          <w:szCs w:val="28"/>
        </w:rPr>
      </w:pPr>
      <w:r w:rsidRPr="0041617A">
        <w:rPr>
          <w:b/>
          <w:sz w:val="28"/>
          <w:szCs w:val="28"/>
        </w:rPr>
        <w:t xml:space="preserve">открытый запрос цен в электронной форме </w:t>
      </w:r>
      <w:r w:rsidR="00DC3D4A" w:rsidRPr="008C6D97">
        <w:rPr>
          <w:b/>
          <w:sz w:val="28"/>
          <w:szCs w:val="28"/>
        </w:rPr>
        <w:t xml:space="preserve">на право </w:t>
      </w:r>
    </w:p>
    <w:p w:rsidR="00DC3D4A" w:rsidRPr="00DF27EA" w:rsidRDefault="00DC3D4A" w:rsidP="00851FA1">
      <w:pPr>
        <w:jc w:val="center"/>
        <w:rPr>
          <w:b/>
          <w:bCs/>
          <w:sz w:val="28"/>
          <w:szCs w:val="28"/>
        </w:rPr>
      </w:pPr>
      <w:r w:rsidRPr="008C6D97">
        <w:rPr>
          <w:b/>
          <w:sz w:val="28"/>
          <w:szCs w:val="28"/>
        </w:rPr>
        <w:t xml:space="preserve">заключения договора на </w:t>
      </w:r>
      <w:r w:rsidR="00851FA1" w:rsidRPr="00851FA1">
        <w:rPr>
          <w:b/>
          <w:sz w:val="28"/>
          <w:szCs w:val="28"/>
        </w:rPr>
        <w:t xml:space="preserve">приобретение системы оценки защищенности выделенных помещений по </w:t>
      </w:r>
      <w:proofErr w:type="spellStart"/>
      <w:r w:rsidR="00851FA1" w:rsidRPr="00851FA1">
        <w:rPr>
          <w:b/>
          <w:sz w:val="28"/>
          <w:szCs w:val="28"/>
        </w:rPr>
        <w:t>виброакустическому</w:t>
      </w:r>
      <w:proofErr w:type="spellEnd"/>
      <w:r w:rsidR="00851FA1" w:rsidRPr="00851FA1">
        <w:rPr>
          <w:b/>
          <w:sz w:val="28"/>
          <w:szCs w:val="28"/>
        </w:rPr>
        <w:t xml:space="preserve"> каналу типа «Шепот»</w:t>
      </w:r>
    </w:p>
    <w:p w:rsidR="00820619" w:rsidRPr="005B2207" w:rsidRDefault="00820619" w:rsidP="00DC3D4A">
      <w:pPr>
        <w:jc w:val="center"/>
        <w:rPr>
          <w:b/>
          <w:sz w:val="28"/>
          <w:szCs w:val="28"/>
        </w:rPr>
      </w:pPr>
    </w:p>
    <w:p w:rsidR="00820619" w:rsidRPr="005B2207" w:rsidRDefault="00820619" w:rsidP="00820619">
      <w:pPr>
        <w:jc w:val="center"/>
        <w:rPr>
          <w:b/>
        </w:rPr>
      </w:pPr>
    </w:p>
    <w:p w:rsidR="00820619" w:rsidRPr="005B2207" w:rsidRDefault="00820619" w:rsidP="00820619">
      <w:pPr>
        <w:jc w:val="center"/>
        <w:rPr>
          <w:b/>
        </w:rPr>
      </w:pPr>
    </w:p>
    <w:p w:rsidR="00820619" w:rsidRDefault="00820619" w:rsidP="00820619">
      <w:pPr>
        <w:jc w:val="center"/>
        <w:rPr>
          <w:b/>
        </w:rPr>
      </w:pPr>
    </w:p>
    <w:p w:rsidR="00781B71" w:rsidRPr="005B2207" w:rsidRDefault="00781B71" w:rsidP="00820619">
      <w:pPr>
        <w:jc w:val="center"/>
        <w:rPr>
          <w:b/>
        </w:rPr>
      </w:pPr>
    </w:p>
    <w:p w:rsidR="00820619" w:rsidRPr="005B2207" w:rsidRDefault="00820619" w:rsidP="00820619">
      <w:pPr>
        <w:jc w:val="center"/>
        <w:rPr>
          <w:b/>
        </w:rPr>
      </w:pPr>
    </w:p>
    <w:p w:rsidR="00820619" w:rsidRPr="005B2207" w:rsidRDefault="00820619" w:rsidP="00820619">
      <w:pPr>
        <w:jc w:val="center"/>
      </w:pPr>
    </w:p>
    <w:p w:rsidR="00820619" w:rsidRPr="005B2207" w:rsidRDefault="00820619" w:rsidP="00820619">
      <w:pPr>
        <w:jc w:val="center"/>
      </w:pPr>
    </w:p>
    <w:p w:rsidR="00820619" w:rsidRPr="005B2207" w:rsidRDefault="00820619" w:rsidP="00A22DA9">
      <w:pPr>
        <w:jc w:val="center"/>
      </w:pPr>
    </w:p>
    <w:p w:rsidR="005B2207" w:rsidRDefault="005B2207" w:rsidP="00820619">
      <w:pPr>
        <w:jc w:val="center"/>
      </w:pPr>
    </w:p>
    <w:p w:rsidR="005E4BE8" w:rsidRPr="005B2207" w:rsidRDefault="005E4BE8" w:rsidP="00820619">
      <w:pPr>
        <w:jc w:val="center"/>
      </w:pPr>
    </w:p>
    <w:p w:rsidR="005B2207" w:rsidRPr="005B2207" w:rsidRDefault="005B2207" w:rsidP="00820619">
      <w:pPr>
        <w:jc w:val="center"/>
      </w:pPr>
    </w:p>
    <w:p w:rsidR="005B2207" w:rsidRDefault="005B2207" w:rsidP="00820619">
      <w:pPr>
        <w:jc w:val="center"/>
      </w:pPr>
    </w:p>
    <w:p w:rsidR="00274EA1" w:rsidRDefault="00274EA1" w:rsidP="00820619">
      <w:pPr>
        <w:jc w:val="center"/>
      </w:pPr>
    </w:p>
    <w:p w:rsidR="00274EA1" w:rsidRDefault="00274EA1" w:rsidP="00820619">
      <w:pPr>
        <w:jc w:val="center"/>
      </w:pPr>
    </w:p>
    <w:p w:rsidR="00D80B3A" w:rsidRDefault="00D80B3A" w:rsidP="00820619">
      <w:pPr>
        <w:jc w:val="center"/>
      </w:pPr>
    </w:p>
    <w:p w:rsidR="00D80B3A" w:rsidRDefault="00D80B3A" w:rsidP="00820619">
      <w:pPr>
        <w:jc w:val="center"/>
      </w:pPr>
    </w:p>
    <w:p w:rsidR="00D80B3A" w:rsidRDefault="00D80B3A" w:rsidP="00A22DA9">
      <w:pPr>
        <w:tabs>
          <w:tab w:val="left" w:pos="4650"/>
        </w:tabs>
        <w:jc w:val="center"/>
      </w:pPr>
    </w:p>
    <w:p w:rsidR="00274EA1" w:rsidRPr="005B2207" w:rsidRDefault="00274EA1" w:rsidP="00820619">
      <w:pPr>
        <w:jc w:val="center"/>
      </w:pPr>
    </w:p>
    <w:p w:rsidR="005B2207" w:rsidRDefault="005B2207" w:rsidP="00662C10"/>
    <w:p w:rsidR="008A6F20" w:rsidRDefault="008A6F20" w:rsidP="00662C10"/>
    <w:p w:rsidR="0060054A" w:rsidRPr="005B2207" w:rsidRDefault="0060054A" w:rsidP="00662C10"/>
    <w:p w:rsidR="00820619" w:rsidRPr="005B2207" w:rsidRDefault="00820619" w:rsidP="00820619">
      <w:pPr>
        <w:jc w:val="center"/>
      </w:pPr>
      <w:r w:rsidRPr="005B2207">
        <w:t>Санкт-Петербург</w:t>
      </w:r>
    </w:p>
    <w:p w:rsidR="00FA2B69" w:rsidRDefault="00820619" w:rsidP="005E5507">
      <w:pPr>
        <w:pStyle w:val="11"/>
        <w:keepNext w:val="0"/>
        <w:rPr>
          <w:snapToGrid/>
          <w:szCs w:val="24"/>
        </w:rPr>
      </w:pPr>
      <w:r w:rsidRPr="005B2207">
        <w:rPr>
          <w:snapToGrid/>
          <w:szCs w:val="24"/>
        </w:rPr>
        <w:t>201</w:t>
      </w:r>
      <w:r w:rsidR="00553B0A">
        <w:rPr>
          <w:snapToGrid/>
          <w:szCs w:val="24"/>
        </w:rPr>
        <w:t>5</w:t>
      </w:r>
    </w:p>
    <w:p w:rsidR="00FA2B69" w:rsidRDefault="00FA2B69" w:rsidP="00FA2B69">
      <w:r>
        <w:br w:type="page"/>
      </w:r>
    </w:p>
    <w:p w:rsidR="00851FA1" w:rsidRPr="00933634" w:rsidRDefault="00851FA1" w:rsidP="00851FA1">
      <w:pPr>
        <w:pStyle w:val="1"/>
        <w:numPr>
          <w:ilvl w:val="0"/>
          <w:numId w:val="7"/>
        </w:numPr>
        <w:tabs>
          <w:tab w:val="left" w:pos="426"/>
        </w:tabs>
        <w:ind w:left="0" w:firstLine="0"/>
        <w:jc w:val="center"/>
      </w:pPr>
      <w:bookmarkStart w:id="2" w:name="_Toc398564572"/>
      <w:bookmarkStart w:id="3" w:name="_Toc399408082"/>
      <w:bookmarkStart w:id="4" w:name="_Toc417912547"/>
      <w:bookmarkEnd w:id="1"/>
      <w:r w:rsidRPr="00933634">
        <w:lastRenderedPageBreak/>
        <w:t xml:space="preserve">ИЗВЕЩЕНИЕ О ПРОВЕДЕНИИ </w:t>
      </w:r>
      <w:bookmarkEnd w:id="2"/>
      <w:bookmarkEnd w:id="3"/>
      <w:r w:rsidRPr="00933634">
        <w:t>ЗАКУПКИ</w:t>
      </w:r>
      <w:bookmarkEnd w:id="4"/>
    </w:p>
    <w:p w:rsidR="00851FA1" w:rsidRPr="00933634" w:rsidRDefault="00851FA1" w:rsidP="00851FA1"/>
    <w:p w:rsidR="009C16FC" w:rsidRPr="00A805B2" w:rsidRDefault="009C16FC" w:rsidP="009C16FC">
      <w:pPr>
        <w:tabs>
          <w:tab w:val="left" w:pos="0"/>
          <w:tab w:val="left" w:pos="1134"/>
        </w:tabs>
        <w:ind w:firstLine="709"/>
        <w:jc w:val="both"/>
      </w:pPr>
      <w:r w:rsidRPr="00A805B2">
        <w:rPr>
          <w:b/>
        </w:rPr>
        <w:t>1.</w:t>
      </w:r>
      <w:r w:rsidRPr="00A805B2">
        <w:t xml:space="preserve"> Форма и способ процедуры закупки: Открытый запрос цен в электронной форме без квалификационного отбора.</w:t>
      </w:r>
    </w:p>
    <w:p w:rsidR="009C16FC" w:rsidRPr="00A805B2" w:rsidRDefault="009C16FC" w:rsidP="009C16FC">
      <w:pPr>
        <w:pStyle w:val="af3"/>
        <w:ind w:firstLine="709"/>
        <w:jc w:val="both"/>
      </w:pPr>
      <w:r w:rsidRPr="00A805B2">
        <w:rPr>
          <w:b/>
        </w:rPr>
        <w:t>2.</w:t>
      </w:r>
      <w:r w:rsidRPr="00A805B2">
        <w:t xml:space="preserve"> 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9C4F3E">
        <w:t>протокол от</w:t>
      </w:r>
      <w:r>
        <w:t xml:space="preserve"> 29</w:t>
      </w:r>
      <w:r w:rsidRPr="009C4F3E">
        <w:t>.0</w:t>
      </w:r>
      <w:r>
        <w:t>4</w:t>
      </w:r>
      <w:r w:rsidRPr="009C4F3E">
        <w:t>.2015 №7</w:t>
      </w:r>
      <w:r>
        <w:t>2)</w:t>
      </w:r>
      <w:r w:rsidRPr="00A805B2">
        <w:t>.</w:t>
      </w:r>
    </w:p>
    <w:p w:rsidR="009C16FC" w:rsidRPr="00A805B2" w:rsidRDefault="009C16FC" w:rsidP="009C16FC">
      <w:pPr>
        <w:tabs>
          <w:tab w:val="left" w:pos="1134"/>
        </w:tabs>
        <w:ind w:firstLine="709"/>
        <w:contextualSpacing/>
        <w:jc w:val="both"/>
        <w:rPr>
          <w:rFonts w:eastAsia="Calibri"/>
          <w:lang w:eastAsia="en-US"/>
        </w:rPr>
      </w:pPr>
      <w:r w:rsidRPr="00A805B2">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9C16FC" w:rsidRPr="00A805B2" w:rsidRDefault="009C16FC" w:rsidP="009C16FC">
      <w:pPr>
        <w:ind w:firstLine="709"/>
        <w:jc w:val="both"/>
        <w:rPr>
          <w:b/>
          <w:spacing w:val="-6"/>
        </w:rPr>
      </w:pPr>
      <w:r w:rsidRPr="00A805B2">
        <w:rPr>
          <w:b/>
        </w:rPr>
        <w:t>3.</w:t>
      </w:r>
      <w:r w:rsidRPr="00A805B2">
        <w:t xml:space="preserve"> Предмет закупки: </w:t>
      </w:r>
      <w:r>
        <w:t xml:space="preserve">право заключения договора на </w:t>
      </w:r>
      <w:r w:rsidRPr="0021505D">
        <w:t xml:space="preserve">приобретение системы оценки защищенности выделенных помещений по </w:t>
      </w:r>
      <w:proofErr w:type="spellStart"/>
      <w:r w:rsidRPr="0021505D">
        <w:t>виброакустическому</w:t>
      </w:r>
      <w:proofErr w:type="spellEnd"/>
      <w:r w:rsidRPr="0021505D">
        <w:t xml:space="preserve"> каналу типа «Шепот»</w:t>
      </w:r>
      <w:r w:rsidRPr="00A805B2">
        <w:t>.</w:t>
      </w:r>
    </w:p>
    <w:p w:rsidR="009C16FC" w:rsidRPr="00A805B2" w:rsidRDefault="009C16FC" w:rsidP="009C16FC">
      <w:pPr>
        <w:tabs>
          <w:tab w:val="left" w:pos="0"/>
          <w:tab w:val="left" w:pos="1134"/>
        </w:tabs>
        <w:ind w:firstLine="709"/>
        <w:jc w:val="both"/>
      </w:pPr>
      <w:r w:rsidRPr="00A805B2">
        <w:rPr>
          <w:b/>
        </w:rPr>
        <w:t>4.</w:t>
      </w:r>
      <w:r w:rsidRPr="00A805B2">
        <w:t xml:space="preserve"> Заказчик, являющийся Организатором закупки: Акционерное общество «Научно-исследовательский и проектно-конструкторский институт энергетических технологий «АТОМПРОЕКТ» (АО «АТОМПРОЕКТ»).</w:t>
      </w:r>
    </w:p>
    <w:p w:rsidR="009C16FC" w:rsidRPr="00A805B2" w:rsidRDefault="009C16FC" w:rsidP="009C16FC">
      <w:pPr>
        <w:ind w:firstLine="709"/>
        <w:jc w:val="both"/>
        <w:rPr>
          <w:rFonts w:eastAsia="Calibri"/>
          <w:lang w:eastAsia="en-US"/>
        </w:rPr>
      </w:pPr>
      <w:r w:rsidRPr="00A805B2">
        <w:rPr>
          <w:rFonts w:eastAsia="Calibri"/>
          <w:lang w:eastAsia="en-US"/>
        </w:rPr>
        <w:t xml:space="preserve">Место нахождения: АО «АТОМПРОЕКТ» </w:t>
      </w:r>
      <w:smartTag w:uri="urn:schemas-microsoft-com:office:smarttags" w:element="metricconverter">
        <w:smartTagPr>
          <w:attr w:name="ProductID" w:val="197183, г"/>
        </w:smartTagPr>
        <w:r w:rsidRPr="00A805B2">
          <w:rPr>
            <w:rFonts w:eastAsia="Calibri"/>
            <w:lang w:eastAsia="en-US"/>
          </w:rPr>
          <w:t>197183, г</w:t>
        </w:r>
      </w:smartTag>
      <w:r w:rsidRPr="00A805B2">
        <w:rPr>
          <w:rFonts w:eastAsia="Calibri"/>
          <w:lang w:eastAsia="en-US"/>
        </w:rPr>
        <w:t>. Санкт-Петербург, ул. Савушкина, дом 82.</w:t>
      </w:r>
    </w:p>
    <w:p w:rsidR="009C16FC" w:rsidRPr="00A805B2" w:rsidRDefault="009C16FC" w:rsidP="009C16FC">
      <w:pPr>
        <w:ind w:firstLine="709"/>
        <w:jc w:val="both"/>
        <w:rPr>
          <w:rFonts w:eastAsia="Calibri"/>
          <w:lang w:eastAsia="en-US"/>
        </w:rPr>
      </w:pPr>
      <w:r w:rsidRPr="00A805B2">
        <w:rPr>
          <w:rFonts w:eastAsia="Calibri"/>
          <w:lang w:eastAsia="en-US"/>
        </w:rPr>
        <w:t xml:space="preserve">Почтовый адрес: АО «АТОМПРОЕКТ» </w:t>
      </w:r>
      <w:smartTag w:uri="urn:schemas-microsoft-com:office:smarttags" w:element="metricconverter">
        <w:smartTagPr>
          <w:attr w:name="ProductID" w:val="197183, г"/>
        </w:smartTagPr>
        <w:r w:rsidRPr="00A805B2">
          <w:rPr>
            <w:rFonts w:eastAsia="Calibri"/>
            <w:lang w:eastAsia="en-US"/>
          </w:rPr>
          <w:t>197183, г</w:t>
        </w:r>
      </w:smartTag>
      <w:r w:rsidRPr="00A805B2">
        <w:rPr>
          <w:rFonts w:eastAsia="Calibri"/>
          <w:lang w:eastAsia="en-US"/>
        </w:rPr>
        <w:t>. Санкт-Петербург, ул. Савушкина, дом 82.</w:t>
      </w:r>
    </w:p>
    <w:p w:rsidR="009C16FC" w:rsidRPr="00A805B2" w:rsidRDefault="009C16FC" w:rsidP="009C16FC">
      <w:pPr>
        <w:tabs>
          <w:tab w:val="left" w:pos="1134"/>
        </w:tabs>
        <w:ind w:firstLine="709"/>
        <w:contextualSpacing/>
        <w:jc w:val="both"/>
        <w:rPr>
          <w:rFonts w:eastAsia="Calibri"/>
          <w:lang w:eastAsia="en-US"/>
        </w:rPr>
      </w:pPr>
      <w:r w:rsidRPr="00A805B2">
        <w:rPr>
          <w:rFonts w:eastAsia="Calibri"/>
          <w:lang w:eastAsia="en-US"/>
        </w:rPr>
        <w:t xml:space="preserve">Тел./факс, </w:t>
      </w:r>
      <w:proofErr w:type="spellStart"/>
      <w:r w:rsidRPr="00A805B2">
        <w:rPr>
          <w:rFonts w:eastAsia="Calibri"/>
          <w:lang w:eastAsia="en-US"/>
        </w:rPr>
        <w:t>эл</w:t>
      </w:r>
      <w:proofErr w:type="spellEnd"/>
      <w:r w:rsidRPr="00A805B2">
        <w:rPr>
          <w:rFonts w:eastAsia="Calibri"/>
          <w:lang w:eastAsia="en-US"/>
        </w:rPr>
        <w:t xml:space="preserve">. почта: телефон: (812) 339-16-12, факс: (812) 458-78-59, </w:t>
      </w:r>
      <w:hyperlink r:id="rId8" w:history="1">
        <w:r w:rsidRPr="00A805B2">
          <w:rPr>
            <w:rStyle w:val="a5"/>
            <w:rFonts w:eastAsia="Calibri"/>
            <w:lang w:eastAsia="en-US"/>
          </w:rPr>
          <w:t>zakupki@atomproekt.com</w:t>
        </w:r>
      </w:hyperlink>
      <w:r w:rsidRPr="00A805B2">
        <w:rPr>
          <w:rFonts w:eastAsia="Calibri"/>
          <w:lang w:eastAsia="en-US"/>
        </w:rPr>
        <w:t>.</w:t>
      </w:r>
    </w:p>
    <w:p w:rsidR="009C16FC" w:rsidRPr="00A805B2" w:rsidRDefault="009C16FC" w:rsidP="009C16FC">
      <w:pPr>
        <w:suppressLineNumbers/>
        <w:suppressAutoHyphens/>
        <w:ind w:left="709"/>
        <w:jc w:val="both"/>
      </w:pPr>
      <w:r w:rsidRPr="00A805B2">
        <w:t xml:space="preserve">Контактные лица: Переварюха Александр Юрьевич т. (812) 339-16-12 (доп. 6572),  </w:t>
      </w:r>
      <w:hyperlink r:id="rId9" w:history="1">
        <w:r w:rsidRPr="00A805B2">
          <w:rPr>
            <w:rStyle w:val="a5"/>
          </w:rPr>
          <w:t>AYUPerevaryukha@atomproekt.com</w:t>
        </w:r>
      </w:hyperlink>
      <w:r w:rsidRPr="00A805B2">
        <w:t>,</w:t>
      </w:r>
    </w:p>
    <w:p w:rsidR="009C16FC" w:rsidRPr="00A805B2" w:rsidRDefault="009C16FC" w:rsidP="009C16FC">
      <w:pPr>
        <w:suppressLineNumbers/>
        <w:suppressAutoHyphens/>
        <w:ind w:left="709"/>
        <w:jc w:val="both"/>
      </w:pPr>
      <w:r w:rsidRPr="00A805B2">
        <w:t xml:space="preserve">Антонова Анна Юрьевна т. (812) 430-03-18, </w:t>
      </w:r>
      <w:hyperlink r:id="rId10" w:history="1">
        <w:r w:rsidRPr="00A805B2">
          <w:rPr>
            <w:rStyle w:val="a5"/>
          </w:rPr>
          <w:t>zakupki@</w:t>
        </w:r>
        <w:r w:rsidRPr="00A805B2">
          <w:rPr>
            <w:rStyle w:val="a5"/>
            <w:lang w:val="en-US"/>
          </w:rPr>
          <w:t>atomproekt</w:t>
        </w:r>
        <w:r w:rsidRPr="00A805B2">
          <w:rPr>
            <w:rStyle w:val="a5"/>
          </w:rPr>
          <w:t>.</w:t>
        </w:r>
      </w:hyperlink>
      <w:r w:rsidRPr="00A805B2">
        <w:rPr>
          <w:rStyle w:val="a5"/>
        </w:rPr>
        <w:t>com</w:t>
      </w:r>
      <w:r w:rsidRPr="00A805B2">
        <w:t xml:space="preserve">, </w:t>
      </w:r>
    </w:p>
    <w:p w:rsidR="009C16FC" w:rsidRPr="00A805B2" w:rsidRDefault="009C16FC" w:rsidP="009C16FC">
      <w:pPr>
        <w:suppressLineNumbers/>
        <w:suppressAutoHyphens/>
        <w:ind w:left="709"/>
        <w:jc w:val="both"/>
      </w:pPr>
      <w:r w:rsidRPr="00A805B2">
        <w:t>по вопросам технического задания:</w:t>
      </w:r>
    </w:p>
    <w:p w:rsidR="009C16FC" w:rsidRDefault="009C16FC" w:rsidP="009C16FC">
      <w:pPr>
        <w:suppressLineNumbers/>
        <w:suppressAutoHyphens/>
        <w:ind w:left="709"/>
        <w:jc w:val="both"/>
      </w:pPr>
      <w:proofErr w:type="spellStart"/>
      <w:r w:rsidRPr="00DA51CA">
        <w:t>Бируля</w:t>
      </w:r>
      <w:proofErr w:type="spellEnd"/>
      <w:r w:rsidRPr="00DA51CA">
        <w:t xml:space="preserve"> </w:t>
      </w:r>
      <w:r w:rsidRPr="00A805B2">
        <w:t>Анатолий И</w:t>
      </w:r>
      <w:r>
        <w:t>осифович</w:t>
      </w:r>
      <w:r w:rsidRPr="00A805B2">
        <w:t xml:space="preserve"> т. (812) </w:t>
      </w:r>
      <w:r w:rsidRPr="00B95C78">
        <w:t>430-74-69</w:t>
      </w:r>
      <w:r w:rsidRPr="00A805B2">
        <w:t>, (</w:t>
      </w:r>
      <w:proofErr w:type="spellStart"/>
      <w:r w:rsidRPr="00A805B2">
        <w:t>доб</w:t>
      </w:r>
      <w:proofErr w:type="spellEnd"/>
      <w:r w:rsidRPr="00A805B2">
        <w:t xml:space="preserve">. </w:t>
      </w:r>
      <w:r w:rsidRPr="00B95C78">
        <w:t>9112</w:t>
      </w:r>
      <w:r w:rsidRPr="00A805B2">
        <w:t xml:space="preserve">.), </w:t>
      </w:r>
      <w:hyperlink r:id="rId11" w:history="1">
        <w:r w:rsidRPr="00CF2A81">
          <w:rPr>
            <w:rStyle w:val="a5"/>
          </w:rPr>
          <w:t>AIBirulya@atomproekt.com</w:t>
        </w:r>
      </w:hyperlink>
    </w:p>
    <w:p w:rsidR="009C16FC" w:rsidRPr="00A805B2" w:rsidRDefault="009C16FC" w:rsidP="009C16FC">
      <w:pPr>
        <w:suppressLineNumbers/>
        <w:suppressAutoHyphens/>
        <w:ind w:left="709"/>
        <w:jc w:val="both"/>
        <w:rPr>
          <w:rFonts w:eastAsia="Calibri"/>
          <w:lang w:eastAsia="en-US"/>
        </w:rPr>
      </w:pPr>
      <w:r w:rsidRPr="00DA51CA">
        <w:t xml:space="preserve">Плотников </w:t>
      </w:r>
      <w:r>
        <w:t>Олег Михайлович</w:t>
      </w:r>
      <w:r w:rsidRPr="00A805B2">
        <w:t xml:space="preserve"> т. (812) </w:t>
      </w:r>
      <w:r w:rsidRPr="00B95C78">
        <w:t xml:space="preserve">430-74-69, </w:t>
      </w:r>
      <w:r w:rsidRPr="00A805B2">
        <w:t>(</w:t>
      </w:r>
      <w:proofErr w:type="spellStart"/>
      <w:r w:rsidRPr="00A805B2">
        <w:t>доб</w:t>
      </w:r>
      <w:proofErr w:type="spellEnd"/>
      <w:r w:rsidRPr="00A805B2">
        <w:t>.</w:t>
      </w:r>
      <w:r w:rsidRPr="00B95C78">
        <w:t xml:space="preserve"> 9996</w:t>
      </w:r>
      <w:r w:rsidRPr="00A805B2">
        <w:t xml:space="preserve">), </w:t>
      </w:r>
      <w:hyperlink r:id="rId12" w:history="1">
        <w:r w:rsidRPr="00CF2A81">
          <w:rPr>
            <w:rStyle w:val="a5"/>
          </w:rPr>
          <w:t>OMPlotnikov@givnipiet.ru</w:t>
        </w:r>
      </w:hyperlink>
      <w:r w:rsidRPr="00A805B2">
        <w:t>.</w:t>
      </w:r>
    </w:p>
    <w:p w:rsidR="009C16FC" w:rsidRPr="00A805B2" w:rsidRDefault="009C16FC" w:rsidP="009C16FC">
      <w:pPr>
        <w:tabs>
          <w:tab w:val="left" w:pos="0"/>
          <w:tab w:val="left" w:pos="1134"/>
        </w:tabs>
        <w:ind w:firstLine="709"/>
        <w:jc w:val="both"/>
      </w:pPr>
      <w:r w:rsidRPr="00A805B2">
        <w:rPr>
          <w:b/>
        </w:rPr>
        <w:t xml:space="preserve">5. </w:t>
      </w:r>
      <w:r w:rsidRPr="00A805B2">
        <w:t xml:space="preserve">Количество лотов: 1 (Один). </w:t>
      </w:r>
    </w:p>
    <w:p w:rsidR="009C16FC" w:rsidRPr="00A805B2" w:rsidRDefault="009C16FC" w:rsidP="009C16FC">
      <w:pPr>
        <w:ind w:firstLine="709"/>
        <w:jc w:val="both"/>
      </w:pPr>
      <w:r w:rsidRPr="00A805B2">
        <w:rPr>
          <w:b/>
        </w:rPr>
        <w:t>6.</w:t>
      </w:r>
      <w:r w:rsidRPr="00A805B2">
        <w:t xml:space="preserve"> Предмет договора: </w:t>
      </w:r>
      <w:r w:rsidRPr="0021505D">
        <w:t xml:space="preserve">приобретение системы оценки защищенности выделенных помещений по </w:t>
      </w:r>
      <w:proofErr w:type="spellStart"/>
      <w:r w:rsidRPr="0021505D">
        <w:t>виброакустическому</w:t>
      </w:r>
      <w:proofErr w:type="spellEnd"/>
      <w:r w:rsidRPr="0021505D">
        <w:t xml:space="preserve"> каналу типа «Шепот»</w:t>
      </w:r>
      <w:r>
        <w:t>.</w:t>
      </w:r>
    </w:p>
    <w:p w:rsidR="009C16FC" w:rsidRPr="008A1852" w:rsidRDefault="009C16FC" w:rsidP="009C16FC">
      <w:pPr>
        <w:pStyle w:val="21"/>
        <w:ind w:firstLine="709"/>
        <w:rPr>
          <w:color w:val="000000"/>
        </w:rPr>
      </w:pPr>
      <w:r w:rsidRPr="00A805B2">
        <w:t>Срок  поставки товара:</w:t>
      </w:r>
      <w:r>
        <w:rPr>
          <w:color w:val="000000"/>
        </w:rPr>
        <w:t xml:space="preserve"> </w:t>
      </w:r>
      <w:r w:rsidRPr="00426B33">
        <w:t xml:space="preserve">В течение </w:t>
      </w:r>
      <w:r w:rsidRPr="00CE7549">
        <w:t>90</w:t>
      </w:r>
      <w:r w:rsidRPr="00426B33">
        <w:t xml:space="preserve"> дней со дня заключения договора</w:t>
      </w:r>
    </w:p>
    <w:p w:rsidR="009C16FC" w:rsidRPr="00A805B2" w:rsidRDefault="009C16FC" w:rsidP="009C16FC">
      <w:pPr>
        <w:tabs>
          <w:tab w:val="left" w:pos="1134"/>
        </w:tabs>
        <w:ind w:firstLine="709"/>
        <w:contextualSpacing/>
        <w:jc w:val="both"/>
      </w:pPr>
      <w:r w:rsidRPr="00A805B2">
        <w:t xml:space="preserve">Место поставки товара: </w:t>
      </w:r>
    </w:p>
    <w:p w:rsidR="009C16FC" w:rsidRPr="00A805B2" w:rsidRDefault="009C16FC" w:rsidP="009C16FC">
      <w:pPr>
        <w:tabs>
          <w:tab w:val="left" w:pos="1134"/>
        </w:tabs>
        <w:ind w:firstLine="709"/>
        <w:contextualSpacing/>
        <w:jc w:val="both"/>
      </w:pPr>
      <w:r w:rsidRPr="00A805B2">
        <w:t>197183 г. Санкт-Петербург, ул. Савушкина, д.82;</w:t>
      </w:r>
    </w:p>
    <w:p w:rsidR="009C16FC" w:rsidRPr="00A805B2" w:rsidRDefault="009C16FC" w:rsidP="009C16FC">
      <w:pPr>
        <w:tabs>
          <w:tab w:val="left" w:pos="1134"/>
        </w:tabs>
        <w:ind w:firstLine="709"/>
        <w:contextualSpacing/>
        <w:jc w:val="both"/>
      </w:pPr>
      <w:r w:rsidRPr="00A805B2">
        <w:t>Состав и объем товара: все необходимые сведения приведены в Томе 2 закупочной документации.</w:t>
      </w:r>
    </w:p>
    <w:p w:rsidR="009C16FC" w:rsidRPr="00A805B2" w:rsidRDefault="009C16FC" w:rsidP="009C16FC">
      <w:pPr>
        <w:tabs>
          <w:tab w:val="left" w:pos="1134"/>
        </w:tabs>
        <w:ind w:firstLine="709"/>
        <w:contextualSpacing/>
        <w:jc w:val="both"/>
      </w:pPr>
      <w:r w:rsidRPr="00A805B2">
        <w:t>Предложение частичной поставки товара  не допускается.</w:t>
      </w:r>
    </w:p>
    <w:p w:rsidR="009C16FC" w:rsidRPr="00A805B2" w:rsidRDefault="009C16FC" w:rsidP="009C16FC">
      <w:pPr>
        <w:tabs>
          <w:tab w:val="left" w:pos="0"/>
          <w:tab w:val="left" w:pos="1134"/>
        </w:tabs>
        <w:ind w:firstLine="709"/>
        <w:jc w:val="both"/>
      </w:pPr>
      <w:r w:rsidRPr="00A805B2">
        <w:rPr>
          <w:b/>
        </w:rPr>
        <w:t>7.</w:t>
      </w:r>
      <w:r w:rsidRPr="00A805B2">
        <w:t xml:space="preserve"> Условия оплаты: безналичный расчет на условиях проекта договора (Часть 3 «Проект договора»).</w:t>
      </w:r>
    </w:p>
    <w:p w:rsidR="009C16FC" w:rsidRPr="00A805B2" w:rsidRDefault="009C16FC" w:rsidP="009C16FC">
      <w:pPr>
        <w:ind w:firstLine="709"/>
        <w:jc w:val="both"/>
      </w:pPr>
      <w:r w:rsidRPr="00A805B2">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 за исключением того, что допускается уменьшение авансовых платежей, либо отказ от авансовых платежей.</w:t>
      </w:r>
    </w:p>
    <w:p w:rsidR="009C16FC" w:rsidRPr="00A805B2" w:rsidRDefault="009C16FC" w:rsidP="009C16FC">
      <w:pPr>
        <w:tabs>
          <w:tab w:val="left" w:pos="1134"/>
        </w:tabs>
        <w:ind w:firstLine="709"/>
        <w:contextualSpacing/>
        <w:jc w:val="both"/>
      </w:pPr>
      <w:r w:rsidRPr="00A805B2">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9C16FC" w:rsidRPr="00A805B2" w:rsidRDefault="009C16FC" w:rsidP="009C16FC">
      <w:pPr>
        <w:tabs>
          <w:tab w:val="left" w:pos="1134"/>
        </w:tabs>
        <w:ind w:firstLine="709"/>
        <w:contextualSpacing/>
        <w:jc w:val="both"/>
      </w:pPr>
    </w:p>
    <w:p w:rsidR="009C16FC" w:rsidRPr="00A805B2" w:rsidRDefault="009C16FC" w:rsidP="009C16FC">
      <w:pPr>
        <w:pStyle w:val="aa"/>
        <w:numPr>
          <w:ilvl w:val="0"/>
          <w:numId w:val="5"/>
        </w:numPr>
        <w:tabs>
          <w:tab w:val="left" w:pos="0"/>
          <w:tab w:val="left" w:pos="1134"/>
        </w:tabs>
        <w:jc w:val="both"/>
      </w:pPr>
      <w:r w:rsidRPr="00A805B2">
        <w:t>Начальная (максимальная) цена договора:</w:t>
      </w:r>
    </w:p>
    <w:tbl>
      <w:tblPr>
        <w:tblW w:w="9391" w:type="dxa"/>
        <w:tblInd w:w="6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138"/>
        <w:gridCol w:w="4253"/>
      </w:tblGrid>
      <w:tr w:rsidR="009C16FC" w:rsidRPr="00A805B2" w:rsidTr="002158D1">
        <w:trPr>
          <w:trHeight w:val="228"/>
        </w:trPr>
        <w:tc>
          <w:tcPr>
            <w:tcW w:w="5138" w:type="dxa"/>
          </w:tcPr>
          <w:p w:rsidR="009C16FC" w:rsidRPr="00A805B2" w:rsidRDefault="009C16FC" w:rsidP="002158D1">
            <w:pPr>
              <w:rPr>
                <w:b/>
              </w:rPr>
            </w:pPr>
            <w:r w:rsidRPr="00A805B2">
              <w:rPr>
                <w:b/>
              </w:rPr>
              <w:t>С учетом НДС, руб.</w:t>
            </w:r>
          </w:p>
        </w:tc>
        <w:tc>
          <w:tcPr>
            <w:tcW w:w="4253" w:type="dxa"/>
            <w:vAlign w:val="center"/>
          </w:tcPr>
          <w:p w:rsidR="009C16FC" w:rsidRPr="008A1852" w:rsidRDefault="009C16FC" w:rsidP="002158D1">
            <w:pPr>
              <w:jc w:val="right"/>
              <w:rPr>
                <w:b/>
              </w:rPr>
            </w:pPr>
            <w:r>
              <w:rPr>
                <w:b/>
              </w:rPr>
              <w:t>1 913 333,33</w:t>
            </w:r>
          </w:p>
        </w:tc>
      </w:tr>
      <w:tr w:rsidR="009C16FC" w:rsidRPr="00A805B2" w:rsidTr="002158D1">
        <w:trPr>
          <w:trHeight w:val="250"/>
        </w:trPr>
        <w:tc>
          <w:tcPr>
            <w:tcW w:w="5138" w:type="dxa"/>
          </w:tcPr>
          <w:p w:rsidR="009C16FC" w:rsidRPr="00A805B2" w:rsidRDefault="009C16FC" w:rsidP="002158D1">
            <w:r w:rsidRPr="00A805B2">
              <w:t>Без НДС, руб.</w:t>
            </w:r>
          </w:p>
        </w:tc>
        <w:tc>
          <w:tcPr>
            <w:tcW w:w="4253" w:type="dxa"/>
            <w:vAlign w:val="center"/>
          </w:tcPr>
          <w:p w:rsidR="009C16FC" w:rsidRPr="00A805B2" w:rsidRDefault="009C16FC" w:rsidP="002158D1">
            <w:pPr>
              <w:jc w:val="right"/>
            </w:pPr>
            <w:r>
              <w:t>1 621 468,92</w:t>
            </w:r>
          </w:p>
        </w:tc>
      </w:tr>
      <w:tr w:rsidR="009C16FC" w:rsidRPr="00A805B2" w:rsidTr="002158D1">
        <w:trPr>
          <w:trHeight w:val="212"/>
        </w:trPr>
        <w:tc>
          <w:tcPr>
            <w:tcW w:w="5138" w:type="dxa"/>
          </w:tcPr>
          <w:p w:rsidR="009C16FC" w:rsidRPr="00A805B2" w:rsidRDefault="009C16FC" w:rsidP="002158D1">
            <w:r w:rsidRPr="00A805B2">
              <w:t>Сумма НДС, руб.</w:t>
            </w:r>
          </w:p>
        </w:tc>
        <w:tc>
          <w:tcPr>
            <w:tcW w:w="4253" w:type="dxa"/>
            <w:vAlign w:val="center"/>
          </w:tcPr>
          <w:p w:rsidR="009C16FC" w:rsidRPr="00A805B2" w:rsidRDefault="009C16FC" w:rsidP="002158D1">
            <w:pPr>
              <w:jc w:val="right"/>
            </w:pPr>
            <w:r>
              <w:t>291 864,41</w:t>
            </w:r>
          </w:p>
        </w:tc>
      </w:tr>
    </w:tbl>
    <w:p w:rsidR="009C16FC" w:rsidRPr="00A805B2" w:rsidRDefault="009C16FC" w:rsidP="009C16FC">
      <w:pPr>
        <w:tabs>
          <w:tab w:val="left" w:pos="1134"/>
        </w:tabs>
        <w:ind w:firstLine="709"/>
        <w:contextualSpacing/>
        <w:jc w:val="both"/>
        <w:rPr>
          <w:rFonts w:eastAsia="Calibri"/>
          <w:b/>
          <w:lang w:eastAsia="en-US"/>
        </w:rPr>
      </w:pPr>
    </w:p>
    <w:p w:rsidR="009C16FC" w:rsidRPr="00A805B2" w:rsidRDefault="009C16FC" w:rsidP="009C16FC">
      <w:pPr>
        <w:tabs>
          <w:tab w:val="left" w:pos="1134"/>
        </w:tabs>
        <w:ind w:firstLine="709"/>
        <w:contextualSpacing/>
        <w:jc w:val="both"/>
        <w:rPr>
          <w:rFonts w:eastAsia="Calibri"/>
          <w:lang w:eastAsia="en-US"/>
        </w:rPr>
      </w:pPr>
      <w:r w:rsidRPr="00A805B2">
        <w:rPr>
          <w:rFonts w:eastAsia="Calibri"/>
          <w:lang w:eastAsia="en-US"/>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9C16FC" w:rsidRPr="00A805B2" w:rsidRDefault="009C16FC" w:rsidP="009C16FC">
      <w:pPr>
        <w:tabs>
          <w:tab w:val="left" w:pos="1134"/>
        </w:tabs>
        <w:ind w:firstLine="709"/>
        <w:contextualSpacing/>
        <w:jc w:val="both"/>
        <w:rPr>
          <w:rFonts w:eastAsia="Calibri"/>
          <w:lang w:eastAsia="en-US"/>
        </w:rPr>
      </w:pPr>
      <w:r w:rsidRPr="00A805B2">
        <w:rPr>
          <w:rFonts w:eastAsia="Calibri"/>
          <w:lang w:eastAsia="en-US"/>
        </w:rPr>
        <w:t>Цена договора включает в себя: все расходы на поставку товара, включает компенсацию издержек участника закупочной процедуры и причитающееся ему вознаграждение, в том числе налоги, сборы и другие обязательные платежи.</w:t>
      </w:r>
    </w:p>
    <w:p w:rsidR="009C16FC" w:rsidRPr="00A805B2" w:rsidRDefault="009C16FC" w:rsidP="009C16FC">
      <w:pPr>
        <w:pStyle w:val="30"/>
        <w:tabs>
          <w:tab w:val="left" w:pos="708"/>
        </w:tabs>
        <w:ind w:left="0" w:firstLine="521"/>
        <w:rPr>
          <w:rFonts w:eastAsia="Calibri"/>
          <w:szCs w:val="24"/>
          <w:lang w:eastAsia="en-US"/>
        </w:rPr>
      </w:pPr>
      <w:r w:rsidRPr="00A805B2">
        <w:rPr>
          <w:rFonts w:eastAsia="Calibri"/>
          <w:szCs w:val="24"/>
          <w:lang w:eastAsia="en-US"/>
        </w:rPr>
        <w:t xml:space="preserve">В случае если Участник не является плательщиком НДС, указанная в Заявке на участие в </w:t>
      </w:r>
      <w:r w:rsidRPr="00A805B2">
        <w:rPr>
          <w:rFonts w:eastAsia="Calibri"/>
          <w:szCs w:val="24"/>
          <w:lang w:eastAsia="en-US"/>
        </w:rPr>
        <w:lastRenderedPageBreak/>
        <w:t>закупочной процедуре цена договора, не должна превышать начальную (максимальную) цену договора без учета НДС.</w:t>
      </w:r>
    </w:p>
    <w:p w:rsidR="009C16FC" w:rsidRPr="00A805B2" w:rsidRDefault="009C16FC" w:rsidP="009C16FC">
      <w:pPr>
        <w:tabs>
          <w:tab w:val="left" w:pos="1134"/>
        </w:tabs>
        <w:ind w:firstLine="709"/>
        <w:contextualSpacing/>
        <w:jc w:val="both"/>
        <w:rPr>
          <w:b/>
          <w:i/>
        </w:rPr>
      </w:pPr>
    </w:p>
    <w:p w:rsidR="009C16FC" w:rsidRPr="00A805B2" w:rsidRDefault="009C16FC" w:rsidP="009C16FC">
      <w:pPr>
        <w:pStyle w:val="aa"/>
        <w:numPr>
          <w:ilvl w:val="0"/>
          <w:numId w:val="5"/>
        </w:numPr>
        <w:tabs>
          <w:tab w:val="left" w:pos="0"/>
          <w:tab w:val="left" w:pos="1134"/>
        </w:tabs>
        <w:spacing w:after="200" w:line="276" w:lineRule="auto"/>
        <w:jc w:val="both"/>
        <w:rPr>
          <w:bCs/>
        </w:rPr>
      </w:pPr>
      <w:r w:rsidRPr="00A805B2">
        <w:t>Официальный язык закупки: русский.</w:t>
      </w:r>
    </w:p>
    <w:p w:rsidR="009C16FC" w:rsidRPr="00A805B2" w:rsidRDefault="009C16FC" w:rsidP="009C16FC">
      <w:pPr>
        <w:tabs>
          <w:tab w:val="left" w:pos="1134"/>
        </w:tabs>
        <w:ind w:firstLine="709"/>
        <w:contextualSpacing/>
        <w:jc w:val="both"/>
        <w:rPr>
          <w:rFonts w:eastAsia="Calibri"/>
          <w:lang w:eastAsia="en-US"/>
        </w:rPr>
      </w:pPr>
      <w:bookmarkStart w:id="5" w:name="_Ref317253353"/>
      <w:r w:rsidRPr="00A805B2">
        <w:rPr>
          <w:rFonts w:eastAsia="Calibri"/>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5"/>
      <w:r w:rsidRPr="00A805B2">
        <w:rPr>
          <w:rFonts w:eastAsia="Calibri"/>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9C16FC" w:rsidRPr="00A805B2" w:rsidRDefault="009C16FC" w:rsidP="009C16FC">
      <w:pPr>
        <w:pStyle w:val="aa"/>
        <w:numPr>
          <w:ilvl w:val="0"/>
          <w:numId w:val="5"/>
        </w:numPr>
        <w:tabs>
          <w:tab w:val="left" w:pos="0"/>
          <w:tab w:val="left" w:pos="1134"/>
        </w:tabs>
        <w:ind w:left="0" w:firstLine="709"/>
        <w:jc w:val="both"/>
      </w:pPr>
      <w:r w:rsidRPr="00A805B2">
        <w:t>Валюта закупки: российский рубль.</w:t>
      </w:r>
    </w:p>
    <w:p w:rsidR="009C16FC" w:rsidRPr="00A805B2" w:rsidRDefault="009C16FC" w:rsidP="009C16FC">
      <w:pPr>
        <w:tabs>
          <w:tab w:val="left" w:pos="1134"/>
        </w:tabs>
        <w:ind w:firstLine="709"/>
        <w:contextualSpacing/>
        <w:jc w:val="both"/>
        <w:rPr>
          <w:rFonts w:eastAsia="Calibri"/>
          <w:lang w:eastAsia="en-US"/>
        </w:rPr>
      </w:pPr>
      <w:r w:rsidRPr="00A805B2">
        <w:rPr>
          <w:rFonts w:eastAsia="Calibri"/>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C16FC" w:rsidRPr="00A805B2" w:rsidRDefault="009C16FC" w:rsidP="009C16FC">
      <w:pPr>
        <w:pStyle w:val="aa"/>
        <w:numPr>
          <w:ilvl w:val="0"/>
          <w:numId w:val="5"/>
        </w:numPr>
        <w:tabs>
          <w:tab w:val="left" w:pos="0"/>
          <w:tab w:val="left" w:pos="1134"/>
        </w:tabs>
        <w:ind w:left="0" w:firstLine="709"/>
        <w:jc w:val="both"/>
      </w:pPr>
      <w:r w:rsidRPr="00A805B2">
        <w:t>Сведения о порядке проведения, в том числе об оформлении участия в закупке, определении лица, выигравшего закупку:</w:t>
      </w:r>
    </w:p>
    <w:p w:rsidR="009C16FC" w:rsidRPr="00A805B2" w:rsidRDefault="009C16FC" w:rsidP="009C16FC">
      <w:pPr>
        <w:tabs>
          <w:tab w:val="left" w:pos="1134"/>
        </w:tabs>
        <w:ind w:firstLine="709"/>
        <w:contextualSpacing/>
        <w:jc w:val="both"/>
      </w:pPr>
      <w:r w:rsidRPr="00A805B2">
        <w:t xml:space="preserve">Закупка проводится на электронной торговой площадке (ЭТП) «Аукционный Конкурсный Дом, в сети «Интернет» по адресу:  </w:t>
      </w:r>
      <w:hyperlink r:id="rId13" w:history="1">
        <w:r w:rsidRPr="00A805B2">
          <w:rPr>
            <w:rStyle w:val="a5"/>
          </w:rPr>
          <w:t>www.a-k-d.ru</w:t>
        </w:r>
      </w:hyperlink>
      <w:r w:rsidRPr="00A805B2">
        <w:t xml:space="preserve"> в порядке, установленном регламентом данной ЭТП в соответствии с условиями и требованиями закупочной документации.</w:t>
      </w:r>
    </w:p>
    <w:p w:rsidR="009C16FC" w:rsidRPr="00A805B2" w:rsidRDefault="009C16FC" w:rsidP="009C16FC">
      <w:pPr>
        <w:tabs>
          <w:tab w:val="left" w:pos="1134"/>
        </w:tabs>
        <w:ind w:firstLine="709"/>
        <w:contextualSpacing/>
        <w:jc w:val="both"/>
      </w:pPr>
      <w:proofErr w:type="gramStart"/>
      <w:r w:rsidRPr="00A805B2">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C16FC" w:rsidRPr="00A805B2" w:rsidRDefault="009C16FC" w:rsidP="009C16FC">
      <w:pPr>
        <w:tabs>
          <w:tab w:val="left" w:pos="1134"/>
        </w:tabs>
        <w:ind w:firstLine="709"/>
        <w:contextualSpacing/>
        <w:jc w:val="both"/>
      </w:pPr>
      <w:r w:rsidRPr="00A805B2">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9C16FC" w:rsidRPr="00A805B2" w:rsidRDefault="009C16FC" w:rsidP="009C16FC">
      <w:pPr>
        <w:pStyle w:val="aa"/>
        <w:numPr>
          <w:ilvl w:val="0"/>
          <w:numId w:val="5"/>
        </w:numPr>
        <w:tabs>
          <w:tab w:val="left" w:pos="0"/>
          <w:tab w:val="left" w:pos="1134"/>
        </w:tabs>
        <w:ind w:left="0" w:firstLine="709"/>
        <w:jc w:val="both"/>
      </w:pPr>
      <w:bookmarkStart w:id="6" w:name="_Ref320025392"/>
      <w:r w:rsidRPr="00A805B2">
        <w:t>Порядок получения закупочной документации:</w:t>
      </w:r>
    </w:p>
    <w:bookmarkEnd w:id="6"/>
    <w:p w:rsidR="009C16FC" w:rsidRPr="00C42ABE" w:rsidRDefault="009C16FC" w:rsidP="009C16FC">
      <w:pPr>
        <w:pStyle w:val="aa"/>
        <w:tabs>
          <w:tab w:val="left" w:pos="0"/>
          <w:tab w:val="left" w:pos="1134"/>
        </w:tabs>
        <w:ind w:left="0" w:firstLine="709"/>
        <w:jc w:val="both"/>
      </w:pPr>
      <w:r w:rsidRPr="00C42ABE">
        <w:t xml:space="preserve">На официальных сайтах закупочная документация находится в открытом доступе, начиная </w:t>
      </w:r>
      <w:proofErr w:type="gramStart"/>
      <w:r w:rsidRPr="00C42ABE">
        <w:t>с даты</w:t>
      </w:r>
      <w:proofErr w:type="gramEnd"/>
      <w:r w:rsidRPr="00C42ABE">
        <w:t xml:space="preserve"> официальной публикации. Порядок получения закупочной документации на ЭТП определяется правилами данной ЭТП.</w:t>
      </w:r>
    </w:p>
    <w:p w:rsidR="009C16FC" w:rsidRPr="00C42ABE" w:rsidRDefault="009C16FC" w:rsidP="009C16FC">
      <w:pPr>
        <w:pStyle w:val="aa"/>
        <w:tabs>
          <w:tab w:val="left" w:pos="0"/>
          <w:tab w:val="left" w:pos="1134"/>
        </w:tabs>
        <w:ind w:left="0" w:firstLine="709"/>
        <w:jc w:val="both"/>
      </w:pPr>
      <w:r w:rsidRPr="00C42ABE">
        <w:t>Официальная публикация документов по данной закупке: Официальный государственный сайт (</w:t>
      </w:r>
      <w:hyperlink r:id="rId14" w:history="1">
        <w:r w:rsidRPr="00C42ABE">
          <w:t>http://www.zakupki.gov.ru</w:t>
        </w:r>
      </w:hyperlink>
      <w:r>
        <w:t>);</w:t>
      </w:r>
    </w:p>
    <w:p w:rsidR="009C16FC" w:rsidRPr="00C42ABE" w:rsidRDefault="009C16FC" w:rsidP="009C16FC">
      <w:pPr>
        <w:pStyle w:val="aa"/>
        <w:tabs>
          <w:tab w:val="left" w:pos="0"/>
          <w:tab w:val="left" w:pos="1134"/>
        </w:tabs>
        <w:ind w:left="0" w:firstLine="709"/>
        <w:jc w:val="both"/>
      </w:pPr>
      <w:r w:rsidRPr="00C42ABE">
        <w:t>Копии публикации документов по данной закупке:</w:t>
      </w:r>
    </w:p>
    <w:p w:rsidR="009C16FC" w:rsidRPr="00C42ABE" w:rsidRDefault="009C16FC" w:rsidP="009C16FC">
      <w:pPr>
        <w:pStyle w:val="aa"/>
        <w:numPr>
          <w:ilvl w:val="0"/>
          <w:numId w:val="8"/>
        </w:numPr>
        <w:tabs>
          <w:tab w:val="left" w:pos="386"/>
        </w:tabs>
        <w:ind w:left="0" w:firstLine="709"/>
        <w:jc w:val="both"/>
        <w:rPr>
          <w:spacing w:val="-6"/>
        </w:rPr>
      </w:pPr>
      <w:r w:rsidRPr="00C42ABE">
        <w:t xml:space="preserve">Официальный сайт по закупкам атомной отрасли </w:t>
      </w:r>
      <w:r w:rsidRPr="00C42ABE">
        <w:rPr>
          <w:spacing w:val="-6"/>
        </w:rPr>
        <w:t>(</w:t>
      </w:r>
      <w:hyperlink r:id="rId15" w:history="1">
        <w:r w:rsidRPr="00C42ABE">
          <w:rPr>
            <w:rStyle w:val="a5"/>
          </w:rPr>
          <w:t>http://zakupki.rosatom.ru</w:t>
        </w:r>
      </w:hyperlink>
      <w:r w:rsidRPr="00C42ABE">
        <w:rPr>
          <w:spacing w:val="-6"/>
        </w:rPr>
        <w:t>);</w:t>
      </w:r>
    </w:p>
    <w:p w:rsidR="009C16FC" w:rsidRPr="00C42ABE" w:rsidRDefault="009C16FC" w:rsidP="009C16FC">
      <w:pPr>
        <w:pStyle w:val="aa"/>
        <w:numPr>
          <w:ilvl w:val="0"/>
          <w:numId w:val="8"/>
        </w:numPr>
        <w:tabs>
          <w:tab w:val="left" w:pos="386"/>
        </w:tabs>
        <w:ind w:left="0" w:firstLine="709"/>
        <w:jc w:val="both"/>
      </w:pPr>
      <w:r w:rsidRPr="00C42ABE">
        <w:t xml:space="preserve">ЭТП «Аукционный Конкурсный Дом», </w:t>
      </w:r>
      <w:hyperlink r:id="rId16" w:history="1">
        <w:r w:rsidRPr="00C42ABE">
          <w:t>www.a-k-d.ru</w:t>
        </w:r>
      </w:hyperlink>
      <w:r w:rsidRPr="00C42ABE">
        <w:t xml:space="preserve"> </w:t>
      </w:r>
    </w:p>
    <w:p w:rsidR="009C16FC" w:rsidRPr="00C00835" w:rsidRDefault="009C16FC" w:rsidP="009C16FC">
      <w:pPr>
        <w:pStyle w:val="aa"/>
        <w:numPr>
          <w:ilvl w:val="0"/>
          <w:numId w:val="5"/>
        </w:numPr>
        <w:tabs>
          <w:tab w:val="left" w:pos="0"/>
          <w:tab w:val="left" w:pos="1134"/>
        </w:tabs>
        <w:ind w:left="0" w:firstLine="709"/>
        <w:jc w:val="both"/>
      </w:pPr>
      <w:r w:rsidRPr="00A805B2">
        <w:t xml:space="preserve">Срок </w:t>
      </w:r>
      <w:r w:rsidRPr="00C00835">
        <w:t xml:space="preserve">окончания подачи заявок на участие в закупке (открытия доступа к поданным заявкам) 09-00 (время московское) </w:t>
      </w:r>
      <w:r w:rsidR="00C00835" w:rsidRPr="00C00835">
        <w:t>«22</w:t>
      </w:r>
      <w:r w:rsidRPr="00C00835">
        <w:t xml:space="preserve">» </w:t>
      </w:r>
      <w:r w:rsidR="00C00835" w:rsidRPr="00C00835">
        <w:t>мая</w:t>
      </w:r>
      <w:r w:rsidRPr="00C00835">
        <w:t xml:space="preserve"> 2015 г. </w:t>
      </w:r>
    </w:p>
    <w:p w:rsidR="009C16FC" w:rsidRPr="00C00835" w:rsidRDefault="009C16FC" w:rsidP="009C16FC">
      <w:pPr>
        <w:pStyle w:val="aa"/>
        <w:numPr>
          <w:ilvl w:val="0"/>
          <w:numId w:val="5"/>
        </w:numPr>
        <w:tabs>
          <w:tab w:val="left" w:pos="0"/>
          <w:tab w:val="left" w:pos="1134"/>
        </w:tabs>
        <w:ind w:left="0" w:firstLine="709"/>
        <w:jc w:val="both"/>
        <w:rPr>
          <w:spacing w:val="-6"/>
        </w:rPr>
      </w:pPr>
      <w:r w:rsidRPr="00C00835">
        <w:rPr>
          <w:spacing w:val="-6"/>
        </w:rPr>
        <w:t xml:space="preserve">Место и </w:t>
      </w:r>
      <w:r w:rsidRPr="00C00835">
        <w:t>дата</w:t>
      </w:r>
      <w:r w:rsidRPr="00C00835">
        <w:rPr>
          <w:spacing w:val="-6"/>
        </w:rPr>
        <w:t xml:space="preserve"> рассмотрения заявок и подведения итогов закупки:</w:t>
      </w:r>
      <w:r w:rsidRPr="00C00835">
        <w:rPr>
          <w:b/>
          <w:i/>
        </w:rPr>
        <w:t xml:space="preserve"> </w:t>
      </w:r>
    </w:p>
    <w:p w:rsidR="009C16FC" w:rsidRPr="00C00835" w:rsidRDefault="009C16FC" w:rsidP="009C16FC">
      <w:pPr>
        <w:tabs>
          <w:tab w:val="left" w:pos="1134"/>
        </w:tabs>
        <w:ind w:firstLine="709"/>
        <w:contextualSpacing/>
        <w:jc w:val="both"/>
        <w:rPr>
          <w:rFonts w:eastAsia="Calibri"/>
          <w:spacing w:val="-6"/>
          <w:lang w:eastAsia="en-US"/>
        </w:rPr>
      </w:pPr>
      <w:r w:rsidRPr="00C00835">
        <w:rPr>
          <w:rFonts w:eastAsia="Calibri"/>
          <w:spacing w:val="-6"/>
          <w:lang w:eastAsia="en-US"/>
        </w:rPr>
        <w:t xml:space="preserve">Отборочная стадия рассмотрения заявок на участие в закупке: </w:t>
      </w:r>
    </w:p>
    <w:p w:rsidR="009C16FC" w:rsidRPr="00C00835" w:rsidRDefault="009C16FC" w:rsidP="009C16FC">
      <w:pPr>
        <w:tabs>
          <w:tab w:val="left" w:pos="1134"/>
        </w:tabs>
        <w:ind w:firstLine="709"/>
        <w:contextualSpacing/>
        <w:jc w:val="both"/>
        <w:rPr>
          <w:rFonts w:eastAsia="Calibri"/>
          <w:spacing w:val="-6"/>
          <w:lang w:eastAsia="en-US"/>
        </w:rPr>
      </w:pPr>
      <w:r w:rsidRPr="00C00835">
        <w:rPr>
          <w:rFonts w:eastAsia="Calibri"/>
          <w:spacing w:val="-6"/>
          <w:lang w:eastAsia="en-US"/>
        </w:rPr>
        <w:t xml:space="preserve">Адрес: 197183, Санкт-Петербург, ул. Савушкина, д. 82, </w:t>
      </w:r>
    </w:p>
    <w:p w:rsidR="009C16FC" w:rsidRPr="00C00835" w:rsidRDefault="009C16FC" w:rsidP="009C16FC">
      <w:pPr>
        <w:tabs>
          <w:tab w:val="left" w:pos="1134"/>
        </w:tabs>
        <w:ind w:firstLine="709"/>
        <w:contextualSpacing/>
        <w:jc w:val="both"/>
        <w:rPr>
          <w:rFonts w:eastAsia="Calibri"/>
          <w:spacing w:val="-6"/>
          <w:lang w:eastAsia="en-US"/>
        </w:rPr>
      </w:pPr>
      <w:r w:rsidRPr="00C00835">
        <w:rPr>
          <w:rFonts w:eastAsia="Calibri"/>
          <w:spacing w:val="-6"/>
          <w:lang w:eastAsia="en-US"/>
        </w:rPr>
        <w:t xml:space="preserve">не позднее </w:t>
      </w:r>
      <w:r w:rsidR="00C00835" w:rsidRPr="00C00835">
        <w:rPr>
          <w:rFonts w:eastAsia="Calibri"/>
          <w:spacing w:val="-6"/>
          <w:lang w:eastAsia="en-US"/>
        </w:rPr>
        <w:t>«11</w:t>
      </w:r>
      <w:r w:rsidRPr="00C00835">
        <w:rPr>
          <w:rFonts w:eastAsia="Calibri"/>
          <w:spacing w:val="-6"/>
          <w:lang w:eastAsia="en-US"/>
        </w:rPr>
        <w:t xml:space="preserve">» </w:t>
      </w:r>
      <w:r w:rsidR="00C00835" w:rsidRPr="00C00835">
        <w:rPr>
          <w:rFonts w:eastAsia="Calibri"/>
          <w:spacing w:val="-6"/>
          <w:lang w:eastAsia="en-US"/>
        </w:rPr>
        <w:t>июня</w:t>
      </w:r>
      <w:r w:rsidRPr="00C00835">
        <w:rPr>
          <w:rFonts w:eastAsia="Calibri"/>
          <w:spacing w:val="-6"/>
          <w:lang w:eastAsia="en-US"/>
        </w:rPr>
        <w:t xml:space="preserve"> 2015 г. </w:t>
      </w:r>
    </w:p>
    <w:p w:rsidR="009C16FC" w:rsidRPr="00C00835" w:rsidRDefault="009C16FC" w:rsidP="009C16FC">
      <w:pPr>
        <w:tabs>
          <w:tab w:val="left" w:pos="1134"/>
        </w:tabs>
        <w:ind w:firstLine="709"/>
        <w:contextualSpacing/>
        <w:jc w:val="both"/>
        <w:rPr>
          <w:rFonts w:eastAsia="Calibri"/>
          <w:spacing w:val="-6"/>
          <w:lang w:eastAsia="en-US"/>
        </w:rPr>
      </w:pPr>
      <w:r w:rsidRPr="00C00835">
        <w:rPr>
          <w:rFonts w:eastAsia="Calibri"/>
          <w:spacing w:val="-6"/>
          <w:lang w:eastAsia="en-US"/>
        </w:rPr>
        <w:t xml:space="preserve">Оценочная стадия рассмотрения заявок на участие в закупке и подведение итогов закупки: адрес 197183, Санкт-Петербург, ул. Савушкина, д. 82, </w:t>
      </w:r>
    </w:p>
    <w:p w:rsidR="009C16FC" w:rsidRPr="00C00835" w:rsidRDefault="009C16FC" w:rsidP="009C16FC">
      <w:pPr>
        <w:tabs>
          <w:tab w:val="left" w:pos="1134"/>
        </w:tabs>
        <w:ind w:firstLine="709"/>
        <w:contextualSpacing/>
        <w:jc w:val="both"/>
        <w:rPr>
          <w:rFonts w:eastAsia="Calibri"/>
          <w:spacing w:val="-6"/>
          <w:lang w:eastAsia="en-US"/>
        </w:rPr>
      </w:pPr>
      <w:r w:rsidRPr="00C00835">
        <w:rPr>
          <w:rFonts w:eastAsia="Calibri"/>
          <w:spacing w:val="-6"/>
          <w:lang w:eastAsia="en-US"/>
        </w:rPr>
        <w:t xml:space="preserve">не позднее </w:t>
      </w:r>
      <w:r w:rsidR="00C00835" w:rsidRPr="00C00835">
        <w:rPr>
          <w:rFonts w:eastAsia="Calibri"/>
          <w:spacing w:val="-6"/>
          <w:lang w:eastAsia="en-US"/>
        </w:rPr>
        <w:t>«22</w:t>
      </w:r>
      <w:r w:rsidRPr="00C00835">
        <w:rPr>
          <w:rFonts w:eastAsia="Calibri"/>
          <w:spacing w:val="-6"/>
          <w:lang w:eastAsia="en-US"/>
        </w:rPr>
        <w:t xml:space="preserve">» </w:t>
      </w:r>
      <w:r w:rsidR="00C00835" w:rsidRPr="00C00835">
        <w:rPr>
          <w:rFonts w:eastAsia="Calibri"/>
          <w:spacing w:val="-6"/>
          <w:lang w:eastAsia="en-US"/>
        </w:rPr>
        <w:t>июня</w:t>
      </w:r>
      <w:r w:rsidRPr="00C00835">
        <w:rPr>
          <w:rFonts w:eastAsia="Calibri"/>
          <w:spacing w:val="-6"/>
          <w:lang w:eastAsia="en-US"/>
        </w:rPr>
        <w:t xml:space="preserve"> 2015 г. </w:t>
      </w:r>
    </w:p>
    <w:p w:rsidR="009C16FC" w:rsidRPr="00A805B2" w:rsidRDefault="009C16FC" w:rsidP="009C16FC">
      <w:pPr>
        <w:pStyle w:val="aa"/>
        <w:numPr>
          <w:ilvl w:val="0"/>
          <w:numId w:val="5"/>
        </w:numPr>
        <w:tabs>
          <w:tab w:val="left" w:pos="0"/>
          <w:tab w:val="left" w:pos="1134"/>
        </w:tabs>
        <w:ind w:left="0" w:firstLine="709"/>
        <w:jc w:val="both"/>
        <w:rPr>
          <w:spacing w:val="-6"/>
        </w:rPr>
      </w:pPr>
      <w:r w:rsidRPr="00C00835">
        <w:rPr>
          <w:spacing w:val="-6"/>
        </w:rPr>
        <w:t xml:space="preserve">Срок </w:t>
      </w:r>
      <w:r w:rsidRPr="00C00835">
        <w:t>заключения</w:t>
      </w:r>
      <w:r w:rsidRPr="00C00835">
        <w:rPr>
          <w:spacing w:val="-6"/>
        </w:rPr>
        <w:t xml:space="preserve"> договора: </w:t>
      </w:r>
      <w:r w:rsidRPr="00C00835">
        <w:t>в течение 40</w:t>
      </w:r>
      <w:r w:rsidRPr="00A805B2">
        <w:t xml:space="preserve"> (сорока)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9C16FC" w:rsidRPr="00A805B2" w:rsidRDefault="009C16FC" w:rsidP="009C16FC">
      <w:pPr>
        <w:tabs>
          <w:tab w:val="left" w:pos="1134"/>
        </w:tabs>
        <w:ind w:firstLine="709"/>
        <w:contextualSpacing/>
        <w:jc w:val="both"/>
      </w:pPr>
      <w:r w:rsidRPr="00A805B2">
        <w:t>если вследствие рассмотрения жалобы в ЦАК, АК дивизиона или Федеральной антимонопольной службе требуется более длительный срок;</w:t>
      </w:r>
    </w:p>
    <w:p w:rsidR="009C16FC" w:rsidRPr="00A805B2" w:rsidRDefault="009C16FC" w:rsidP="009C16FC">
      <w:pPr>
        <w:tabs>
          <w:tab w:val="left" w:pos="1134"/>
        </w:tabs>
        <w:ind w:firstLine="709"/>
        <w:contextualSpacing/>
        <w:jc w:val="both"/>
      </w:pPr>
      <w:r w:rsidRPr="00A805B2">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9C16FC" w:rsidRPr="00A805B2" w:rsidRDefault="009C16FC" w:rsidP="009C16FC">
      <w:pPr>
        <w:tabs>
          <w:tab w:val="left" w:pos="1134"/>
        </w:tabs>
        <w:ind w:firstLine="709"/>
        <w:contextualSpacing/>
        <w:jc w:val="both"/>
      </w:pPr>
      <w:r w:rsidRPr="00A805B2">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9C16FC" w:rsidRPr="00A805B2" w:rsidRDefault="009C16FC" w:rsidP="009C16FC">
      <w:pPr>
        <w:tabs>
          <w:tab w:val="left" w:pos="1134"/>
        </w:tabs>
        <w:ind w:firstLine="709"/>
        <w:contextualSpacing/>
        <w:jc w:val="both"/>
        <w:rPr>
          <w:rFonts w:eastAsia="Calibri"/>
          <w:spacing w:val="-6"/>
          <w:lang w:eastAsia="en-US"/>
        </w:rPr>
      </w:pPr>
      <w:proofErr w:type="gramStart"/>
      <w:r w:rsidRPr="00A805B2">
        <w:rPr>
          <w:rFonts w:eastAsia="Calibri"/>
          <w:spacing w:val="-6"/>
          <w:lang w:eastAsia="en-US"/>
        </w:rPr>
        <w:t>Заказчик в течение</w:t>
      </w:r>
      <w:r w:rsidRPr="00A805B2">
        <w:rPr>
          <w:b/>
          <w:bCs/>
          <w:i/>
          <w:iCs/>
        </w:rPr>
        <w:t xml:space="preserve"> </w:t>
      </w:r>
      <w:r w:rsidRPr="00A805B2">
        <w:rPr>
          <w:rFonts w:eastAsia="Calibri"/>
          <w:spacing w:val="-6"/>
          <w:lang w:eastAsia="en-US"/>
        </w:rPr>
        <w:t>3 (трех) рабочих дней</w:t>
      </w:r>
      <w:r w:rsidRPr="00A805B2">
        <w:t xml:space="preserve"> </w:t>
      </w:r>
      <w:r w:rsidRPr="00A805B2">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либо после проведения преддоговорных переговоров, передает лицу (</w:t>
      </w:r>
      <w:r w:rsidRPr="00A805B2">
        <w:t>направляет на электронный адрес, указанный в заявке (Форма 1)</w:t>
      </w:r>
      <w:r w:rsidRPr="00A805B2">
        <w:rPr>
          <w:rFonts w:eastAsia="Calibri"/>
          <w:spacing w:val="-6"/>
          <w:lang w:eastAsia="en-US"/>
        </w:rPr>
        <w:t>, с которым заключается договор (победителю закупки или единственному участнику закупки), проект договора, который составляется</w:t>
      </w:r>
      <w:proofErr w:type="gramEnd"/>
      <w:r w:rsidRPr="00A805B2">
        <w:rPr>
          <w:rFonts w:eastAsia="Calibri"/>
          <w:spacing w:val="-6"/>
          <w:lang w:eastAsia="en-US"/>
        </w:rPr>
        <w:t xml:space="preserve">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9C16FC" w:rsidRPr="00A805B2" w:rsidRDefault="009C16FC" w:rsidP="009C16FC">
      <w:pPr>
        <w:tabs>
          <w:tab w:val="left" w:pos="1134"/>
        </w:tabs>
        <w:ind w:firstLine="709"/>
        <w:contextualSpacing/>
        <w:jc w:val="both"/>
      </w:pPr>
      <w:r w:rsidRPr="00A805B2">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9C16FC" w:rsidRPr="00A805B2" w:rsidRDefault="009C16FC" w:rsidP="009C16FC">
      <w:pPr>
        <w:tabs>
          <w:tab w:val="left" w:pos="1134"/>
        </w:tabs>
        <w:ind w:firstLine="709"/>
        <w:contextualSpacing/>
        <w:jc w:val="both"/>
        <w:rPr>
          <w:rFonts w:eastAsia="Calibri"/>
          <w:spacing w:val="-6"/>
          <w:lang w:eastAsia="en-US"/>
        </w:rPr>
      </w:pPr>
      <w:proofErr w:type="gramStart"/>
      <w:r w:rsidRPr="00A805B2">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w:t>
      </w:r>
      <w:r w:rsidRPr="00A805B2">
        <w:t xml:space="preserve"> </w:t>
      </w:r>
      <w:r w:rsidRPr="00A805B2">
        <w:rPr>
          <w:rFonts w:eastAsia="Calibri"/>
          <w:spacing w:val="-6"/>
          <w:lang w:eastAsia="en-US"/>
        </w:rPr>
        <w:t>со дня направления указанного договора.</w:t>
      </w:r>
      <w:proofErr w:type="gramEnd"/>
    </w:p>
    <w:p w:rsidR="009C16FC" w:rsidRPr="00A805B2" w:rsidRDefault="009C16FC" w:rsidP="009C16FC">
      <w:pPr>
        <w:tabs>
          <w:tab w:val="left" w:pos="1134"/>
        </w:tabs>
        <w:ind w:firstLine="709"/>
        <w:contextualSpacing/>
        <w:jc w:val="both"/>
        <w:rPr>
          <w:spacing w:val="-6"/>
        </w:rPr>
      </w:pPr>
      <w:r w:rsidRPr="00A805B2">
        <w:t>Для закупок строительно-монтажных и проектно-изыскательских работ 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9C16FC" w:rsidRPr="00A805B2" w:rsidRDefault="009C16FC" w:rsidP="009C16FC">
      <w:pPr>
        <w:numPr>
          <w:ilvl w:val="0"/>
          <w:numId w:val="5"/>
        </w:numPr>
        <w:tabs>
          <w:tab w:val="left" w:pos="0"/>
          <w:tab w:val="left" w:pos="1134"/>
        </w:tabs>
        <w:ind w:left="0" w:firstLine="709"/>
        <w:contextualSpacing/>
        <w:jc w:val="both"/>
      </w:pPr>
      <w:r w:rsidRPr="00A805B2">
        <w:t>Процедура запроса цен не является торгами по законодательству Российской Федерации.</w:t>
      </w:r>
    </w:p>
    <w:p w:rsidR="009C16FC" w:rsidRPr="00A805B2" w:rsidRDefault="009C16FC" w:rsidP="009C16FC">
      <w:pPr>
        <w:numPr>
          <w:ilvl w:val="0"/>
          <w:numId w:val="5"/>
        </w:numPr>
        <w:tabs>
          <w:tab w:val="left" w:pos="0"/>
          <w:tab w:val="left" w:pos="1134"/>
        </w:tabs>
        <w:ind w:left="0" w:firstLine="709"/>
        <w:contextualSpacing/>
        <w:jc w:val="both"/>
      </w:pPr>
      <w:r w:rsidRPr="00A805B2">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9C16FC" w:rsidRPr="00A805B2" w:rsidRDefault="009C16FC" w:rsidP="009C16FC">
      <w:pPr>
        <w:pStyle w:val="af2"/>
        <w:spacing w:after="0"/>
        <w:ind w:left="0" w:firstLine="709"/>
        <w:jc w:val="both"/>
      </w:pPr>
      <w:r w:rsidRPr="00A805B2">
        <w:t>изменения финансовых, инвестиционных, производственных и иных программ, оказавших влияние на потребность в данной закупке;</w:t>
      </w:r>
    </w:p>
    <w:p w:rsidR="009C16FC" w:rsidRPr="00A805B2" w:rsidRDefault="009C16FC" w:rsidP="009C16FC">
      <w:pPr>
        <w:pStyle w:val="af2"/>
        <w:spacing w:after="0"/>
        <w:ind w:left="0" w:firstLine="709"/>
        <w:jc w:val="both"/>
      </w:pPr>
      <w:r w:rsidRPr="00A805B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C16FC" w:rsidRPr="00A805B2" w:rsidRDefault="009C16FC" w:rsidP="009C16FC">
      <w:pPr>
        <w:pStyle w:val="af2"/>
        <w:spacing w:after="0"/>
        <w:ind w:left="0" w:firstLine="709"/>
        <w:jc w:val="both"/>
      </w:pPr>
      <w:r w:rsidRPr="00A805B2">
        <w:t>при возникновении обстоятельств непреодолимой силы, подтвержденных соответствующим документом и влияющих на целесообразность закупки.</w:t>
      </w:r>
    </w:p>
    <w:p w:rsidR="009C16FC" w:rsidRPr="00A805B2" w:rsidRDefault="009C16FC" w:rsidP="009C16FC">
      <w:pPr>
        <w:pStyle w:val="af2"/>
        <w:spacing w:after="0"/>
        <w:ind w:left="0" w:firstLine="709"/>
        <w:jc w:val="both"/>
      </w:pPr>
      <w:proofErr w:type="gramStart"/>
      <w:r w:rsidRPr="00A805B2">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7" w:name="_GoBack"/>
      <w:bookmarkEnd w:id="7"/>
      <w:r w:rsidRPr="00A805B2">
        <w:t>ение следующего рабочего дня) в порядке, установленном для размещения извещения о проведении закупки и</w:t>
      </w:r>
      <w:proofErr w:type="gramEnd"/>
      <w:r w:rsidRPr="00A805B2">
        <w:t xml:space="preserve"> закупочной документации.</w:t>
      </w:r>
    </w:p>
    <w:p w:rsidR="00851FA1" w:rsidRPr="00A805B2" w:rsidRDefault="009C16FC" w:rsidP="009C16FC">
      <w:pPr>
        <w:pStyle w:val="aa"/>
        <w:numPr>
          <w:ilvl w:val="0"/>
          <w:numId w:val="5"/>
        </w:numPr>
        <w:tabs>
          <w:tab w:val="left" w:pos="0"/>
          <w:tab w:val="left" w:pos="1134"/>
        </w:tabs>
        <w:ind w:left="0" w:right="153" w:firstLine="709"/>
        <w:jc w:val="both"/>
      </w:pPr>
      <w:r w:rsidRPr="00A805B2">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7" w:history="1">
        <w:r w:rsidRPr="00A805B2">
          <w:rPr>
            <w:rStyle w:val="a5"/>
          </w:rPr>
          <w:t>arbitration@rosatom.ru</w:t>
        </w:r>
      </w:hyperlink>
      <w:r w:rsidRPr="00A805B2">
        <w:t>.</w:t>
      </w:r>
    </w:p>
    <w:p w:rsidR="00820619" w:rsidRPr="005B2207" w:rsidRDefault="00820619" w:rsidP="007D5A1E">
      <w:pPr>
        <w:tabs>
          <w:tab w:val="left" w:pos="1134"/>
        </w:tabs>
        <w:ind w:firstLine="567"/>
        <w:jc w:val="center"/>
        <w:rPr>
          <w:sz w:val="22"/>
          <w:szCs w:val="22"/>
        </w:rPr>
      </w:pPr>
    </w:p>
    <w:sectPr w:rsidR="00820619" w:rsidRPr="005B2207" w:rsidSect="0026488C">
      <w:footerReference w:type="default" r:id="rId18"/>
      <w:pgSz w:w="11906" w:h="16838"/>
      <w:pgMar w:top="851" w:right="566" w:bottom="709" w:left="851" w:header="708" w:footer="27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A652E" w:rsidRDefault="00AA652E" w:rsidP="003F52A2">
      <w:r>
        <w:separator/>
      </w:r>
    </w:p>
  </w:endnote>
  <w:endnote w:type="continuationSeparator" w:id="0">
    <w:p w:rsidR="00AA652E" w:rsidRDefault="00AA652E" w:rsidP="003F52A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275391"/>
      <w:docPartObj>
        <w:docPartGallery w:val="Page Numbers (Bottom of Page)"/>
        <w:docPartUnique/>
      </w:docPartObj>
    </w:sdtPr>
    <w:sdtContent>
      <w:p w:rsidR="00AA652E" w:rsidRDefault="0029019B">
        <w:pPr>
          <w:pStyle w:val="af0"/>
          <w:jc w:val="right"/>
        </w:pPr>
        <w:r w:rsidRPr="00E5256D">
          <w:rPr>
            <w:sz w:val="22"/>
            <w:szCs w:val="22"/>
          </w:rPr>
          <w:fldChar w:fldCharType="begin"/>
        </w:r>
        <w:r w:rsidR="00AA652E" w:rsidRPr="00E5256D">
          <w:rPr>
            <w:sz w:val="22"/>
            <w:szCs w:val="22"/>
          </w:rPr>
          <w:instrText xml:space="preserve"> PAGE   \* MERGEFORMAT </w:instrText>
        </w:r>
        <w:r w:rsidRPr="00E5256D">
          <w:rPr>
            <w:sz w:val="22"/>
            <w:szCs w:val="22"/>
          </w:rPr>
          <w:fldChar w:fldCharType="separate"/>
        </w:r>
        <w:r w:rsidR="00C00835">
          <w:rPr>
            <w:noProof/>
            <w:sz w:val="22"/>
            <w:szCs w:val="22"/>
          </w:rPr>
          <w:t>4</w:t>
        </w:r>
        <w:r w:rsidRPr="00E5256D">
          <w:rPr>
            <w:sz w:val="22"/>
            <w:szCs w:val="22"/>
          </w:rPr>
          <w:fldChar w:fldCharType="end"/>
        </w:r>
      </w:p>
    </w:sdtContent>
  </w:sdt>
  <w:p w:rsidR="00AA652E" w:rsidRDefault="00AA652E">
    <w:pPr>
      <w:pStyle w:val="af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A652E" w:rsidRDefault="00AA652E" w:rsidP="003F52A2">
      <w:r>
        <w:separator/>
      </w:r>
    </w:p>
  </w:footnote>
  <w:footnote w:type="continuationSeparator" w:id="0">
    <w:p w:rsidR="00AA652E" w:rsidRDefault="00AA652E" w:rsidP="003F52A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22530CFB"/>
    <w:multiLevelType w:val="multilevel"/>
    <w:tmpl w:val="828A7E18"/>
    <w:lvl w:ilvl="0">
      <w:start w:val="1"/>
      <w:numFmt w:val="decimal"/>
      <w:pStyle w:val="a"/>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7CD2EAB"/>
    <w:multiLevelType w:val="hybridMultilevel"/>
    <w:tmpl w:val="F542AE2A"/>
    <w:lvl w:ilvl="0" w:tplc="F57C414C">
      <w:start w:val="1"/>
      <w:numFmt w:val="decimal"/>
      <w:lvlText w:val="%1."/>
      <w:lvlJc w:val="left"/>
      <w:pPr>
        <w:tabs>
          <w:tab w:val="num" w:pos="720"/>
        </w:tabs>
        <w:ind w:left="720" w:hanging="360"/>
      </w:pPr>
      <w:rPr>
        <w:b w:val="0"/>
        <w:i w:val="0"/>
        <w:sz w:val="22"/>
        <w:szCs w:val="22"/>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3">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
    <w:nsid w:val="6128133D"/>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5">
    <w:nsid w:val="66ED535E"/>
    <w:multiLevelType w:val="multilevel"/>
    <w:tmpl w:val="45C28ECE"/>
    <w:lvl w:ilvl="0">
      <w:start w:val="1"/>
      <w:numFmt w:val="decimal"/>
      <w:lvlText w:val="%1."/>
      <w:lvlJc w:val="left"/>
      <w:pPr>
        <w:ind w:left="1211" w:hanging="360"/>
      </w:pPr>
      <w:rPr>
        <w:b/>
        <w:sz w:val="24"/>
        <w:szCs w:val="24"/>
      </w:r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6">
    <w:nsid w:val="67F03D0B"/>
    <w:multiLevelType w:val="hybridMultilevel"/>
    <w:tmpl w:val="9E0835B2"/>
    <w:lvl w:ilvl="0" w:tplc="78363A8C">
      <w:start w:val="8"/>
      <w:numFmt w:val="decimal"/>
      <w:lvlText w:val="%1."/>
      <w:lvlJc w:val="left"/>
      <w:pPr>
        <w:ind w:left="1211" w:hanging="360"/>
      </w:pPr>
      <w:rPr>
        <w:rFonts w:hint="default"/>
        <w:b/>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4"/>
  </w:num>
  <w:num w:numId="4">
    <w:abstractNumId w:val="7"/>
  </w:num>
  <w:num w:numId="5">
    <w:abstractNumId w:val="6"/>
  </w:num>
  <w:num w:numId="6">
    <w:abstractNumId w:val="3"/>
  </w:num>
  <w:num w:numId="7">
    <w:abstractNumId w:val="5"/>
  </w:num>
  <w:num w:numId="8">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footnotePr>
    <w:footnote w:id="-1"/>
    <w:footnote w:id="0"/>
  </w:footnotePr>
  <w:endnotePr>
    <w:endnote w:id="-1"/>
    <w:endnote w:id="0"/>
  </w:endnotePr>
  <w:compat/>
  <w:rsids>
    <w:rsidRoot w:val="00820619"/>
    <w:rsid w:val="00022360"/>
    <w:rsid w:val="0004313B"/>
    <w:rsid w:val="0007722B"/>
    <w:rsid w:val="00097F85"/>
    <w:rsid w:val="000A2419"/>
    <w:rsid w:val="000C0422"/>
    <w:rsid w:val="000C661A"/>
    <w:rsid w:val="000D3BA1"/>
    <w:rsid w:val="000D3E93"/>
    <w:rsid w:val="000D41FA"/>
    <w:rsid w:val="001132E8"/>
    <w:rsid w:val="001148AF"/>
    <w:rsid w:val="00137121"/>
    <w:rsid w:val="00152A38"/>
    <w:rsid w:val="00155432"/>
    <w:rsid w:val="00162339"/>
    <w:rsid w:val="00167B0A"/>
    <w:rsid w:val="001800D5"/>
    <w:rsid w:val="0018427F"/>
    <w:rsid w:val="001B18A9"/>
    <w:rsid w:val="001C0B7C"/>
    <w:rsid w:val="001C3C8F"/>
    <w:rsid w:val="001C6115"/>
    <w:rsid w:val="001E5684"/>
    <w:rsid w:val="002245FB"/>
    <w:rsid w:val="00231C88"/>
    <w:rsid w:val="00235E0D"/>
    <w:rsid w:val="00241190"/>
    <w:rsid w:val="002516A7"/>
    <w:rsid w:val="00257CAD"/>
    <w:rsid w:val="0026488C"/>
    <w:rsid w:val="0026662C"/>
    <w:rsid w:val="00274EA1"/>
    <w:rsid w:val="00285859"/>
    <w:rsid w:val="0029019B"/>
    <w:rsid w:val="00296E52"/>
    <w:rsid w:val="002F4013"/>
    <w:rsid w:val="00303EB3"/>
    <w:rsid w:val="00306E2A"/>
    <w:rsid w:val="003071DF"/>
    <w:rsid w:val="003179DA"/>
    <w:rsid w:val="00322E73"/>
    <w:rsid w:val="00330B7E"/>
    <w:rsid w:val="00342DA7"/>
    <w:rsid w:val="00352D73"/>
    <w:rsid w:val="00374A04"/>
    <w:rsid w:val="00383CBA"/>
    <w:rsid w:val="003A5F71"/>
    <w:rsid w:val="003A73FF"/>
    <w:rsid w:val="003B1D59"/>
    <w:rsid w:val="003D4783"/>
    <w:rsid w:val="003F30A7"/>
    <w:rsid w:val="003F52A2"/>
    <w:rsid w:val="00400BF6"/>
    <w:rsid w:val="00401714"/>
    <w:rsid w:val="0041617A"/>
    <w:rsid w:val="004242D4"/>
    <w:rsid w:val="00445D6E"/>
    <w:rsid w:val="0044698D"/>
    <w:rsid w:val="0045251E"/>
    <w:rsid w:val="004575F6"/>
    <w:rsid w:val="0046698E"/>
    <w:rsid w:val="00472272"/>
    <w:rsid w:val="00486050"/>
    <w:rsid w:val="004904AC"/>
    <w:rsid w:val="004914C8"/>
    <w:rsid w:val="004A1964"/>
    <w:rsid w:val="004A4D2C"/>
    <w:rsid w:val="004A5FE9"/>
    <w:rsid w:val="004E4B5C"/>
    <w:rsid w:val="004E574C"/>
    <w:rsid w:val="004E7547"/>
    <w:rsid w:val="004E767B"/>
    <w:rsid w:val="005427FC"/>
    <w:rsid w:val="00553B0A"/>
    <w:rsid w:val="00560D57"/>
    <w:rsid w:val="005A10F8"/>
    <w:rsid w:val="005A60A9"/>
    <w:rsid w:val="005B2207"/>
    <w:rsid w:val="005C6920"/>
    <w:rsid w:val="005E4BE8"/>
    <w:rsid w:val="005E5507"/>
    <w:rsid w:val="005E5934"/>
    <w:rsid w:val="0060054A"/>
    <w:rsid w:val="00612919"/>
    <w:rsid w:val="006170D2"/>
    <w:rsid w:val="006172DF"/>
    <w:rsid w:val="00624044"/>
    <w:rsid w:val="0063398A"/>
    <w:rsid w:val="0064314D"/>
    <w:rsid w:val="00646ADC"/>
    <w:rsid w:val="0066225D"/>
    <w:rsid w:val="00662C10"/>
    <w:rsid w:val="00680A0C"/>
    <w:rsid w:val="00681F32"/>
    <w:rsid w:val="00683515"/>
    <w:rsid w:val="00696095"/>
    <w:rsid w:val="006A2040"/>
    <w:rsid w:val="006B651A"/>
    <w:rsid w:val="006C2949"/>
    <w:rsid w:val="006C6C90"/>
    <w:rsid w:val="006D04AE"/>
    <w:rsid w:val="006D11C3"/>
    <w:rsid w:val="006E20A3"/>
    <w:rsid w:val="006E5109"/>
    <w:rsid w:val="006E7CFF"/>
    <w:rsid w:val="007157C8"/>
    <w:rsid w:val="00734382"/>
    <w:rsid w:val="0075570A"/>
    <w:rsid w:val="00756ECE"/>
    <w:rsid w:val="007712D1"/>
    <w:rsid w:val="00771EE2"/>
    <w:rsid w:val="00781B71"/>
    <w:rsid w:val="007A6C65"/>
    <w:rsid w:val="007B0A87"/>
    <w:rsid w:val="007C514D"/>
    <w:rsid w:val="007D5A1E"/>
    <w:rsid w:val="007F3619"/>
    <w:rsid w:val="007F4E82"/>
    <w:rsid w:val="00800086"/>
    <w:rsid w:val="00805BE0"/>
    <w:rsid w:val="00813C17"/>
    <w:rsid w:val="00820619"/>
    <w:rsid w:val="00831730"/>
    <w:rsid w:val="008339F6"/>
    <w:rsid w:val="008505BE"/>
    <w:rsid w:val="00851FA1"/>
    <w:rsid w:val="0085730F"/>
    <w:rsid w:val="008631FC"/>
    <w:rsid w:val="0088125F"/>
    <w:rsid w:val="00883FD7"/>
    <w:rsid w:val="00885663"/>
    <w:rsid w:val="008A6F20"/>
    <w:rsid w:val="008B3B42"/>
    <w:rsid w:val="008B6DC3"/>
    <w:rsid w:val="008D3549"/>
    <w:rsid w:val="008E4433"/>
    <w:rsid w:val="008E529B"/>
    <w:rsid w:val="008E64C8"/>
    <w:rsid w:val="00902CD9"/>
    <w:rsid w:val="00912EF4"/>
    <w:rsid w:val="009152D0"/>
    <w:rsid w:val="00925676"/>
    <w:rsid w:val="00941CC4"/>
    <w:rsid w:val="00945969"/>
    <w:rsid w:val="00972DE4"/>
    <w:rsid w:val="00977379"/>
    <w:rsid w:val="009857E3"/>
    <w:rsid w:val="009A0A0D"/>
    <w:rsid w:val="009A5868"/>
    <w:rsid w:val="009A68C9"/>
    <w:rsid w:val="009C16FC"/>
    <w:rsid w:val="009D2FFB"/>
    <w:rsid w:val="009D6F49"/>
    <w:rsid w:val="009E4ED0"/>
    <w:rsid w:val="009F48F4"/>
    <w:rsid w:val="00A16B43"/>
    <w:rsid w:val="00A22DA9"/>
    <w:rsid w:val="00A23161"/>
    <w:rsid w:val="00A43C4A"/>
    <w:rsid w:val="00A43CE3"/>
    <w:rsid w:val="00A50F4D"/>
    <w:rsid w:val="00A7621F"/>
    <w:rsid w:val="00A96E5D"/>
    <w:rsid w:val="00AA2126"/>
    <w:rsid w:val="00AA652E"/>
    <w:rsid w:val="00AA6D96"/>
    <w:rsid w:val="00AB47EA"/>
    <w:rsid w:val="00AB7AF8"/>
    <w:rsid w:val="00AC0061"/>
    <w:rsid w:val="00AD72C8"/>
    <w:rsid w:val="00AF358F"/>
    <w:rsid w:val="00AF6BBD"/>
    <w:rsid w:val="00B10A57"/>
    <w:rsid w:val="00B2748A"/>
    <w:rsid w:val="00B305D3"/>
    <w:rsid w:val="00B32ADF"/>
    <w:rsid w:val="00B42D0F"/>
    <w:rsid w:val="00B62999"/>
    <w:rsid w:val="00B664FC"/>
    <w:rsid w:val="00B76930"/>
    <w:rsid w:val="00B8154E"/>
    <w:rsid w:val="00B8686F"/>
    <w:rsid w:val="00BD434A"/>
    <w:rsid w:val="00BF3FC6"/>
    <w:rsid w:val="00BF4D4C"/>
    <w:rsid w:val="00BF5080"/>
    <w:rsid w:val="00C00835"/>
    <w:rsid w:val="00C27E2D"/>
    <w:rsid w:val="00C303E2"/>
    <w:rsid w:val="00C528F4"/>
    <w:rsid w:val="00C601EB"/>
    <w:rsid w:val="00C611E2"/>
    <w:rsid w:val="00C618A5"/>
    <w:rsid w:val="00C64116"/>
    <w:rsid w:val="00C859D4"/>
    <w:rsid w:val="00C866B5"/>
    <w:rsid w:val="00CA77F1"/>
    <w:rsid w:val="00CD064E"/>
    <w:rsid w:val="00CF44A7"/>
    <w:rsid w:val="00CF7869"/>
    <w:rsid w:val="00D01630"/>
    <w:rsid w:val="00D12855"/>
    <w:rsid w:val="00D13B6C"/>
    <w:rsid w:val="00D17528"/>
    <w:rsid w:val="00D611DB"/>
    <w:rsid w:val="00D622C5"/>
    <w:rsid w:val="00D728B2"/>
    <w:rsid w:val="00D80B3A"/>
    <w:rsid w:val="00D87025"/>
    <w:rsid w:val="00DC3D4A"/>
    <w:rsid w:val="00DC5783"/>
    <w:rsid w:val="00DD01EF"/>
    <w:rsid w:val="00DD15B6"/>
    <w:rsid w:val="00DD5790"/>
    <w:rsid w:val="00DF1694"/>
    <w:rsid w:val="00DF3515"/>
    <w:rsid w:val="00E05287"/>
    <w:rsid w:val="00E0758A"/>
    <w:rsid w:val="00E07A8A"/>
    <w:rsid w:val="00E103A1"/>
    <w:rsid w:val="00E36177"/>
    <w:rsid w:val="00E523CF"/>
    <w:rsid w:val="00E5256D"/>
    <w:rsid w:val="00E66A33"/>
    <w:rsid w:val="00E7226B"/>
    <w:rsid w:val="00E915A6"/>
    <w:rsid w:val="00EA0EB2"/>
    <w:rsid w:val="00EB2681"/>
    <w:rsid w:val="00EB277A"/>
    <w:rsid w:val="00F5302F"/>
    <w:rsid w:val="00F70AA2"/>
    <w:rsid w:val="00FA2A5B"/>
    <w:rsid w:val="00FA2B69"/>
    <w:rsid w:val="00FA5CDF"/>
    <w:rsid w:val="00FE1ED9"/>
    <w:rsid w:val="00FE322C"/>
    <w:rsid w:val="00FE533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82061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0"/>
    <w:qFormat/>
    <w:rsid w:val="00851FA1"/>
    <w:pPr>
      <w:keepNext/>
      <w:numPr>
        <w:numId w:val="6"/>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1"/>
    <w:next w:val="a1"/>
    <w:link w:val="20"/>
    <w:qFormat/>
    <w:rsid w:val="00851FA1"/>
    <w:pPr>
      <w:keepNext/>
      <w:numPr>
        <w:ilvl w:val="1"/>
        <w:numId w:val="6"/>
      </w:numPr>
      <w:spacing w:before="240" w:after="60"/>
      <w:outlineLvl w:val="1"/>
    </w:pPr>
    <w:rPr>
      <w:rFonts w:ascii="Arial" w:hAnsi="Arial" w:cs="Arial"/>
      <w:b/>
      <w:bCs/>
      <w:i/>
      <w:i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Hyperlink"/>
    <w:uiPriority w:val="99"/>
    <w:rsid w:val="00820619"/>
    <w:rPr>
      <w:color w:val="0000FF"/>
      <w:u w:val="single"/>
    </w:rPr>
  </w:style>
  <w:style w:type="paragraph" w:customStyle="1" w:styleId="11">
    <w:name w:val="заголовок 11"/>
    <w:basedOn w:val="a1"/>
    <w:next w:val="a1"/>
    <w:rsid w:val="00820619"/>
    <w:pPr>
      <w:keepNext/>
      <w:jc w:val="center"/>
    </w:pPr>
    <w:rPr>
      <w:snapToGrid w:val="0"/>
      <w:szCs w:val="20"/>
    </w:rPr>
  </w:style>
  <w:style w:type="paragraph" w:styleId="a6">
    <w:name w:val="Normal (Web)"/>
    <w:aliases w:val="Обычный (Web),Обычный (веб) Знак Знак,Обычный (Web) Знак Знак Знак"/>
    <w:basedOn w:val="a1"/>
    <w:link w:val="a7"/>
    <w:rsid w:val="00C611E2"/>
    <w:pPr>
      <w:spacing w:before="100" w:beforeAutospacing="1" w:after="100" w:afterAutospacing="1"/>
    </w:pPr>
  </w:style>
  <w:style w:type="character" w:customStyle="1" w:styleId="a7">
    <w:name w:val="Обычный (веб) Знак"/>
    <w:aliases w:val="Обычный (Web) Знак,Обычный (веб) Знак Знак Знак,Обычный (Web) Знак Знак Знак Знак"/>
    <w:link w:val="a6"/>
    <w:rsid w:val="00C611E2"/>
    <w:rPr>
      <w:rFonts w:ascii="Times New Roman" w:eastAsia="Times New Roman" w:hAnsi="Times New Roman" w:cs="Times New Roman"/>
      <w:sz w:val="24"/>
      <w:szCs w:val="24"/>
      <w:lang w:eastAsia="ru-RU"/>
    </w:rPr>
  </w:style>
  <w:style w:type="paragraph" w:customStyle="1" w:styleId="-3">
    <w:name w:val="Пункт-3"/>
    <w:basedOn w:val="a1"/>
    <w:rsid w:val="00C611E2"/>
    <w:pPr>
      <w:tabs>
        <w:tab w:val="left" w:pos="1701"/>
      </w:tabs>
      <w:spacing w:line="288" w:lineRule="auto"/>
      <w:ind w:firstLine="567"/>
      <w:jc w:val="both"/>
    </w:pPr>
    <w:rPr>
      <w:sz w:val="28"/>
    </w:rPr>
  </w:style>
  <w:style w:type="paragraph" w:styleId="HTML">
    <w:name w:val="HTML Preformatted"/>
    <w:basedOn w:val="a1"/>
    <w:link w:val="HTML0"/>
    <w:uiPriority w:val="99"/>
    <w:rsid w:val="00E915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2"/>
    <w:link w:val="HTML"/>
    <w:uiPriority w:val="99"/>
    <w:rsid w:val="00E915A6"/>
    <w:rPr>
      <w:rFonts w:ascii="Courier New" w:eastAsia="Times New Roman" w:hAnsi="Courier New" w:cs="Courier New"/>
      <w:sz w:val="20"/>
      <w:szCs w:val="20"/>
      <w:lang w:eastAsia="ru-RU"/>
    </w:rPr>
  </w:style>
  <w:style w:type="paragraph" w:customStyle="1" w:styleId="a8">
    <w:name w:val="Бланк"/>
    <w:rsid w:val="00E915A6"/>
    <w:pPr>
      <w:spacing w:after="0" w:line="240" w:lineRule="auto"/>
    </w:pPr>
    <w:rPr>
      <w:rFonts w:ascii="Times New Roman" w:eastAsia="Times New Roman" w:hAnsi="Times New Roman" w:cs="Times New Roman"/>
      <w:sz w:val="24"/>
      <w:szCs w:val="20"/>
      <w:lang w:eastAsia="ru-RU"/>
    </w:rPr>
  </w:style>
  <w:style w:type="character" w:styleId="a9">
    <w:name w:val="FollowedHyperlink"/>
    <w:basedOn w:val="a2"/>
    <w:uiPriority w:val="99"/>
    <w:semiHidden/>
    <w:unhideWhenUsed/>
    <w:rsid w:val="00E915A6"/>
    <w:rPr>
      <w:color w:val="800080" w:themeColor="followedHyperlink"/>
      <w:u w:val="single"/>
    </w:rPr>
  </w:style>
  <w:style w:type="paragraph" w:styleId="aa">
    <w:name w:val="List Paragraph"/>
    <w:aliases w:val="ПКФ Список"/>
    <w:basedOn w:val="a1"/>
    <w:link w:val="ab"/>
    <w:uiPriority w:val="34"/>
    <w:qFormat/>
    <w:rsid w:val="007D5A1E"/>
    <w:pPr>
      <w:ind w:left="720"/>
      <w:contextualSpacing/>
    </w:pPr>
  </w:style>
  <w:style w:type="character" w:customStyle="1" w:styleId="ab">
    <w:name w:val="Абзац списка Знак"/>
    <w:aliases w:val="ПКФ Список Знак"/>
    <w:link w:val="aa"/>
    <w:uiPriority w:val="34"/>
    <w:rsid w:val="007D5A1E"/>
    <w:rPr>
      <w:rFonts w:ascii="Times New Roman" w:eastAsia="Times New Roman" w:hAnsi="Times New Roman" w:cs="Times New Roman"/>
      <w:sz w:val="24"/>
      <w:szCs w:val="24"/>
      <w:lang w:eastAsia="ru-RU"/>
    </w:rPr>
  </w:style>
  <w:style w:type="paragraph" w:customStyle="1" w:styleId="a">
    <w:name w:val="Протоколы"/>
    <w:basedOn w:val="a1"/>
    <w:qFormat/>
    <w:rsid w:val="00097F85"/>
    <w:pPr>
      <w:numPr>
        <w:numId w:val="2"/>
      </w:numPr>
      <w:spacing w:before="120"/>
      <w:jc w:val="both"/>
    </w:pPr>
  </w:style>
  <w:style w:type="paragraph" w:styleId="ac">
    <w:name w:val="Balloon Text"/>
    <w:basedOn w:val="a1"/>
    <w:link w:val="ad"/>
    <w:uiPriority w:val="99"/>
    <w:semiHidden/>
    <w:unhideWhenUsed/>
    <w:rsid w:val="00F70AA2"/>
    <w:rPr>
      <w:rFonts w:ascii="Tahoma" w:hAnsi="Tahoma" w:cs="Tahoma"/>
      <w:sz w:val="16"/>
      <w:szCs w:val="16"/>
    </w:rPr>
  </w:style>
  <w:style w:type="character" w:customStyle="1" w:styleId="ad">
    <w:name w:val="Текст выноски Знак"/>
    <w:basedOn w:val="a2"/>
    <w:link w:val="ac"/>
    <w:uiPriority w:val="99"/>
    <w:semiHidden/>
    <w:rsid w:val="00F70AA2"/>
    <w:rPr>
      <w:rFonts w:ascii="Tahoma" w:eastAsia="Times New Roman" w:hAnsi="Tahoma" w:cs="Tahoma"/>
      <w:sz w:val="16"/>
      <w:szCs w:val="16"/>
      <w:lang w:eastAsia="ru-RU"/>
    </w:rPr>
  </w:style>
  <w:style w:type="paragraph" w:styleId="ae">
    <w:name w:val="header"/>
    <w:basedOn w:val="a1"/>
    <w:link w:val="af"/>
    <w:uiPriority w:val="99"/>
    <w:semiHidden/>
    <w:unhideWhenUsed/>
    <w:rsid w:val="003F52A2"/>
    <w:pPr>
      <w:tabs>
        <w:tab w:val="center" w:pos="4677"/>
        <w:tab w:val="right" w:pos="9355"/>
      </w:tabs>
    </w:pPr>
  </w:style>
  <w:style w:type="character" w:customStyle="1" w:styleId="af">
    <w:name w:val="Верхний колонтитул Знак"/>
    <w:basedOn w:val="a2"/>
    <w:link w:val="ae"/>
    <w:uiPriority w:val="99"/>
    <w:semiHidden/>
    <w:rsid w:val="003F52A2"/>
    <w:rPr>
      <w:rFonts w:ascii="Times New Roman" w:eastAsia="Times New Roman" w:hAnsi="Times New Roman" w:cs="Times New Roman"/>
      <w:sz w:val="24"/>
      <w:szCs w:val="24"/>
      <w:lang w:eastAsia="ru-RU"/>
    </w:rPr>
  </w:style>
  <w:style w:type="paragraph" w:styleId="af0">
    <w:name w:val="footer"/>
    <w:basedOn w:val="a1"/>
    <w:link w:val="af1"/>
    <w:uiPriority w:val="99"/>
    <w:unhideWhenUsed/>
    <w:rsid w:val="003F52A2"/>
    <w:pPr>
      <w:tabs>
        <w:tab w:val="center" w:pos="4677"/>
        <w:tab w:val="right" w:pos="9355"/>
      </w:tabs>
    </w:pPr>
  </w:style>
  <w:style w:type="character" w:customStyle="1" w:styleId="af1">
    <w:name w:val="Нижний колонтитул Знак"/>
    <w:basedOn w:val="a2"/>
    <w:link w:val="af0"/>
    <w:uiPriority w:val="99"/>
    <w:rsid w:val="003F52A2"/>
    <w:rPr>
      <w:rFonts w:ascii="Times New Roman" w:eastAsia="Times New Roman" w:hAnsi="Times New Roman" w:cs="Times New Roman"/>
      <w:sz w:val="24"/>
      <w:szCs w:val="24"/>
      <w:lang w:eastAsia="ru-RU"/>
    </w:rPr>
  </w:style>
  <w:style w:type="paragraph" w:customStyle="1" w:styleId="1-3">
    <w:name w:val="Текст1-3"/>
    <w:basedOn w:val="a1"/>
    <w:rsid w:val="000D3BA1"/>
    <w:pPr>
      <w:spacing w:after="60" w:line="288" w:lineRule="auto"/>
      <w:jc w:val="both"/>
    </w:pPr>
    <w:rPr>
      <w:szCs w:val="20"/>
    </w:rPr>
  </w:style>
  <w:style w:type="character" w:customStyle="1" w:styleId="FontStyle13">
    <w:name w:val="Font Style13"/>
    <w:basedOn w:val="a2"/>
    <w:rsid w:val="000D3BA1"/>
    <w:rPr>
      <w:rFonts w:ascii="Times New Roman" w:hAnsi="Times New Roman" w:cs="Times New Roman"/>
      <w:sz w:val="22"/>
      <w:szCs w:val="22"/>
    </w:rPr>
  </w:style>
  <w:style w:type="paragraph" w:styleId="21">
    <w:name w:val="Body Text Indent 2"/>
    <w:basedOn w:val="a1"/>
    <w:link w:val="22"/>
    <w:rsid w:val="004242D4"/>
    <w:pPr>
      <w:ind w:firstLine="720"/>
      <w:jc w:val="both"/>
    </w:pPr>
  </w:style>
  <w:style w:type="character" w:customStyle="1" w:styleId="22">
    <w:name w:val="Основной текст с отступом 2 Знак"/>
    <w:basedOn w:val="a2"/>
    <w:link w:val="21"/>
    <w:rsid w:val="004242D4"/>
    <w:rPr>
      <w:rFonts w:ascii="Times New Roman" w:eastAsia="Times New Roman" w:hAnsi="Times New Roman" w:cs="Times New Roman"/>
      <w:sz w:val="24"/>
      <w:szCs w:val="24"/>
      <w:lang w:eastAsia="ru-RU"/>
    </w:rPr>
  </w:style>
  <w:style w:type="paragraph" w:customStyle="1" w:styleId="30">
    <w:name w:val="Стиль3"/>
    <w:basedOn w:val="21"/>
    <w:rsid w:val="004242D4"/>
    <w:pPr>
      <w:widowControl w:val="0"/>
      <w:tabs>
        <w:tab w:val="num" w:pos="1307"/>
      </w:tabs>
      <w:adjustRightInd w:val="0"/>
      <w:ind w:left="1080" w:firstLine="0"/>
      <w:textAlignment w:val="baseline"/>
    </w:pPr>
    <w:rPr>
      <w:szCs w:val="20"/>
    </w:rPr>
  </w:style>
  <w:style w:type="paragraph" w:styleId="af2">
    <w:name w:val="List Continue"/>
    <w:basedOn w:val="a1"/>
    <w:rsid w:val="004242D4"/>
    <w:pPr>
      <w:spacing w:after="120"/>
      <w:ind w:left="283"/>
    </w:pPr>
  </w:style>
  <w:style w:type="paragraph" w:styleId="af3">
    <w:name w:val="No Spacing"/>
    <w:uiPriority w:val="1"/>
    <w:qFormat/>
    <w:rsid w:val="004242D4"/>
    <w:pPr>
      <w:spacing w:after="0" w:line="240" w:lineRule="auto"/>
    </w:pPr>
    <w:rPr>
      <w:rFonts w:ascii="Times New Roman" w:eastAsia="Times New Roman" w:hAnsi="Times New Roman" w:cs="Times New Roman"/>
      <w:sz w:val="24"/>
      <w:szCs w:val="24"/>
      <w:lang w:eastAsia="ru-RU"/>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2"/>
    <w:link w:val="1"/>
    <w:rsid w:val="00851FA1"/>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2"/>
    <w:link w:val="2"/>
    <w:rsid w:val="00851FA1"/>
    <w:rPr>
      <w:rFonts w:ascii="Arial" w:eastAsia="Times New Roman" w:hAnsi="Arial" w:cs="Arial"/>
      <w:b/>
      <w:bCs/>
      <w:i/>
      <w:iCs/>
      <w:sz w:val="28"/>
      <w:szCs w:val="28"/>
      <w:lang w:eastAsia="ru-RU"/>
    </w:rPr>
  </w:style>
  <w:style w:type="paragraph" w:customStyle="1" w:styleId="a0">
    <w:name w:val="Пункт"/>
    <w:basedOn w:val="a1"/>
    <w:rsid w:val="00851FA1"/>
    <w:pPr>
      <w:numPr>
        <w:ilvl w:val="2"/>
        <w:numId w:val="6"/>
      </w:numPr>
      <w:spacing w:line="360" w:lineRule="auto"/>
      <w:jc w:val="both"/>
    </w:pPr>
    <w:rPr>
      <w:snapToGrid w:val="0"/>
      <w:sz w:val="28"/>
      <w:szCs w:val="28"/>
    </w:rPr>
  </w:style>
  <w:style w:type="character" w:customStyle="1" w:styleId="af4">
    <w:name w:val="Текст примечания Знак"/>
    <w:basedOn w:val="a2"/>
    <w:uiPriority w:val="99"/>
    <w:rsid w:val="009C16FC"/>
  </w:style>
  <w:style w:type="paragraph" w:styleId="3">
    <w:name w:val="List Number 3"/>
    <w:basedOn w:val="a1"/>
    <w:rsid w:val="009C16FC"/>
    <w:pPr>
      <w:numPr>
        <w:numId w:val="9"/>
      </w:numPr>
    </w:pPr>
  </w:style>
</w:styles>
</file>

<file path=word/webSettings.xml><?xml version="1.0" encoding="utf-8"?>
<w:webSettings xmlns:r="http://schemas.openxmlformats.org/officeDocument/2006/relationships" xmlns:w="http://schemas.openxmlformats.org/wordprocessingml/2006/main">
  <w:divs>
    <w:div w:id="693649209">
      <w:bodyDiv w:val="1"/>
      <w:marLeft w:val="0"/>
      <w:marRight w:val="0"/>
      <w:marTop w:val="0"/>
      <w:marBottom w:val="0"/>
      <w:divBdr>
        <w:top w:val="none" w:sz="0" w:space="0" w:color="auto"/>
        <w:left w:val="none" w:sz="0" w:space="0" w:color="auto"/>
        <w:bottom w:val="none" w:sz="0" w:space="0" w:color="auto"/>
        <w:right w:val="none" w:sz="0" w:space="0" w:color="auto"/>
      </w:divBdr>
    </w:div>
    <w:div w:id="1203053103">
      <w:bodyDiv w:val="1"/>
      <w:marLeft w:val="0"/>
      <w:marRight w:val="0"/>
      <w:marTop w:val="0"/>
      <w:marBottom w:val="0"/>
      <w:divBdr>
        <w:top w:val="none" w:sz="0" w:space="0" w:color="auto"/>
        <w:left w:val="none" w:sz="0" w:space="0" w:color="auto"/>
        <w:bottom w:val="none" w:sz="0" w:space="0" w:color="auto"/>
        <w:right w:val="none" w:sz="0" w:space="0" w:color="auto"/>
      </w:divBdr>
    </w:div>
    <w:div w:id="1397513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zakupki@atomproekt.com" TargetMode="External"/><Relationship Id="rId13" Type="http://schemas.openxmlformats.org/officeDocument/2006/relationships/hyperlink" Target="http://www.a-k-d.ru"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MPlotnikov@givnipiet.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IBirulya@atomproekt.com"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10" Type="http://schemas.openxmlformats.org/officeDocument/2006/relationships/hyperlink" Target="mailto:zakupki@atomproek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AYUPerevaryukha@atomproekt.com" TargetMode="External"/><Relationship Id="rId1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ADD5362-C046-4F7A-9B1A-B17339A34A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1640</Words>
  <Characters>9350</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10969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9888</dc:creator>
  <cp:lastModifiedBy>9605</cp:lastModifiedBy>
  <cp:revision>4</cp:revision>
  <cp:lastPrinted>2015-02-17T07:42:00Z</cp:lastPrinted>
  <dcterms:created xsi:type="dcterms:W3CDTF">2015-04-29T10:42:00Z</dcterms:created>
  <dcterms:modified xsi:type="dcterms:W3CDTF">2015-05-15T12:18:00Z</dcterms:modified>
</cp:coreProperties>
</file>