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B6C" w:rsidRPr="008B37D9" w:rsidRDefault="00ED0B6C" w:rsidP="00ED0B6C">
      <w:pPr>
        <w:jc w:val="center"/>
        <w:outlineLvl w:val="0"/>
        <w:rPr>
          <w:sz w:val="28"/>
          <w:szCs w:val="28"/>
        </w:rPr>
      </w:pPr>
      <w:bookmarkStart w:id="0" w:name="_Toc371926830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ED0B6C" w:rsidRPr="008B37D9" w:rsidRDefault="00ED0B6C" w:rsidP="00ED0B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D0B6C" w:rsidRPr="00B6506C" w:rsidRDefault="00ED0B6C" w:rsidP="00ED0B6C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ED0B6C" w:rsidRPr="00B6506C" w:rsidRDefault="00ED0B6C" w:rsidP="00ED0B6C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ED0B6C" w:rsidRPr="00B6506C" w:rsidRDefault="00ED0B6C" w:rsidP="00ED0B6C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ED0B6C" w:rsidRPr="00B6506C" w:rsidRDefault="00ED0B6C" w:rsidP="00ED0B6C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 w:rsidRPr="00B930AA">
        <w:rPr>
          <w:sz w:val="28"/>
          <w:szCs w:val="28"/>
        </w:rPr>
        <w:t xml:space="preserve">оказание услуг по </w:t>
      </w:r>
      <w:r w:rsidRPr="00CE7712">
        <w:rPr>
          <w:sz w:val="28"/>
          <w:szCs w:val="28"/>
        </w:rPr>
        <w:t>текущему содержанию железнодорожных путей, стрелочных переводов и переездов</w:t>
      </w:r>
      <w:r>
        <w:rPr>
          <w:sz w:val="28"/>
          <w:szCs w:val="28"/>
        </w:rPr>
        <w:t>.</w:t>
      </w:r>
    </w:p>
    <w:p w:rsidR="00ED0B6C" w:rsidRPr="008B37D9" w:rsidRDefault="00ED0B6C" w:rsidP="00ED0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 – </w:t>
      </w:r>
      <w:r w:rsidR="00046E58">
        <w:rPr>
          <w:sz w:val="28"/>
          <w:szCs w:val="28"/>
        </w:rPr>
        <w:t>01.01.2014 г.</w:t>
      </w:r>
      <w:r>
        <w:rPr>
          <w:sz w:val="28"/>
          <w:szCs w:val="28"/>
        </w:rPr>
        <w:t>, окончание – 31.12.2014 г.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строительной базы.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0B6C" w:rsidRPr="008B37D9" w:rsidRDefault="00ED0B6C" w:rsidP="00ED0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D0B6C" w:rsidRPr="008B37D9" w:rsidRDefault="00ED0B6C" w:rsidP="00ED0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0B6C" w:rsidRPr="00201B42" w:rsidRDefault="00ED0B6C" w:rsidP="00ED0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ED0B6C" w:rsidRPr="00467CD5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>1 843 778,64</w:t>
      </w:r>
      <w:r w:rsidRPr="00CE5887">
        <w:rPr>
          <w:sz w:val="28"/>
          <w:szCs w:val="28"/>
        </w:rPr>
        <w:t xml:space="preserve"> руб. (</w:t>
      </w:r>
      <w:r>
        <w:rPr>
          <w:sz w:val="28"/>
          <w:szCs w:val="28"/>
        </w:rPr>
        <w:t>один миллион восемьсот сорок три тысячи семьсот семьдесят восемь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64 коп.), включая НДС (18%).</w:t>
      </w:r>
    </w:p>
    <w:p w:rsidR="00ED0B6C" w:rsidRPr="00B6506C" w:rsidRDefault="00ED0B6C" w:rsidP="00ED0B6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1.1.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D0B6C" w:rsidRPr="00B6506C" w:rsidRDefault="00ED0B6C" w:rsidP="00ED0B6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ED0B6C" w:rsidRPr="00B6506C" w:rsidRDefault="00ED0B6C" w:rsidP="00ED0B6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ED0B6C" w:rsidRPr="00B6506C" w:rsidRDefault="00ED0B6C" w:rsidP="00ED0B6C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ED0B6C" w:rsidRPr="00B6506C" w:rsidRDefault="00ED0B6C" w:rsidP="00ED0B6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ED0B6C" w:rsidRPr="00B6506C" w:rsidRDefault="00ED0B6C" w:rsidP="00ED0B6C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D0B6C" w:rsidRPr="008B37D9" w:rsidRDefault="00ED0B6C" w:rsidP="00ED0B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B37D9">
        <w:rPr>
          <w:sz w:val="28"/>
          <w:szCs w:val="28"/>
        </w:rPr>
        <w:t>Госкорпорации</w:t>
      </w:r>
      <w:proofErr w:type="spellEnd"/>
      <w:r w:rsidRPr="008B37D9">
        <w:rPr>
          <w:sz w:val="28"/>
          <w:szCs w:val="28"/>
        </w:rPr>
        <w:t xml:space="preserve">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D0B6C" w:rsidRPr="008B37D9" w:rsidRDefault="00ED0B6C" w:rsidP="00ED0B6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046E58">
        <w:rPr>
          <w:b/>
          <w:spacing w:val="-6"/>
          <w:sz w:val="28"/>
          <w:szCs w:val="28"/>
          <w:highlight w:val="yellow"/>
        </w:rPr>
        <w:t>03» дека</w:t>
      </w:r>
      <w:r w:rsidRPr="005E7E3D">
        <w:rPr>
          <w:b/>
          <w:spacing w:val="-6"/>
          <w:sz w:val="28"/>
          <w:szCs w:val="28"/>
          <w:highlight w:val="yellow"/>
        </w:rPr>
        <w:t>бря 2013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046E58">
        <w:rPr>
          <w:spacing w:val="-6"/>
          <w:sz w:val="28"/>
          <w:szCs w:val="28"/>
          <w:highlight w:val="yellow"/>
        </w:rPr>
        <w:t>10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046E58">
        <w:rPr>
          <w:spacing w:val="-6"/>
          <w:sz w:val="28"/>
          <w:szCs w:val="28"/>
          <w:highlight w:val="yellow"/>
        </w:rPr>
        <w:t>дека</w:t>
      </w:r>
      <w:r>
        <w:rPr>
          <w:spacing w:val="-6"/>
          <w:sz w:val="28"/>
          <w:szCs w:val="28"/>
          <w:highlight w:val="yellow"/>
        </w:rPr>
        <w:t xml:space="preserve">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046E58">
        <w:rPr>
          <w:spacing w:val="-6"/>
          <w:sz w:val="28"/>
          <w:szCs w:val="28"/>
          <w:highlight w:val="yellow"/>
        </w:rPr>
        <w:t>16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046E58">
        <w:rPr>
          <w:spacing w:val="-6"/>
          <w:sz w:val="28"/>
          <w:szCs w:val="28"/>
          <w:highlight w:val="yellow"/>
        </w:rPr>
        <w:t>дека</w:t>
      </w:r>
      <w:r>
        <w:rPr>
          <w:spacing w:val="-6"/>
          <w:sz w:val="28"/>
          <w:szCs w:val="28"/>
          <w:highlight w:val="yellow"/>
        </w:rPr>
        <w:t xml:space="preserve">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D0B6C" w:rsidRPr="008B37D9" w:rsidRDefault="00ED0B6C" w:rsidP="00ED0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E453A2" w:rsidRDefault="00E453A2" w:rsidP="00ED0B6C"/>
    <w:sectPr w:rsidR="00E453A2" w:rsidSect="00ED0B6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B6C"/>
    <w:rsid w:val="00046E58"/>
    <w:rsid w:val="00B658A9"/>
    <w:rsid w:val="00E453A2"/>
    <w:rsid w:val="00ED0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0B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5478</Characters>
  <Application>Microsoft Office Word</Application>
  <DocSecurity>0</DocSecurity>
  <Lines>45</Lines>
  <Paragraphs>12</Paragraphs>
  <ScaleCrop>false</ScaleCrop>
  <Company>ВП НИАЭП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2013-11-19T08:49:00Z</dcterms:created>
  <dcterms:modified xsi:type="dcterms:W3CDTF">2013-11-22T09:04:00Z</dcterms:modified>
</cp:coreProperties>
</file>