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02"/>
        <w:tblW w:w="14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5"/>
        <w:gridCol w:w="5783"/>
        <w:gridCol w:w="1281"/>
        <w:gridCol w:w="1134"/>
        <w:gridCol w:w="4106"/>
      </w:tblGrid>
      <w:tr w:rsidR="00EE7CB4">
        <w:tc>
          <w:tcPr>
            <w:tcW w:w="19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Телевизор </w:t>
            </w:r>
          </w:p>
          <w:p w:rsidR="00EE7CB4" w:rsidRDefault="00EE7CB4">
            <w:pPr>
              <w:spacing w:after="0" w:line="240" w:lineRule="auto"/>
              <w:ind w:right="-66"/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</w:pPr>
          </w:p>
          <w:p w:rsidR="00EE7CB4" w:rsidRDefault="00EE7CB4">
            <w:pPr>
              <w:spacing w:after="0" w:line="240" w:lineRule="auto"/>
              <w:ind w:right="-66"/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</w:pPr>
          </w:p>
          <w:p w:rsidR="00EE7CB4" w:rsidRDefault="00EE7CB4">
            <w:pPr>
              <w:spacing w:after="0" w:line="240" w:lineRule="auto"/>
              <w:ind w:right="-66"/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</w:pPr>
          </w:p>
          <w:p w:rsidR="00EE7CB4" w:rsidRDefault="00834C3F">
            <w:pPr>
              <w:spacing w:after="0" w:line="240" w:lineRule="auto"/>
              <w:ind w:right="-66"/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  <w:t xml:space="preserve">типа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Samsung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UE65HU8500</w:t>
            </w:r>
          </w:p>
          <w:p w:rsidR="00EE7CB4" w:rsidRDefault="00EE7CB4">
            <w:pPr>
              <w:spacing w:after="0" w:line="240" w:lineRule="auto"/>
              <w:ind w:right="-66"/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</w:pPr>
          </w:p>
          <w:p w:rsidR="00EE7CB4" w:rsidRDefault="00834C3F">
            <w:pPr>
              <w:spacing w:after="0" w:line="240" w:lineRule="auto"/>
              <w:ind w:right="-66"/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Mangal"/>
                <w:kern w:val="1"/>
                <w:sz w:val="20"/>
                <w:szCs w:val="20"/>
                <w:lang w:eastAsia="ar-SA"/>
              </w:rPr>
              <w:t xml:space="preserve">или эквивалент </w:t>
            </w:r>
          </w:p>
        </w:tc>
        <w:tc>
          <w:tcPr>
            <w:tcW w:w="578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7CB4" w:rsidRDefault="00834C3F">
            <w:pPr>
              <w:spacing w:after="0" w:line="240" w:lineRule="auto"/>
              <w:ind w:hanging="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u w:val="single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u w:val="single"/>
                <w:lang w:eastAsia="ar-SA"/>
              </w:rPr>
              <w:t>Технические характеристики.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  <w:t>Основные данные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Дата выхода: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2014 г.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Цвет корпуса: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черный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Тип: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ЖК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Диагональ: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65 "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Разрешение: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3840x2160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px</w:t>
            </w:r>
            <w:proofErr w:type="spellEnd"/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Соотношение сторон экрана: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16:9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Потребляемая мощность в рабочем режиме: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290 Вт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Потребляемая мощность в режиме ожидания: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0.3 Вт</w:t>
            </w:r>
          </w:p>
          <w:p w:rsidR="00EE7CB4" w:rsidRDefault="00834C3F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Дисплей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Samsung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UE65HU8500 (UE65HU8500TXRU)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Технология развертки: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1200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Hz</w:t>
            </w:r>
            <w:proofErr w:type="spellEnd"/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Тип подсветки матрицы: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LED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Контрастность, цветопередача, четкость: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WideColorEnhancer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plus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UltraClearPanel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Технология 3D: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активные очки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Датчик освещенности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Датчик присутствия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  <w:t>Аудио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Кол-во динамиков: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4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Мощность звука: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40 Вт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Сабвуфер: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20 (2 x 10 Вт)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Цифровая обработка звука: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DTS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StudioSound</w:t>
            </w:r>
            <w:proofErr w:type="spellEnd"/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  <w:t>Функциональность UE65HU8500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TV-тюнер: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DVB-T, DVB-C, DVB-S2, Аналоговый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Телетекст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Картинка в картинке: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PiP</w:t>
            </w:r>
            <w:proofErr w:type="spellEnd"/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Технология DLNA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Web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 TV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Smart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TV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Видеокамера: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встроенная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Пауза вещания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TimeShifted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)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Запись передач (PVR)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на USB-носители: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HbbTV</w:t>
            </w:r>
            <w:proofErr w:type="spellEnd"/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Управление голосом и жестами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  <w:t>Интерфейсы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Цифровой выход S/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PDIF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оптический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Toslink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)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Компонентный вход: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1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Композитный вход: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1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 xml:space="preserve">SCART: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1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lastRenderedPageBreak/>
              <w:t xml:space="preserve">HDMI: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4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 xml:space="preserve">USB: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3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 xml:space="preserve">Common Interface (CI):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CI+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>Ethernet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>Wi-Fi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>Wi-Fi Direct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>Bluetooth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  <w:t>Форматы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Видео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>: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MPEG PS (M2P, MPEG, MPG),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Matroska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 (MKV), MP3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Кодеки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>: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MPEG1, MPEG2, MPEG4, H.264, MPEG4 ASP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DivX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Xvid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), MP3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Изображения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JPEG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Субтитры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en-US" w:eastAsia="ar-SA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SubRip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 xml:space="preserve"> (SRT) 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lang w:eastAsia="ar-SA"/>
              </w:rPr>
              <w:t>Корпус и габариты в Самсунг UE65HU8500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Ширина: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145.07 см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Высота: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89.16 см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Толщина панели: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110.5 мм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Глубина (с учетом подставки):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32.68 см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 xml:space="preserve">Вес: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31 кг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eastAsia="ar-SA"/>
              </w:rPr>
              <w:t>Подставка: VESA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u w:val="single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0"/>
                <w:szCs w:val="20"/>
                <w:u w:val="single"/>
                <w:lang w:eastAsia="ar-SA"/>
              </w:rPr>
              <w:t>Дополнительно:</w:t>
            </w:r>
          </w:p>
          <w:p w:rsidR="00EE7CB4" w:rsidRDefault="00834C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u w:val="single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- Кабель HDMI (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m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en-US" w:eastAsia="ar-SA"/>
              </w:rPr>
              <w:t>ver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 1.4 позолоченные контакты, ферритовые фильтры - 15м</w:t>
            </w:r>
          </w:p>
          <w:p w:rsidR="00EE7CB4" w:rsidRDefault="00EE7CB4">
            <w:pPr>
              <w:spacing w:after="0" w:line="240" w:lineRule="auto"/>
              <w:ind w:hanging="107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128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7CB4" w:rsidRDefault="00834C3F">
            <w:pPr>
              <w:spacing w:after="0" w:line="240" w:lineRule="auto"/>
              <w:ind w:hanging="108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1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lastRenderedPageBreak/>
              <w:t>Samsung</w:t>
            </w:r>
            <w:proofErr w:type="spellEnd"/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7CB4" w:rsidRDefault="00834C3F">
            <w:pPr>
              <w:tabs>
                <w:tab w:val="center" w:pos="4153"/>
                <w:tab w:val="right" w:pos="8306"/>
              </w:tabs>
              <w:spacing w:after="0" w:line="240" w:lineRule="auto"/>
              <w:ind w:right="-3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>К-т</w:t>
            </w:r>
            <w:proofErr w:type="gramEnd"/>
          </w:p>
        </w:tc>
        <w:tc>
          <w:tcPr>
            <w:tcW w:w="410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7CB4" w:rsidRDefault="00834C3F">
            <w:pPr>
              <w:tabs>
                <w:tab w:val="left" w:pos="691"/>
                <w:tab w:val="left" w:pos="871"/>
                <w:tab w:val="left" w:pos="1051"/>
                <w:tab w:val="left" w:pos="1231"/>
                <w:tab w:val="center" w:pos="4153"/>
                <w:tab w:val="right" w:pos="8306"/>
              </w:tabs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1</w:t>
            </w:r>
          </w:p>
          <w:p w:rsidR="00EE7CB4" w:rsidRDefault="00EE7CB4">
            <w:pPr>
              <w:tabs>
                <w:tab w:val="left" w:pos="691"/>
                <w:tab w:val="left" w:pos="871"/>
                <w:tab w:val="left" w:pos="1051"/>
                <w:tab w:val="left" w:pos="1231"/>
                <w:tab w:val="center" w:pos="4153"/>
                <w:tab w:val="right" w:pos="8306"/>
              </w:tabs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bookmarkStart w:id="0" w:name="_GoBack"/>
            <w:bookmarkEnd w:id="0"/>
          </w:p>
        </w:tc>
      </w:tr>
    </w:tbl>
    <w:p w:rsidR="00EE7CB4" w:rsidRDefault="00EE7CB4"/>
    <w:sectPr w:rsidR="00EE7CB4" w:rsidSect="00EE7CB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7CB4"/>
    <w:rsid w:val="00834C3F"/>
    <w:rsid w:val="00EE7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C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Ольга Алексеевна</dc:creator>
  <cp:keywords/>
  <dc:description/>
  <cp:lastModifiedBy>1</cp:lastModifiedBy>
  <cp:revision>4</cp:revision>
  <dcterms:created xsi:type="dcterms:W3CDTF">2014-12-01T07:17:00Z</dcterms:created>
  <dcterms:modified xsi:type="dcterms:W3CDTF">2014-12-02T05:56:00Z</dcterms:modified>
</cp:coreProperties>
</file>