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15B" w:rsidRPr="00B6263F" w:rsidRDefault="00D3015B" w:rsidP="00EC57D2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 xml:space="preserve">ДОГОВОР  № _________ </w:t>
      </w:r>
    </w:p>
    <w:p w:rsidR="00D3015B" w:rsidRPr="00B6263F" w:rsidRDefault="00D3015B" w:rsidP="00EC57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на выполнение геофизических исследований скважин</w:t>
      </w:r>
    </w:p>
    <w:p w:rsidR="00D3015B" w:rsidRPr="00B6263F" w:rsidRDefault="00D3015B" w:rsidP="00EC57D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D3015B" w:rsidRPr="00B6263F" w:rsidRDefault="00EC57D2" w:rsidP="00EC57D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Москва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</w:r>
      <w:r w:rsidR="00E94B02">
        <w:rPr>
          <w:rFonts w:ascii="Times New Roman" w:eastAsia="Times New Roman" w:hAnsi="Times New Roman" w:cs="Times New Roman"/>
          <w:sz w:val="23"/>
          <w:szCs w:val="23"/>
        </w:rPr>
        <w:tab/>
        <w:t xml:space="preserve">        «__»__________2012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г.</w:t>
      </w:r>
    </w:p>
    <w:p w:rsidR="00D3015B" w:rsidRPr="00B6263F" w:rsidRDefault="00D3015B" w:rsidP="00EC57D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D3015B" w:rsidRPr="00B6263F" w:rsidRDefault="00EC57D2" w:rsidP="00EC57D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Style w:val="FontStyle13"/>
          <w:b/>
          <w:sz w:val="23"/>
          <w:szCs w:val="23"/>
        </w:rPr>
        <w:t>Закрытое акционерное общество «РУСБУРМАШ»</w:t>
      </w:r>
      <w:r w:rsidRPr="00B6263F">
        <w:rPr>
          <w:rStyle w:val="FontStyle13"/>
          <w:sz w:val="23"/>
          <w:szCs w:val="23"/>
        </w:rPr>
        <w:t xml:space="preserve"> (</w:t>
      </w:r>
      <w:r w:rsidRPr="00B6263F">
        <w:rPr>
          <w:rStyle w:val="FontStyle13"/>
          <w:b/>
          <w:sz w:val="23"/>
          <w:szCs w:val="23"/>
        </w:rPr>
        <w:t>ЗАО «РУСБУРМАШ»</w:t>
      </w:r>
      <w:r w:rsidRPr="00B6263F">
        <w:rPr>
          <w:rStyle w:val="FontStyle13"/>
          <w:sz w:val="23"/>
          <w:szCs w:val="23"/>
        </w:rPr>
        <w:t>), именуемое в дальнейшем «</w:t>
      </w:r>
      <w:r w:rsidRPr="00B6263F">
        <w:rPr>
          <w:rStyle w:val="FontStyle13"/>
          <w:b/>
          <w:sz w:val="23"/>
          <w:szCs w:val="23"/>
        </w:rPr>
        <w:t>Подрядчик</w:t>
      </w:r>
      <w:r w:rsidRPr="00B6263F">
        <w:rPr>
          <w:rStyle w:val="FontStyle13"/>
          <w:sz w:val="23"/>
          <w:szCs w:val="23"/>
        </w:rPr>
        <w:t xml:space="preserve">»,в лице </w:t>
      </w:r>
      <w:r w:rsidR="0077255B">
        <w:rPr>
          <w:rStyle w:val="FontStyle13"/>
          <w:sz w:val="23"/>
          <w:szCs w:val="23"/>
        </w:rPr>
        <w:t>П</w:t>
      </w:r>
      <w:r w:rsidRPr="00B6263F">
        <w:rPr>
          <w:rStyle w:val="FontStyle13"/>
          <w:sz w:val="23"/>
          <w:szCs w:val="23"/>
        </w:rPr>
        <w:t>ервого заместителя генерального директора – Главного инженера Куликовского Сергея Владимировича, действующего на основании доверенности № </w:t>
      </w:r>
      <w:r w:rsidR="008743D1" w:rsidRPr="008743D1">
        <w:rPr>
          <w:rStyle w:val="FontStyle13"/>
          <w:sz w:val="23"/>
          <w:szCs w:val="23"/>
        </w:rPr>
        <w:t>140</w:t>
      </w:r>
      <w:r w:rsidRPr="00B6263F">
        <w:rPr>
          <w:rStyle w:val="FontStyle13"/>
          <w:sz w:val="23"/>
          <w:szCs w:val="23"/>
        </w:rPr>
        <w:t xml:space="preserve"> от </w:t>
      </w:r>
      <w:r w:rsidR="008743D1" w:rsidRPr="008743D1">
        <w:rPr>
          <w:rStyle w:val="FontStyle13"/>
          <w:sz w:val="23"/>
          <w:szCs w:val="23"/>
        </w:rPr>
        <w:t>30.1</w:t>
      </w:r>
      <w:r w:rsidR="008743D1" w:rsidRPr="0077255B">
        <w:rPr>
          <w:rStyle w:val="FontStyle13"/>
          <w:sz w:val="23"/>
          <w:szCs w:val="23"/>
        </w:rPr>
        <w:t>2</w:t>
      </w:r>
      <w:r w:rsidRPr="00B6263F">
        <w:rPr>
          <w:rStyle w:val="FontStyle13"/>
          <w:sz w:val="23"/>
          <w:szCs w:val="23"/>
        </w:rPr>
        <w:t xml:space="preserve">.2011, </w:t>
      </w:r>
      <w:r w:rsidRPr="00B6263F">
        <w:rPr>
          <w:rFonts w:ascii="Times New Roman" w:hAnsi="Times New Roman" w:cs="Times New Roman"/>
          <w:color w:val="000000"/>
          <w:sz w:val="23"/>
          <w:szCs w:val="23"/>
        </w:rPr>
        <w:t>с одной стороны, и</w:t>
      </w:r>
      <w:r w:rsidR="00720B94">
        <w:rPr>
          <w:rFonts w:ascii="Times New Roman" w:hAnsi="Times New Roman" w:cs="Times New Roman"/>
          <w:color w:val="000000"/>
          <w:sz w:val="23"/>
          <w:szCs w:val="23"/>
        </w:rPr>
        <w:t xml:space="preserve"> __________</w:t>
      </w:r>
      <w:r w:rsidRPr="00B6263F">
        <w:rPr>
          <w:rStyle w:val="FontStyle13"/>
          <w:sz w:val="23"/>
          <w:szCs w:val="23"/>
        </w:rPr>
        <w:t>, именуемое в дальнейшем «</w:t>
      </w:r>
      <w:r w:rsidRPr="00B6263F">
        <w:rPr>
          <w:rStyle w:val="FontStyle13"/>
          <w:b/>
          <w:sz w:val="23"/>
          <w:szCs w:val="23"/>
        </w:rPr>
        <w:t>Субподрядчик</w:t>
      </w:r>
      <w:r w:rsidRPr="00B6263F">
        <w:rPr>
          <w:rStyle w:val="FontStyle13"/>
          <w:sz w:val="23"/>
          <w:szCs w:val="23"/>
        </w:rPr>
        <w:t>», в лице</w:t>
      </w:r>
      <w:r w:rsidR="00720B94">
        <w:rPr>
          <w:rStyle w:val="FontStyle13"/>
          <w:sz w:val="23"/>
          <w:szCs w:val="23"/>
        </w:rPr>
        <w:t xml:space="preserve"> __________</w:t>
      </w:r>
      <w:r w:rsidRPr="00B6263F">
        <w:rPr>
          <w:rStyle w:val="FontStyle13"/>
          <w:sz w:val="23"/>
          <w:szCs w:val="23"/>
        </w:rPr>
        <w:t>,</w:t>
      </w:r>
      <w:r w:rsidRPr="00B6263F">
        <w:rPr>
          <w:rFonts w:ascii="Times New Roman" w:hAnsi="Times New Roman" w:cs="Times New Roman"/>
          <w:color w:val="000000"/>
          <w:sz w:val="23"/>
          <w:szCs w:val="23"/>
        </w:rPr>
        <w:t xml:space="preserve"> с другой стороны, совместно именуемые «</w:t>
      </w:r>
      <w:r w:rsidRPr="00B6263F">
        <w:rPr>
          <w:rFonts w:ascii="Times New Roman" w:hAnsi="Times New Roman" w:cs="Times New Roman"/>
          <w:b/>
          <w:color w:val="000000"/>
          <w:sz w:val="23"/>
          <w:szCs w:val="23"/>
        </w:rPr>
        <w:t>Стороны</w:t>
      </w:r>
      <w:r w:rsidRPr="00B6263F">
        <w:rPr>
          <w:rFonts w:ascii="Times New Roman" w:hAnsi="Times New Roman" w:cs="Times New Roman"/>
          <w:color w:val="000000"/>
          <w:sz w:val="23"/>
          <w:szCs w:val="23"/>
        </w:rPr>
        <w:t>»,</w:t>
      </w:r>
      <w:r w:rsidR="005F148E" w:rsidRPr="00B6263F">
        <w:rPr>
          <w:rFonts w:ascii="Times New Roman" w:eastAsia="Times New Roman" w:hAnsi="Times New Roman" w:cs="Times New Roman"/>
          <w:sz w:val="23"/>
          <w:szCs w:val="23"/>
        </w:rPr>
        <w:t xml:space="preserve"> заключили 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настоящий Договор (далее – Договор) о нижеследующем:</w:t>
      </w:r>
    </w:p>
    <w:p w:rsidR="00D3015B" w:rsidRPr="00B6263F" w:rsidRDefault="00D3015B" w:rsidP="00EC57D2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1. ПРЕДМЕТ ДОГОВОРА</w:t>
      </w:r>
    </w:p>
    <w:p w:rsidR="00D3015B" w:rsidRPr="00B6263F" w:rsidRDefault="00EC57D2" w:rsidP="00EC57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1.1.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По настоящему договору С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убподрядчик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обязуется по заданию П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одрядчика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выполнять в течение 201</w:t>
      </w:r>
      <w:r w:rsidR="00E94B02">
        <w:rPr>
          <w:rFonts w:ascii="Times New Roman" w:eastAsia="Times New Roman" w:hAnsi="Times New Roman" w:cs="Times New Roman"/>
          <w:sz w:val="23"/>
          <w:szCs w:val="23"/>
        </w:rPr>
        <w:t>2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года геофизические исследования (ГИС) при производстве горно-подготовительных  работ по сооружению технологических скважин на Далматовском месторождении урана в Далматовском  районе Курганской области.                                                      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обязуется оплатить выполненные работы в соответствии с условиями, согласованными ниже.  </w:t>
      </w:r>
    </w:p>
    <w:p w:rsidR="00D3015B" w:rsidRPr="00B6263F" w:rsidRDefault="00D3015B" w:rsidP="00EC57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1.2.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EC57D2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вправе привлекать к выполнению работ по настоящему Договору </w:t>
      </w:r>
      <w:r w:rsidR="00EC57D2" w:rsidRPr="00B6263F">
        <w:rPr>
          <w:rFonts w:ascii="Times New Roman" w:eastAsia="Times New Roman" w:hAnsi="Times New Roman" w:cs="Times New Roman"/>
          <w:sz w:val="23"/>
          <w:szCs w:val="23"/>
        </w:rPr>
        <w:t>Субподрядчик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ов</w:t>
      </w:r>
      <w:r w:rsidR="00EC57D2" w:rsidRPr="00B6263F">
        <w:rPr>
          <w:rFonts w:ascii="Times New Roman" w:eastAsia="Times New Roman" w:hAnsi="Times New Roman" w:cs="Times New Roman"/>
          <w:sz w:val="23"/>
          <w:szCs w:val="23"/>
        </w:rPr>
        <w:t>,</w:t>
      </w:r>
      <w:r w:rsidR="00E03FB9" w:rsidRPr="00B6263F">
        <w:rPr>
          <w:rFonts w:ascii="Times New Roman" w:eastAsia="Times New Roman" w:hAnsi="Times New Roman" w:cs="Times New Roman"/>
          <w:sz w:val="23"/>
          <w:szCs w:val="23"/>
        </w:rPr>
        <w:t xml:space="preserve"> имеющих лицензию на </w:t>
      </w:r>
      <w:r w:rsidR="00002EAA" w:rsidRPr="00B6263F">
        <w:rPr>
          <w:rFonts w:ascii="Times New Roman" w:eastAsia="Times New Roman" w:hAnsi="Times New Roman" w:cs="Times New Roman"/>
          <w:sz w:val="23"/>
          <w:szCs w:val="23"/>
        </w:rPr>
        <w:t>право обращения с радиоактивными веществами при разведке и добыче урановых руд в части выполнения работ и предоставления услуг предприятиям топливного цикла (эксплуатирующим организациям).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1.3.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Объем выполняемых работ в  201</w:t>
      </w:r>
      <w:r w:rsidR="00E94B02">
        <w:rPr>
          <w:rFonts w:ascii="Times New Roman" w:eastAsia="Times New Roman" w:hAnsi="Times New Roman" w:cs="Times New Roman"/>
          <w:sz w:val="23"/>
          <w:szCs w:val="23"/>
        </w:rPr>
        <w:t>2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году составляет на буровом участке</w:t>
      </w:r>
      <w:r w:rsidR="00803BB9" w:rsidRPr="00B6263F">
        <w:rPr>
          <w:rFonts w:ascii="Times New Roman" w:eastAsia="Times New Roman" w:hAnsi="Times New Roman" w:cs="Times New Roman"/>
          <w:sz w:val="23"/>
          <w:szCs w:val="23"/>
        </w:rPr>
        <w:t>: основной комплекс, 2</w:t>
      </w:r>
      <w:r w:rsidR="002F6A1D" w:rsidRPr="00B6263F">
        <w:rPr>
          <w:rFonts w:ascii="Times New Roman" w:eastAsia="Times New Roman" w:hAnsi="Times New Roman" w:cs="Times New Roman"/>
          <w:sz w:val="23"/>
          <w:szCs w:val="23"/>
        </w:rPr>
        <w:t xml:space="preserve"> выезда каротажной станции на скважину</w:t>
      </w:r>
      <w:r w:rsidR="00803BB9" w:rsidRPr="00B6263F">
        <w:rPr>
          <w:rFonts w:ascii="Times New Roman" w:eastAsia="Times New Roman" w:hAnsi="Times New Roman" w:cs="Times New Roman"/>
          <w:sz w:val="23"/>
          <w:szCs w:val="23"/>
        </w:rPr>
        <w:t xml:space="preserve"> (ГК, КС-ПС, инклинометрия, каверномерия)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–</w:t>
      </w:r>
      <w:r w:rsidR="00857CFF">
        <w:rPr>
          <w:rFonts w:ascii="Times New Roman" w:eastAsia="Times New Roman" w:hAnsi="Times New Roman" w:cs="Times New Roman"/>
          <w:sz w:val="23"/>
          <w:szCs w:val="23"/>
        </w:rPr>
        <w:t>13 520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погонных метров</w:t>
      </w:r>
      <w:r w:rsidR="002F6A1D" w:rsidRPr="00B6263F">
        <w:rPr>
          <w:rFonts w:ascii="Times New Roman" w:eastAsia="Times New Roman" w:hAnsi="Times New Roman" w:cs="Times New Roman"/>
          <w:sz w:val="23"/>
          <w:szCs w:val="23"/>
        </w:rPr>
        <w:t>;комплекс из 2-х методов в технологической колонне, 3 выезда</w:t>
      </w:r>
      <w:r w:rsidR="00A64398" w:rsidRPr="00B6263F">
        <w:rPr>
          <w:rFonts w:ascii="Times New Roman" w:eastAsia="Times New Roman" w:hAnsi="Times New Roman" w:cs="Times New Roman"/>
          <w:sz w:val="23"/>
          <w:szCs w:val="23"/>
        </w:rPr>
        <w:t xml:space="preserve"> на скважину</w:t>
      </w:r>
      <w:r w:rsidR="002F6A1D" w:rsidRPr="00B6263F">
        <w:rPr>
          <w:rFonts w:ascii="Times New Roman" w:eastAsia="Times New Roman" w:hAnsi="Times New Roman" w:cs="Times New Roman"/>
          <w:sz w:val="23"/>
          <w:szCs w:val="23"/>
        </w:rPr>
        <w:t xml:space="preserve"> (токовый, термоме</w:t>
      </w:r>
      <w:r w:rsidR="00A64398" w:rsidRPr="00B6263F">
        <w:rPr>
          <w:rFonts w:ascii="Times New Roman" w:eastAsia="Times New Roman" w:hAnsi="Times New Roman" w:cs="Times New Roman"/>
          <w:sz w:val="23"/>
          <w:szCs w:val="23"/>
        </w:rPr>
        <w:t>т</w:t>
      </w:r>
      <w:r w:rsidR="002F6A1D" w:rsidRPr="00B6263F">
        <w:rPr>
          <w:rFonts w:ascii="Times New Roman" w:eastAsia="Times New Roman" w:hAnsi="Times New Roman" w:cs="Times New Roman"/>
          <w:sz w:val="23"/>
          <w:szCs w:val="23"/>
        </w:rPr>
        <w:t xml:space="preserve">рия, токовый после прокачки) – </w:t>
      </w:r>
      <w:r w:rsidR="00857CFF">
        <w:rPr>
          <w:rFonts w:ascii="Times New Roman" w:eastAsia="Times New Roman" w:hAnsi="Times New Roman" w:cs="Times New Roman"/>
          <w:sz w:val="23"/>
          <w:szCs w:val="23"/>
        </w:rPr>
        <w:t>13 520</w:t>
      </w:r>
      <w:r w:rsidR="002F6A1D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погонных метров; расходометрия в 30 % скважин в интервале фильтров по заявке 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Подрядчика </w:t>
      </w:r>
      <w:r w:rsidR="00A64398" w:rsidRPr="00B6263F">
        <w:rPr>
          <w:rFonts w:ascii="Times New Roman" w:eastAsia="Times New Roman" w:hAnsi="Times New Roman" w:cs="Times New Roman"/>
          <w:sz w:val="23"/>
          <w:szCs w:val="23"/>
        </w:rPr>
        <w:t xml:space="preserve">– </w:t>
      </w:r>
      <w:r w:rsidR="00857CFF">
        <w:rPr>
          <w:rFonts w:ascii="Times New Roman" w:eastAsia="Times New Roman" w:hAnsi="Times New Roman" w:cs="Times New Roman"/>
          <w:sz w:val="23"/>
          <w:szCs w:val="23"/>
        </w:rPr>
        <w:t xml:space="preserve">180 </w:t>
      </w:r>
      <w:r w:rsidR="00A64398" w:rsidRPr="00B6263F">
        <w:rPr>
          <w:rFonts w:ascii="Times New Roman" w:eastAsia="Times New Roman" w:hAnsi="Times New Roman" w:cs="Times New Roman"/>
          <w:sz w:val="23"/>
          <w:szCs w:val="23"/>
        </w:rPr>
        <w:t>погонных метров,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и выполняется в соответствии с Техническим заданием (Приложение № </w:t>
      </w:r>
      <w:r w:rsidR="009E69E9" w:rsidRPr="00B6263F">
        <w:rPr>
          <w:rFonts w:ascii="Times New Roman" w:eastAsia="Times New Roman" w:hAnsi="Times New Roman" w:cs="Times New Roman"/>
          <w:sz w:val="23"/>
          <w:szCs w:val="23"/>
        </w:rPr>
        <w:t>1)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4B3DAE" w:rsidP="00EC57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1.4.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В состав работ по Договору входят работы по выполнению геофизических исследований в технологических скважинах методами: гамма-каротажа (количественного), электрокаротажа (КС, ПС) кавернометрии, инклинометрии,  термометрии, токового каротажа</w:t>
      </w:r>
      <w:r w:rsidR="009F7198" w:rsidRPr="00B6263F">
        <w:rPr>
          <w:rFonts w:ascii="Times New Roman" w:eastAsia="Times New Roman" w:hAnsi="Times New Roman" w:cs="Times New Roman"/>
          <w:sz w:val="23"/>
          <w:szCs w:val="23"/>
        </w:rPr>
        <w:t>, расходометрии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при выполнении горно-подготовительных работ по сооружению технологических скважин на буровом участке. В состав работ также входит метрологическое обеспечение  ГИС и проведение контрольных измерений.</w:t>
      </w:r>
    </w:p>
    <w:p w:rsidR="00D3015B" w:rsidRPr="00B6263F" w:rsidRDefault="00D3015B" w:rsidP="004B3DAE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2. СРОКИ ВЫПОЛНЕНИЯ РАБОТ И ДРУГИЕ УСЛОВИЯ</w:t>
      </w:r>
    </w:p>
    <w:p w:rsidR="000655E9" w:rsidRPr="00B6263F" w:rsidRDefault="004B3DAE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2.1.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Работы (ГИС) на сооружаемых технологических скважинах выполняются в </w:t>
      </w:r>
      <w:r w:rsidR="000655E9" w:rsidRPr="00B6263F">
        <w:rPr>
          <w:rFonts w:ascii="Times New Roman" w:eastAsia="Times New Roman" w:hAnsi="Times New Roman" w:cs="Times New Roman"/>
          <w:sz w:val="23"/>
          <w:szCs w:val="23"/>
        </w:rPr>
        <w:t>следующие сроки:</w:t>
      </w:r>
    </w:p>
    <w:p w:rsidR="000655E9" w:rsidRPr="00B6263F" w:rsidRDefault="000655E9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Начало работ – 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дата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подписания договора;</w:t>
      </w:r>
    </w:p>
    <w:p w:rsidR="000655E9" w:rsidRPr="00B6263F" w:rsidRDefault="000655E9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Окончание выполнения работ – </w:t>
      </w:r>
      <w:r w:rsidR="00D72483">
        <w:rPr>
          <w:rFonts w:ascii="Times New Roman" w:eastAsia="Times New Roman" w:hAnsi="Times New Roman" w:cs="Times New Roman"/>
          <w:sz w:val="23"/>
          <w:szCs w:val="23"/>
        </w:rPr>
        <w:t>__________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Невыполнение 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Подрядчиком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условий договора, изложенных в п.2.4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 Договора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,  влечет изменение сроков начала и окончания работ. Несвоевременная оплата 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>Подрядчиком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выполненных работ в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 соответствии с п. 3.3 Договора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может повлечь изменение сроков окончания 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выполнения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работ. Сроки начала и окончания 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 xml:space="preserve">выполнения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работ могут быть изменены С</w:t>
      </w:r>
      <w:r w:rsidR="004B3DAE" w:rsidRPr="00B6263F">
        <w:rPr>
          <w:rFonts w:ascii="Times New Roman" w:eastAsia="Times New Roman" w:hAnsi="Times New Roman" w:cs="Times New Roman"/>
          <w:sz w:val="23"/>
          <w:szCs w:val="23"/>
        </w:rPr>
        <w:t>торонами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путем внесения изменений в </w:t>
      </w:r>
      <w:r w:rsidR="000655E9" w:rsidRPr="00B6263F">
        <w:rPr>
          <w:rFonts w:ascii="Times New Roman" w:eastAsia="Times New Roman" w:hAnsi="Times New Roman" w:cs="Times New Roman"/>
          <w:sz w:val="23"/>
          <w:szCs w:val="23"/>
        </w:rPr>
        <w:t>Договор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0655E9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2.2.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обязуется, не позднее 30 (тридцатого) числа отчетного месяца, 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 xml:space="preserve">в котором были выполнены работы,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передать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Подрядчику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реестр скважин (по форме Приложения № 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4 к Договору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) с объемами выполненных по видам ГИС и Акт приемки выполненных работ 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(по форме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Приложени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я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№ 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5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к Договору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)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.             </w:t>
      </w:r>
    </w:p>
    <w:p w:rsidR="00D3015B" w:rsidRPr="00B6263F" w:rsidRDefault="004555D3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обязуется рассмотреть и принять представленны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е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реестр и акт выполненных работ в течение 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5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(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пяти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) рабочих дней со дня их представления, либо направить в адрес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Субподрядчика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письменный мотивированный отказ от приемки выполненных работ.</w:t>
      </w:r>
    </w:p>
    <w:p w:rsidR="00D3015B" w:rsidRPr="00B6263F" w:rsidRDefault="004555D3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lastRenderedPageBreak/>
        <w:t>2.3.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Право на результаты геофизических исследований переходит к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Подрядчику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с момента подписания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 xml:space="preserve"> Сторонами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акта приемки выполненных работ. </w:t>
      </w:r>
    </w:p>
    <w:p w:rsidR="00D3015B" w:rsidRPr="00B6263F" w:rsidRDefault="004555D3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2.4.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  <w:t xml:space="preserve">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обязуется: 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2.4.1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Ежедневно, не менее чем за 12 часов до начала работ, сообщать представителю 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Субподрядчика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номера скважин, планируемых к исследованию в течение этого времени и виды исследований. Затем за два часа до ожидаемой готовности скважины к каротажу сообщить точное время начала работ.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2.4.2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Обеспечивать свободный подъезд к исследуемой скважине.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2.4.3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Обеспечивать, при необходимости, налив  в скважину.</w:t>
      </w:r>
    </w:p>
    <w:p w:rsidR="00D3015B" w:rsidRPr="00B6263F" w:rsidRDefault="004555D3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2.5.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  <w:t xml:space="preserve">Субподрядчик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обязуется: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2.5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>.1.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Прибыть на скважину в указанный</w:t>
      </w:r>
      <w:r w:rsidR="009B5FBD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Подрядчиком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срок заблаговременно, с учетом затрат времени на подготовку каротажной станции к выполнению работ (зафиксировать в буровом журнале время готовности к проведению ГИС).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2.5.2.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После проведения геофизических исследований сделать запись в буровом журнале с результатами исследования (инклинометрия - отклонение скважины от вертикали, токовый каротаж - интервал установки фильтра, интервалы нарушения колонны, допуск по каротажу, уровень подземных вод, промывочной жидкости).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2.5.3.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После окончания каротажа на скважине представлять материалы исследований в течение 1(одного) часа ведущему геофизику или геофизику Подрядчика для предварительной первичной обработки.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2.5.4.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После окончания всех плановых ГИС на скважине представлять</w:t>
      </w:r>
      <w:r w:rsidR="00BF44B9" w:rsidRPr="00B6263F">
        <w:rPr>
          <w:rFonts w:ascii="Times New Roman" w:eastAsia="Times New Roman" w:hAnsi="Times New Roman" w:cs="Times New Roman"/>
          <w:sz w:val="23"/>
          <w:szCs w:val="23"/>
        </w:rPr>
        <w:t xml:space="preserve"> в течение </w:t>
      </w:r>
      <w:r w:rsidR="004555D3" w:rsidRPr="00B6263F">
        <w:rPr>
          <w:rFonts w:ascii="Times New Roman" w:eastAsia="Times New Roman" w:hAnsi="Times New Roman" w:cs="Times New Roman"/>
          <w:sz w:val="23"/>
          <w:szCs w:val="23"/>
        </w:rPr>
        <w:br/>
      </w:r>
      <w:r w:rsidR="00BF44B9" w:rsidRPr="00B6263F">
        <w:rPr>
          <w:rFonts w:ascii="Times New Roman" w:eastAsia="Times New Roman" w:hAnsi="Times New Roman" w:cs="Times New Roman"/>
          <w:sz w:val="23"/>
          <w:szCs w:val="23"/>
        </w:rPr>
        <w:t>1 (одного) дня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в законченном виде материалы исследований ведущему ге</w:t>
      </w:r>
      <w:r w:rsidR="009E69E9" w:rsidRPr="00B6263F">
        <w:rPr>
          <w:rFonts w:ascii="Times New Roman" w:eastAsia="Times New Roman" w:hAnsi="Times New Roman" w:cs="Times New Roman"/>
          <w:sz w:val="23"/>
          <w:szCs w:val="23"/>
        </w:rPr>
        <w:t xml:space="preserve">офизику или геофизику </w:t>
      </w:r>
      <w:r w:rsidR="00E15E3F" w:rsidRPr="00B6263F">
        <w:rPr>
          <w:rFonts w:ascii="Times New Roman" w:eastAsia="Times New Roman" w:hAnsi="Times New Roman" w:cs="Times New Roman"/>
          <w:sz w:val="23"/>
          <w:szCs w:val="23"/>
        </w:rPr>
        <w:t>Подрядчика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D3015B" w:rsidP="004B3DA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2.6. </w:t>
      </w:r>
      <w:r w:rsidR="00E15E3F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при проведении геофизических исследований в скважинах обязуется обеспечить выполнение требований, предусмотренных законодательством Р</w:t>
      </w:r>
      <w:r w:rsidR="00E15E3F" w:rsidRPr="00B6263F">
        <w:rPr>
          <w:rFonts w:ascii="Times New Roman" w:eastAsia="Times New Roman" w:hAnsi="Times New Roman" w:cs="Times New Roman"/>
          <w:sz w:val="23"/>
          <w:szCs w:val="23"/>
        </w:rPr>
        <w:t xml:space="preserve">оссийской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Ф</w:t>
      </w:r>
      <w:r w:rsidR="00E15E3F" w:rsidRPr="00B6263F">
        <w:rPr>
          <w:rFonts w:ascii="Times New Roman" w:eastAsia="Times New Roman" w:hAnsi="Times New Roman" w:cs="Times New Roman"/>
          <w:sz w:val="23"/>
          <w:szCs w:val="23"/>
        </w:rPr>
        <w:t>едерации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, норм и правил по промышленной безопасности, охране труда и технике безопасности, радиационной безопасности, рациональному использованию территории, охране окружающей среды и земли, и требований пожарной безопасности во время проведения работ.</w:t>
      </w:r>
    </w:p>
    <w:p w:rsidR="00D3015B" w:rsidRPr="00B6263F" w:rsidRDefault="00D3015B" w:rsidP="00E15E3F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3. ЦЕНА ДОГОВОРА  И ПОРЯДОК РАСЧЕТОВ</w:t>
      </w:r>
    </w:p>
    <w:p w:rsidR="007F6A48" w:rsidRPr="00B6263F" w:rsidRDefault="00E15E3F" w:rsidP="00A81093">
      <w:pPr>
        <w:tabs>
          <w:tab w:val="left" w:pos="12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3.1.</w:t>
      </w:r>
      <w:r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ab/>
      </w:r>
      <w:r w:rsidR="00D3015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Стоимость </w:t>
      </w:r>
      <w:r w:rsidR="00F67960">
        <w:rPr>
          <w:rFonts w:ascii="Times New Roman" w:eastAsia="Calibri" w:hAnsi="Times New Roman" w:cs="Times New Roman"/>
          <w:sz w:val="23"/>
          <w:szCs w:val="23"/>
          <w:lang w:eastAsia="en-US"/>
        </w:rPr>
        <w:t>работ</w:t>
      </w:r>
      <w:r w:rsidR="006465A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по комплексам </w:t>
      </w:r>
      <w:r w:rsidR="00D3015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геофизических исследований в скважинах составляет</w:t>
      </w:r>
      <w:r w:rsidR="006465A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: 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>основной комплекс, 2 выезда каротажной станции на скважину (ГК, КС-ПС, инклинометрия</w:t>
      </w:r>
      <w:r w:rsidR="002A19BD" w:rsidRPr="00B6263F">
        <w:rPr>
          <w:rFonts w:ascii="Times New Roman" w:eastAsia="Times New Roman" w:hAnsi="Times New Roman" w:cs="Times New Roman"/>
          <w:sz w:val="23"/>
          <w:szCs w:val="23"/>
        </w:rPr>
        <w:t>, в том числе промежуточная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>, каверномерия) –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____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руб.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>; комплекс из 2-х методов в технологической колонне, 3 выезда на скважину (токовый</w:t>
      </w:r>
      <w:r w:rsidR="002A19BD" w:rsidRPr="00B6263F">
        <w:rPr>
          <w:rFonts w:ascii="Times New Roman" w:eastAsia="Times New Roman" w:hAnsi="Times New Roman" w:cs="Times New Roman"/>
          <w:sz w:val="23"/>
          <w:szCs w:val="23"/>
        </w:rPr>
        <w:t xml:space="preserve"> каротаж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>, термометрия, токовый после прокачки) –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______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>руб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 xml:space="preserve">.; расходометрия в 30% скважин в интервале фильтров по заявке 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Подрядчика </w:t>
      </w:r>
      <w:r w:rsidR="006465AB" w:rsidRPr="00B6263F">
        <w:rPr>
          <w:rFonts w:ascii="Times New Roman" w:eastAsia="Times New Roman" w:hAnsi="Times New Roman" w:cs="Times New Roman"/>
          <w:sz w:val="23"/>
          <w:szCs w:val="23"/>
        </w:rPr>
        <w:t>–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________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>руб</w:t>
      </w:r>
      <w:r w:rsidR="00D3015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.</w:t>
      </w:r>
    </w:p>
    <w:p w:rsidR="006465AB" w:rsidRPr="00B6263F" w:rsidRDefault="00D3015B" w:rsidP="00A81093">
      <w:pPr>
        <w:tabs>
          <w:tab w:val="left" w:pos="12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Стоимость работ по Договору определена Протоколом согласования договорной цены (Приложение №</w:t>
      </w:r>
      <w:r w:rsidR="00A81093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3</w:t>
      </w:r>
      <w:r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к Договору) и составляет </w:t>
      </w:r>
      <w:r w:rsidR="00720B94">
        <w:rPr>
          <w:rFonts w:ascii="Times New Roman" w:eastAsia="Calibri" w:hAnsi="Times New Roman" w:cs="Times New Roman"/>
          <w:sz w:val="23"/>
          <w:szCs w:val="23"/>
          <w:lang w:eastAsia="en-US"/>
        </w:rPr>
        <w:t>_______</w:t>
      </w:r>
      <w:r w:rsidR="00E15E3F" w:rsidRPr="00B6263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руб. </w:t>
      </w:r>
      <w:r w:rsidR="00E15E3F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(</w:t>
      </w:r>
      <w:r w:rsidR="006465A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рублей</w:t>
      </w:r>
      <w:r w:rsidR="00E15E3F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)</w:t>
      </w:r>
      <w:r w:rsidR="006465AB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, в том числе НДС 18%  </w:t>
      </w:r>
      <w:r w:rsidR="00720B94">
        <w:rPr>
          <w:rFonts w:ascii="Times New Roman" w:eastAsia="Calibri" w:hAnsi="Times New Roman" w:cs="Times New Roman"/>
          <w:sz w:val="23"/>
          <w:szCs w:val="23"/>
          <w:lang w:eastAsia="en-US"/>
        </w:rPr>
        <w:t>________</w:t>
      </w:r>
      <w:r w:rsidR="00E15E3F" w:rsidRPr="00B6263F">
        <w:rPr>
          <w:rFonts w:ascii="Times New Roman" w:eastAsia="Calibri" w:hAnsi="Times New Roman" w:cs="Times New Roman"/>
          <w:sz w:val="23"/>
          <w:szCs w:val="23"/>
          <w:lang w:eastAsia="en-US"/>
        </w:rPr>
        <w:t>руб.</w:t>
      </w:r>
    </w:p>
    <w:p w:rsidR="00D3015B" w:rsidRPr="00B6263F" w:rsidRDefault="00D3015B" w:rsidP="00A81093">
      <w:pPr>
        <w:tabs>
          <w:tab w:val="left" w:pos="12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3.2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Цена работ, согласованная в Протоколе согласования договорной цены,  включает все издержки 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>Субподрядчика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, связанные с выполнением работ по производству геофизических исследований в скважинах, кроме затрат на расчистку, подготовку и планировку площадок, отсыпку (при необходимости) подъездных путей, платежей по потерям лесного хозяйства и сельхозпроизводителей и т.п.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</w:p>
    <w:p w:rsidR="007B2354" w:rsidRPr="00B6263F" w:rsidRDefault="00A81093" w:rsidP="00A81093">
      <w:pPr>
        <w:widowControl w:val="0"/>
        <w:tabs>
          <w:tab w:val="left" w:pos="426"/>
          <w:tab w:val="left" w:pos="5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3.3.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Выполненные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Субподрядчиком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работы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оплачивает ежемесячно на основании выставленного счета и </w:t>
      </w:r>
      <w:r w:rsidR="009B5FBD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подписанных Сторонами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актов приемк</w:t>
      </w:r>
      <w:r w:rsidR="00555B9E" w:rsidRPr="00B6263F">
        <w:rPr>
          <w:rFonts w:ascii="Times New Roman" w:eastAsia="Times New Roman" w:hAnsi="Times New Roman" w:cs="Times New Roman"/>
          <w:sz w:val="23"/>
          <w:szCs w:val="23"/>
        </w:rPr>
        <w:t>и выполненных работ не позднее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30 (тридцатого) числа месяца, следующего за отчетным</w:t>
      </w:r>
      <w:r w:rsidR="007B2354" w:rsidRPr="00B6263F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D3015B" w:rsidRPr="00B6263F" w:rsidRDefault="007B2354" w:rsidP="00A8109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hAnsi="Times New Roman" w:cs="Times New Roman"/>
          <w:sz w:val="23"/>
          <w:szCs w:val="23"/>
        </w:rPr>
        <w:t xml:space="preserve">Выполненные работы оплачиваются </w:t>
      </w:r>
      <w:r w:rsidR="00A81093" w:rsidRPr="00B6263F">
        <w:rPr>
          <w:rFonts w:ascii="Times New Roman" w:hAnsi="Times New Roman" w:cs="Times New Roman"/>
          <w:sz w:val="23"/>
          <w:szCs w:val="23"/>
        </w:rPr>
        <w:t xml:space="preserve">Подрядчиком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при условии соблюдения 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Субподрядчиком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п.</w:t>
      </w:r>
      <w:r w:rsidR="00A81093" w:rsidRPr="00B6263F">
        <w:rPr>
          <w:rFonts w:ascii="Times New Roman" w:eastAsia="Times New Roman" w:hAnsi="Times New Roman" w:cs="Times New Roman"/>
          <w:sz w:val="23"/>
          <w:szCs w:val="23"/>
        </w:rPr>
        <w:t xml:space="preserve"> 2.2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:rsidR="00D3015B" w:rsidRPr="00B6263F" w:rsidRDefault="00A81093" w:rsidP="00A8109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обязан предоставить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Подрядчику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счет-фактуру в сроки, установленные Налоговым Кодексом Р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оссийской Федерации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A81093" w:rsidP="00A8109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3.4.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Обязательства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Подрядчика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по оплате выполненных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Субподрядчиком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и сда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нных в установленном настоящим Д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оговором порядке работ, считаются выполненными в момент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поступления перечисленных им денежных средств на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корреспондентский счет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банка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Субподрядчика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151C5A" w:rsidP="00A8109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3.5.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В случае увеличения объема работ по причине изменения технического задания, вследствие обстоятельств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,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не зависящих от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Субподрядчика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ценаД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оговора изменяется согласно увеличенному объему работ. Все изменения утвержденной договорной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цены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оформляются соответствующи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м дополнительным соглашением к Д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оговору.</w:t>
      </w:r>
    </w:p>
    <w:p w:rsidR="00D3015B" w:rsidRPr="00B6263F" w:rsidRDefault="00D3015B" w:rsidP="00151C5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4. КАЧЕСТВО РАБОТ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4.1.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Качество выполняемых работ должно удовлетворять условиям Технического задания на ГИС и соответствовать: «Инструкции по гамма-каротажу при поисках и разведке урановых месторождений. 1987», «Технической инструкции по проведению геофизических исследований в скважинах. 1985».     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Оперативное методическое руководство за производством геофизических исследований и контроль качества выполняемых работ осуществляет ведущий инженер- геофизик (инженер-геофизик) Подрядчика.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На момент приёмки откачных и нагнетательных скважин в эксплуатацию должны быть проведены следующие виды ГИС: ГК, КС, ПС, кавернометрия, инклинометрия, то</w:t>
      </w:r>
      <w:r w:rsidR="00BF44B9" w:rsidRPr="00B6263F">
        <w:rPr>
          <w:rFonts w:ascii="Times New Roman" w:eastAsia="Times New Roman" w:hAnsi="Times New Roman" w:cs="Times New Roman"/>
          <w:sz w:val="23"/>
          <w:szCs w:val="23"/>
        </w:rPr>
        <w:t>ковый каротаж, термометрия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. Кроме того, в </w:t>
      </w:r>
      <w:r w:rsidR="00555B9E" w:rsidRPr="00B6263F">
        <w:rPr>
          <w:rFonts w:ascii="Times New Roman" w:eastAsia="Times New Roman" w:hAnsi="Times New Roman" w:cs="Times New Roman"/>
          <w:sz w:val="23"/>
          <w:szCs w:val="23"/>
        </w:rPr>
        <w:t>30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% скважин 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должна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быть выполненарасходометрия по заявке Подрядчика в интервале фильтров. 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Результаты геофизических исследований должны представляться 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 xml:space="preserve">Подрядчику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и храниться как в электронной, так и в бумажной форме (графики каротажей, таблицы данных, документы по метрологической поверке и контролю качества ГИС) согласно Приложению №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1</w:t>
      </w:r>
      <w:r w:rsidR="00720B94">
        <w:rPr>
          <w:rFonts w:ascii="Times New Roman" w:eastAsia="Times New Roman" w:hAnsi="Times New Roman" w:cs="Times New Roman"/>
          <w:sz w:val="23"/>
          <w:szCs w:val="23"/>
        </w:rPr>
        <w:t xml:space="preserve"> к Договору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5A34E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В случае отсутствия или неполноты ГИС к моменту сдачи-приёмки скважины Под</w:t>
      </w:r>
      <w:r w:rsidR="00BF44B9" w:rsidRPr="00B6263F">
        <w:rPr>
          <w:rFonts w:ascii="Times New Roman" w:eastAsia="Times New Roman" w:hAnsi="Times New Roman" w:cs="Times New Roman"/>
          <w:sz w:val="23"/>
          <w:szCs w:val="23"/>
        </w:rPr>
        <w:t>рядчик в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праве потребовать от Субподрядчика проведение дополнительных видов ГИС, не включенных в общий перечень, для получения всей необходимой информации по скважине.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4.2.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В случае отклонения отдельных показателей, установленных пунктом 4.1 настоящего Договора, решение о приемке скважины принимается комис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сией с участием представителей Подрядчика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и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Субподрядчика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D3015B" w:rsidP="00151C5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5. ОТВЕТСТВЕННОСТЬ СТОРОН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5.1.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Сторона, не исполнившая или ненадлежащим образом исполнившая свои обязательства, несет за это ответственность в соответствии с действующим законодательством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Российской Федерации 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и условиями настоящего Договора.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5.2.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Сторона, не исполнившая или ненадлежащим образом исполнившая свои обязательства, освобождается от ответственности, если докажет, что неисполнение или ненадлежащее исполнение обязательств произошло вследствие обстоятельств непреодолимой силы – чрезвычайных и непредотвратимых при данных условиях обстоятельств, не зависящих от воли Сторон, обусловивших невозможность исполне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ния обязательств по настоящему Д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оговору.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5.3.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Сторона, выполнению обязательств которой препятствует обстоятельство непреодолимой силы, обязана незамедлительно письменно известить об этом другую Сторону и по ее требованию в разумный срок представить ей соответствующий документ, выданный региональной Торгово-промышленной палатой или ТПП Российской Федерации.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5.4.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обстоятельств.</w:t>
      </w:r>
    </w:p>
    <w:p w:rsidR="00D3015B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5.5.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Если срок обстоятельств непреодолимой силы превысит три месяца, то каждая из Сторон вправе потребовать расторжения Договора.</w:t>
      </w:r>
    </w:p>
    <w:p w:rsidR="00720B94" w:rsidRPr="00B6263F" w:rsidRDefault="00720B94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5.6.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За нарушение Субподрядчиком срока выполнения работ по настоящему Договору Субподрядчик уплачивает Подрядчику неустойку в виде пени в размере 0,1% от стоимости невыполненных работ за каждый день просрочки до дня полного исполнения своих обязательств, что подтверждается подписанным обеими Сторонами актом приемки выполненных работ.</w:t>
      </w:r>
    </w:p>
    <w:p w:rsidR="00D3015B" w:rsidRPr="00B6263F" w:rsidRDefault="00D3015B" w:rsidP="00151C5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bookmarkStart w:id="0" w:name="_GoBack"/>
      <w:bookmarkEnd w:id="0"/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>6. ПОРЯДОК РАЗРЕШЕНИЯ СПОРОВ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6.1.</w:t>
      </w:r>
      <w:r w:rsidR="00151C5A"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Разногласия, которые могут возникнуть при исполнении настоящего Договора, Стороны будут стремиться разрешать путем переговоров.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Не урегулированный таким путем спор может быть передан</w:t>
      </w:r>
      <w:r w:rsidR="00151C5A" w:rsidRPr="00B6263F">
        <w:rPr>
          <w:rFonts w:ascii="Times New Roman" w:eastAsia="Times New Roman" w:hAnsi="Times New Roman" w:cs="Times New Roman"/>
          <w:sz w:val="23"/>
          <w:szCs w:val="23"/>
        </w:rPr>
        <w:t xml:space="preserve"> на рассмотрение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в Арбитражный суд города Москвы.</w:t>
      </w:r>
    </w:p>
    <w:p w:rsidR="00D3015B" w:rsidRPr="00B6263F" w:rsidRDefault="00D3015B" w:rsidP="00151C5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sz w:val="23"/>
          <w:szCs w:val="23"/>
        </w:rPr>
        <w:t>7. ИНЫЕ УСЛОВИЯ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7.1.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Настоящий Договор вступает в силу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со дня его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подписания обеими Сторонами и действует до полного исполнения Сторонами своих обязательств.</w:t>
      </w:r>
    </w:p>
    <w:p w:rsidR="00D3015B" w:rsidRPr="00B6263F" w:rsidRDefault="00D3015B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7.2.</w:t>
      </w:r>
      <w:r w:rsidR="00151C5A" w:rsidRPr="00B6263F">
        <w:rPr>
          <w:rFonts w:ascii="Times New Roman" w:eastAsia="Times New Roman" w:hAnsi="Times New Roman" w:cs="Times New Roman"/>
          <w:sz w:val="23"/>
          <w:szCs w:val="23"/>
        </w:rPr>
        <w:tab/>
        <w:t>Условия настоящего Д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оговора и цена предмета настоящего Договора могут быть изменены путем заключения Сторонами дополнительного соглашения в соответствующей письменной форме.</w:t>
      </w:r>
    </w:p>
    <w:p w:rsidR="00D3015B" w:rsidRPr="00B6263F" w:rsidRDefault="00151C5A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7.3.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Документы, связанные с предметом настоящего Договора, признаются Сторонами конфиденциальными, поэтому такие документы и содержащиеся в них сведения могут быть переданы третьим лицам без согласия всех Сторон только в случаях, установленных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3D3EEA" w:rsidRPr="00B6263F" w:rsidRDefault="006228AE" w:rsidP="00151C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7.4.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ab/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Договор составлен в двух экземплярах, имеющих 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>равную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 xml:space="preserve"> юридическую силу, по одному экземпляру для каждой из Сторон.</w:t>
      </w:r>
    </w:p>
    <w:p w:rsidR="00D3015B" w:rsidRPr="00B6263F" w:rsidRDefault="00D3015B" w:rsidP="006228AE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Приложения к Договору</w:t>
      </w:r>
      <w:r w:rsidRPr="00B6263F">
        <w:rPr>
          <w:rFonts w:ascii="Times New Roman" w:eastAsia="Times New Roman" w:hAnsi="Times New Roman" w:cs="Times New Roman"/>
          <w:sz w:val="23"/>
          <w:szCs w:val="23"/>
          <w:lang w:val="en-US"/>
        </w:rPr>
        <w:t>:</w:t>
      </w:r>
    </w:p>
    <w:p w:rsidR="00D3015B" w:rsidRPr="00B6263F" w:rsidRDefault="00D3015B" w:rsidP="006228A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Техническое задание</w:t>
      </w:r>
      <w:r w:rsidR="006228AE" w:rsidRPr="00B6263F">
        <w:rPr>
          <w:rFonts w:ascii="Times New Roman" w:eastAsia="Times New Roman" w:hAnsi="Times New Roman" w:cs="Times New Roman"/>
          <w:sz w:val="23"/>
          <w:szCs w:val="23"/>
        </w:rPr>
        <w:t>на выполнение геофизических исследований при бурении технологических скважин  на месторождении «Далматовское» в 201</w:t>
      </w:r>
      <w:r w:rsidR="0044489E">
        <w:rPr>
          <w:rFonts w:ascii="Times New Roman" w:eastAsia="Times New Roman" w:hAnsi="Times New Roman" w:cs="Times New Roman"/>
          <w:sz w:val="23"/>
          <w:szCs w:val="23"/>
        </w:rPr>
        <w:t>2</w:t>
      </w:r>
      <w:r w:rsidR="006228AE" w:rsidRPr="00B6263F">
        <w:rPr>
          <w:rFonts w:ascii="Times New Roman" w:eastAsia="Times New Roman" w:hAnsi="Times New Roman" w:cs="Times New Roman"/>
          <w:sz w:val="23"/>
          <w:szCs w:val="23"/>
        </w:rPr>
        <w:t>г.</w:t>
      </w:r>
    </w:p>
    <w:p w:rsidR="00D3015B" w:rsidRPr="00B6263F" w:rsidRDefault="006228AE" w:rsidP="006228AE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Объемы производства геофизических работ в 201</w:t>
      </w:r>
      <w:r w:rsidR="0044489E">
        <w:rPr>
          <w:rFonts w:ascii="Times New Roman" w:eastAsia="Times New Roman" w:hAnsi="Times New Roman" w:cs="Times New Roman"/>
          <w:sz w:val="23"/>
          <w:szCs w:val="23"/>
        </w:rPr>
        <w:t>2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г.</w:t>
      </w:r>
    </w:p>
    <w:p w:rsidR="00D3015B" w:rsidRPr="00B6263F" w:rsidRDefault="006228AE" w:rsidP="006228AE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Протокол согласования договорной цены. </w:t>
      </w:r>
    </w:p>
    <w:p w:rsidR="00644742" w:rsidRPr="00B6263F" w:rsidRDefault="00216676" w:rsidP="0021667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Реестр выполненных работ (форма)</w:t>
      </w:r>
      <w:r w:rsidR="00644742" w:rsidRPr="00B6263F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3015B" w:rsidRPr="00B6263F" w:rsidRDefault="00216676" w:rsidP="00EC57D2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sz w:val="23"/>
          <w:szCs w:val="23"/>
        </w:rPr>
        <w:t>А</w:t>
      </w:r>
      <w:r w:rsidR="00D3015B" w:rsidRPr="00B6263F">
        <w:rPr>
          <w:rFonts w:ascii="Times New Roman" w:eastAsia="Times New Roman" w:hAnsi="Times New Roman" w:cs="Times New Roman"/>
          <w:sz w:val="23"/>
          <w:szCs w:val="23"/>
        </w:rPr>
        <w:t>кт приемки выполненных работ</w:t>
      </w:r>
      <w:r w:rsidRPr="00B6263F">
        <w:rPr>
          <w:rFonts w:ascii="Times New Roman" w:eastAsia="Times New Roman" w:hAnsi="Times New Roman" w:cs="Times New Roman"/>
          <w:sz w:val="23"/>
          <w:szCs w:val="23"/>
        </w:rPr>
        <w:t xml:space="preserve"> (форма).</w:t>
      </w:r>
    </w:p>
    <w:p w:rsidR="00F16039" w:rsidRPr="00B6263F" w:rsidRDefault="00F16039" w:rsidP="00F16039">
      <w:pPr>
        <w:pStyle w:val="af2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 w:rsidRPr="00B6263F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АДРЕСА, РЕКВИЗИТЫ И ПОДПИСИ СТОРОН</w:t>
      </w:r>
    </w:p>
    <w:tbl>
      <w:tblPr>
        <w:tblW w:w="0" w:type="auto"/>
        <w:tblInd w:w="108" w:type="dxa"/>
        <w:tblLook w:val="04A0"/>
      </w:tblPr>
      <w:tblGrid>
        <w:gridCol w:w="4555"/>
        <w:gridCol w:w="4908"/>
      </w:tblGrid>
      <w:tr w:rsidR="00F16039" w:rsidRPr="00B6263F" w:rsidTr="0064173B">
        <w:tc>
          <w:tcPr>
            <w:tcW w:w="4816" w:type="dxa"/>
          </w:tcPr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СУБПОДРЯДЧИК</w:t>
            </w: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5107" w:type="dxa"/>
          </w:tcPr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ПОДРЯДЧИК:</w:t>
            </w: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 xml:space="preserve">ЗАО </w:t>
            </w:r>
            <w:r w:rsidRPr="00B62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«РУСБУРМАШ»</w:t>
            </w:r>
          </w:p>
        </w:tc>
      </w:tr>
      <w:tr w:rsidR="00F16039" w:rsidRPr="00B6263F" w:rsidTr="0064173B">
        <w:tc>
          <w:tcPr>
            <w:tcW w:w="4816" w:type="dxa"/>
          </w:tcPr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5107" w:type="dxa"/>
          </w:tcPr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 места нахождения: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127434 Москва, ул. Немчинова, д. 10, помещ</w:t>
            </w: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е</w:t>
            </w: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ние правления ЖСК «Дубки» 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Почтовый адрес: 117036 Москва, </w:t>
            </w: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br/>
              <w:t>ул. Гримау, д. 6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ИНН 7713190205 КПП 771301001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Банк: ГПБ (ОАО)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БИК 044525823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к/с 30101810200000000823</w:t>
            </w:r>
          </w:p>
          <w:p w:rsidR="00F16039" w:rsidRPr="00B6263F" w:rsidRDefault="00F16039" w:rsidP="00F16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р/с 40702810992000000834</w:t>
            </w:r>
          </w:p>
          <w:p w:rsidR="00F16039" w:rsidRPr="00B6263F" w:rsidRDefault="00F16039" w:rsidP="00F16039">
            <w:pPr>
              <w:tabs>
                <w:tab w:val="left" w:pos="638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ИНН/КПП 7744001497/775001001</w:t>
            </w:r>
          </w:p>
          <w:p w:rsidR="00F16039" w:rsidRPr="00B6263F" w:rsidRDefault="00F16039" w:rsidP="00F16039">
            <w:pPr>
              <w:tabs>
                <w:tab w:val="left" w:pos="638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тел./факс: (495) 981-02-21</w:t>
            </w:r>
          </w:p>
          <w:p w:rsidR="00F16039" w:rsidRPr="00D72483" w:rsidRDefault="00F16039" w:rsidP="00F16039">
            <w:pPr>
              <w:tabs>
                <w:tab w:val="left" w:pos="638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Cs/>
                <w:color w:val="2B2B2B"/>
                <w:sz w:val="23"/>
                <w:szCs w:val="23"/>
                <w:lang w:val="en-US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е</w:t>
            </w:r>
            <w:r w:rsidRPr="00D72483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-</w:t>
            </w: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mail</w:t>
            </w:r>
            <w:r w:rsidRPr="00D72483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: </w:t>
            </w:r>
            <w:hyperlink r:id="rId7" w:history="1">
              <w:r w:rsidRPr="00B6263F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info</w:t>
              </w:r>
              <w:r w:rsidRPr="00D72483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@</w:t>
              </w:r>
              <w:r w:rsidRPr="00B6263F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rbm</w:t>
              </w:r>
              <w:r w:rsidRPr="00D72483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-</w:t>
              </w:r>
              <w:r w:rsidRPr="00B6263F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armz</w:t>
              </w:r>
              <w:r w:rsidRPr="00D72483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.</w:t>
              </w:r>
              <w:r w:rsidRPr="00B6263F">
                <w:rPr>
                  <w:rFonts w:ascii="Times New Roman" w:eastAsia="Times New Roman" w:hAnsi="Times New Roman" w:cs="Times New Roman"/>
                  <w:bCs/>
                  <w:color w:val="0000FF"/>
                  <w:sz w:val="23"/>
                  <w:szCs w:val="23"/>
                  <w:u w:val="single"/>
                  <w:lang w:val="en-US"/>
                </w:rPr>
                <w:t>ru</w:t>
              </w:r>
            </w:hyperlink>
          </w:p>
          <w:p w:rsidR="00F16039" w:rsidRPr="00D72483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B2B2B"/>
                <w:sz w:val="23"/>
                <w:szCs w:val="23"/>
                <w:lang w:val="en-US"/>
              </w:rPr>
            </w:pP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Первый заместитель генерального директора – Главный инженер</w:t>
            </w: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B2B"/>
                <w:sz w:val="23"/>
                <w:szCs w:val="23"/>
              </w:rPr>
            </w:pPr>
          </w:p>
          <w:p w:rsidR="00F16039" w:rsidRPr="00B6263F" w:rsidRDefault="00F16039" w:rsidP="00F16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B6263F">
              <w:rPr>
                <w:rFonts w:ascii="Times New Roman" w:eastAsia="Times New Roman" w:hAnsi="Times New Roman" w:cs="Times New Roman"/>
                <w:sz w:val="23"/>
                <w:szCs w:val="23"/>
              </w:rPr>
              <w:t>_____________________/С.В. Куликовский/</w:t>
            </w:r>
          </w:p>
        </w:tc>
      </w:tr>
    </w:tbl>
    <w:p w:rsidR="00002EAA" w:rsidRPr="00B6263F" w:rsidRDefault="00002EAA" w:rsidP="00EC57D2">
      <w:pPr>
        <w:suppressAutoHyphens/>
        <w:rPr>
          <w:rFonts w:ascii="Times New Roman" w:hAnsi="Times New Roman" w:cs="Times New Roman"/>
          <w:sz w:val="23"/>
          <w:szCs w:val="23"/>
        </w:rPr>
      </w:pPr>
    </w:p>
    <w:sectPr w:rsidR="00002EAA" w:rsidRPr="00B6263F" w:rsidSect="00A43C5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C5C" w:rsidRDefault="00B05C5C" w:rsidP="001F6569">
      <w:pPr>
        <w:spacing w:after="0" w:line="240" w:lineRule="auto"/>
      </w:pPr>
      <w:r>
        <w:separator/>
      </w:r>
    </w:p>
  </w:endnote>
  <w:endnote w:type="continuationSeparator" w:id="1">
    <w:p w:rsidR="00B05C5C" w:rsidRDefault="00B05C5C" w:rsidP="001F6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0513398"/>
    </w:sdtPr>
    <w:sdtEndPr>
      <w:rPr>
        <w:sz w:val="20"/>
        <w:szCs w:val="20"/>
      </w:rPr>
    </w:sdtEndPr>
    <w:sdtContent>
      <w:p w:rsidR="00F16039" w:rsidRPr="00F16039" w:rsidRDefault="00A53DC7">
        <w:pPr>
          <w:pStyle w:val="a6"/>
          <w:jc w:val="center"/>
          <w:rPr>
            <w:sz w:val="20"/>
            <w:szCs w:val="20"/>
          </w:rPr>
        </w:pPr>
        <w:r w:rsidRPr="00F16039">
          <w:rPr>
            <w:sz w:val="20"/>
            <w:szCs w:val="20"/>
          </w:rPr>
          <w:fldChar w:fldCharType="begin"/>
        </w:r>
        <w:r w:rsidR="00F16039" w:rsidRPr="00F16039">
          <w:rPr>
            <w:sz w:val="20"/>
            <w:szCs w:val="20"/>
          </w:rPr>
          <w:instrText>PAGE   \* MERGEFORMAT</w:instrText>
        </w:r>
        <w:r w:rsidRPr="00F16039">
          <w:rPr>
            <w:sz w:val="20"/>
            <w:szCs w:val="20"/>
          </w:rPr>
          <w:fldChar w:fldCharType="separate"/>
        </w:r>
        <w:r w:rsidR="00D72483">
          <w:rPr>
            <w:noProof/>
            <w:sz w:val="20"/>
            <w:szCs w:val="20"/>
          </w:rPr>
          <w:t>1</w:t>
        </w:r>
        <w:r w:rsidRPr="00F16039">
          <w:rPr>
            <w:sz w:val="20"/>
            <w:szCs w:val="20"/>
          </w:rPr>
          <w:fldChar w:fldCharType="end"/>
        </w:r>
      </w:p>
    </w:sdtContent>
  </w:sdt>
  <w:p w:rsidR="00F16039" w:rsidRDefault="00F1603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C5C" w:rsidRDefault="00B05C5C" w:rsidP="001F6569">
      <w:pPr>
        <w:spacing w:after="0" w:line="240" w:lineRule="auto"/>
      </w:pPr>
      <w:r>
        <w:separator/>
      </w:r>
    </w:p>
  </w:footnote>
  <w:footnote w:type="continuationSeparator" w:id="1">
    <w:p w:rsidR="00B05C5C" w:rsidRDefault="00B05C5C" w:rsidP="001F6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23CE"/>
    <w:multiLevelType w:val="singleLevel"/>
    <w:tmpl w:val="A6EE85E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">
    <w:nsid w:val="050E0F4B"/>
    <w:multiLevelType w:val="multilevel"/>
    <w:tmpl w:val="61CAE1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2E7C0450"/>
    <w:multiLevelType w:val="hybridMultilevel"/>
    <w:tmpl w:val="4956B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0D40B4"/>
    <w:multiLevelType w:val="hybridMultilevel"/>
    <w:tmpl w:val="09929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934FDB"/>
    <w:multiLevelType w:val="hybridMultilevel"/>
    <w:tmpl w:val="691A7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8248C"/>
    <w:multiLevelType w:val="multilevel"/>
    <w:tmpl w:val="9D6A763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6">
    <w:nsid w:val="654A26D0"/>
    <w:multiLevelType w:val="hybridMultilevel"/>
    <w:tmpl w:val="96FA8E60"/>
    <w:lvl w:ilvl="0" w:tplc="691837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D73D3"/>
    <w:multiLevelType w:val="hybridMultilevel"/>
    <w:tmpl w:val="67CA43B0"/>
    <w:lvl w:ilvl="0" w:tplc="22B84BB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60019C"/>
    <w:multiLevelType w:val="hybridMultilevel"/>
    <w:tmpl w:val="6596AE9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3015B"/>
    <w:rsid w:val="00002EAA"/>
    <w:rsid w:val="00036D58"/>
    <w:rsid w:val="000556BC"/>
    <w:rsid w:val="000655E9"/>
    <w:rsid w:val="000939AC"/>
    <w:rsid w:val="000D7EB8"/>
    <w:rsid w:val="000E00EA"/>
    <w:rsid w:val="00151C5A"/>
    <w:rsid w:val="0017336C"/>
    <w:rsid w:val="001B1FD7"/>
    <w:rsid w:val="001C181E"/>
    <w:rsid w:val="001C4356"/>
    <w:rsid w:val="001F6569"/>
    <w:rsid w:val="00216676"/>
    <w:rsid w:val="0026032B"/>
    <w:rsid w:val="00270302"/>
    <w:rsid w:val="002A19BD"/>
    <w:rsid w:val="002F6A1D"/>
    <w:rsid w:val="0030428B"/>
    <w:rsid w:val="00324561"/>
    <w:rsid w:val="00387C1E"/>
    <w:rsid w:val="003D3EEA"/>
    <w:rsid w:val="003E56B7"/>
    <w:rsid w:val="003F2732"/>
    <w:rsid w:val="0044489E"/>
    <w:rsid w:val="004555D3"/>
    <w:rsid w:val="004A11AF"/>
    <w:rsid w:val="004B3DAE"/>
    <w:rsid w:val="004C547A"/>
    <w:rsid w:val="005347D8"/>
    <w:rsid w:val="00555B9E"/>
    <w:rsid w:val="00557041"/>
    <w:rsid w:val="00592666"/>
    <w:rsid w:val="00594C39"/>
    <w:rsid w:val="005A34EB"/>
    <w:rsid w:val="005E2B51"/>
    <w:rsid w:val="005F148E"/>
    <w:rsid w:val="00602309"/>
    <w:rsid w:val="006228AE"/>
    <w:rsid w:val="00644742"/>
    <w:rsid w:val="006465AB"/>
    <w:rsid w:val="00651B01"/>
    <w:rsid w:val="00662D29"/>
    <w:rsid w:val="006E1160"/>
    <w:rsid w:val="00705EBA"/>
    <w:rsid w:val="00720B94"/>
    <w:rsid w:val="0077255B"/>
    <w:rsid w:val="007B2354"/>
    <w:rsid w:val="007D6C91"/>
    <w:rsid w:val="007D7B97"/>
    <w:rsid w:val="007F6A48"/>
    <w:rsid w:val="00803BB9"/>
    <w:rsid w:val="0082087D"/>
    <w:rsid w:val="0084471D"/>
    <w:rsid w:val="00857CFF"/>
    <w:rsid w:val="008743D1"/>
    <w:rsid w:val="00887454"/>
    <w:rsid w:val="008D71CF"/>
    <w:rsid w:val="009061E3"/>
    <w:rsid w:val="0099560E"/>
    <w:rsid w:val="009B5FBD"/>
    <w:rsid w:val="009E69E9"/>
    <w:rsid w:val="009F2818"/>
    <w:rsid w:val="009F7198"/>
    <w:rsid w:val="00A039F4"/>
    <w:rsid w:val="00A43C57"/>
    <w:rsid w:val="00A53DC7"/>
    <w:rsid w:val="00A62AEC"/>
    <w:rsid w:val="00A64398"/>
    <w:rsid w:val="00A81093"/>
    <w:rsid w:val="00AE7CDE"/>
    <w:rsid w:val="00B05C5C"/>
    <w:rsid w:val="00B6263F"/>
    <w:rsid w:val="00B76D0E"/>
    <w:rsid w:val="00BD6D45"/>
    <w:rsid w:val="00BF44B9"/>
    <w:rsid w:val="00C3073A"/>
    <w:rsid w:val="00C43513"/>
    <w:rsid w:val="00C523EE"/>
    <w:rsid w:val="00C63427"/>
    <w:rsid w:val="00C70D98"/>
    <w:rsid w:val="00CD7E27"/>
    <w:rsid w:val="00CE1763"/>
    <w:rsid w:val="00D3015B"/>
    <w:rsid w:val="00D72483"/>
    <w:rsid w:val="00D74C26"/>
    <w:rsid w:val="00D83499"/>
    <w:rsid w:val="00DA58F6"/>
    <w:rsid w:val="00DD65E4"/>
    <w:rsid w:val="00E01877"/>
    <w:rsid w:val="00E03FB9"/>
    <w:rsid w:val="00E15E3F"/>
    <w:rsid w:val="00E94B02"/>
    <w:rsid w:val="00EA35E4"/>
    <w:rsid w:val="00EB7FEB"/>
    <w:rsid w:val="00EC27B9"/>
    <w:rsid w:val="00EC57D2"/>
    <w:rsid w:val="00ED5F03"/>
    <w:rsid w:val="00F16039"/>
    <w:rsid w:val="00F65BB0"/>
    <w:rsid w:val="00F67960"/>
    <w:rsid w:val="00FB30D1"/>
    <w:rsid w:val="00FF7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569"/>
  </w:style>
  <w:style w:type="paragraph" w:styleId="1">
    <w:name w:val="heading 1"/>
    <w:basedOn w:val="a"/>
    <w:next w:val="a"/>
    <w:link w:val="10"/>
    <w:qFormat/>
    <w:rsid w:val="00D3015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3015B"/>
    <w:pPr>
      <w:keepNext/>
      <w:spacing w:after="0" w:line="36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D3015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D3015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D301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D3015B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D3015B"/>
    <w:rPr>
      <w:rFonts w:ascii="Times New Roman" w:eastAsia="Times New Roman" w:hAnsi="Times New Roman" w:cs="Times New Roman"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D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semiHidden/>
    <w:rsid w:val="00D3015B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semiHidden/>
    <w:rsid w:val="00D3015B"/>
  </w:style>
  <w:style w:type="paragraph" w:styleId="a4">
    <w:name w:val="Body Text Indent"/>
    <w:basedOn w:val="a"/>
    <w:link w:val="a5"/>
    <w:rsid w:val="00D3015B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D3015B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rsid w:val="00D3015B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3015B"/>
    <w:rPr>
      <w:rFonts w:ascii="Courier New" w:eastAsia="Times New Roman" w:hAnsi="Courier New" w:cs="Courier New"/>
      <w:sz w:val="16"/>
      <w:szCs w:val="16"/>
    </w:rPr>
  </w:style>
  <w:style w:type="paragraph" w:styleId="21">
    <w:name w:val="Body Text Indent 2"/>
    <w:basedOn w:val="a"/>
    <w:link w:val="22"/>
    <w:rsid w:val="00D3015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D3015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D301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D3015B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D3015B"/>
  </w:style>
  <w:style w:type="paragraph" w:styleId="23">
    <w:name w:val="Body Text 2"/>
    <w:basedOn w:val="a"/>
    <w:link w:val="24"/>
    <w:rsid w:val="00D301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D3015B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next w:val="a"/>
    <w:link w:val="aa"/>
    <w:qFormat/>
    <w:rsid w:val="00D3015B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Подзаголовок Знак"/>
    <w:basedOn w:val="a0"/>
    <w:link w:val="a9"/>
    <w:rsid w:val="00D3015B"/>
    <w:rPr>
      <w:rFonts w:ascii="Cambria" w:eastAsia="Times New Roman" w:hAnsi="Cambria" w:cs="Times New Roman"/>
      <w:sz w:val="24"/>
      <w:szCs w:val="24"/>
    </w:rPr>
  </w:style>
  <w:style w:type="table" w:styleId="ab">
    <w:name w:val="Table Grid"/>
    <w:basedOn w:val="a1"/>
    <w:rsid w:val="00D30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D30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3015B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rsid w:val="00B76D0E"/>
    <w:pPr>
      <w:spacing w:after="120"/>
    </w:pPr>
    <w:rPr>
      <w:rFonts w:ascii="Calibri" w:eastAsia="Times New Roman" w:hAnsi="Calibri" w:cs="Times New Roman"/>
    </w:rPr>
  </w:style>
  <w:style w:type="character" w:customStyle="1" w:styleId="af">
    <w:name w:val="Основной текст Знак"/>
    <w:basedOn w:val="a0"/>
    <w:link w:val="ae"/>
    <w:uiPriority w:val="99"/>
    <w:semiHidden/>
    <w:rsid w:val="00B76D0E"/>
    <w:rPr>
      <w:rFonts w:ascii="Calibri" w:eastAsia="Times New Roman" w:hAnsi="Calibri" w:cs="Times New Roman"/>
    </w:rPr>
  </w:style>
  <w:style w:type="paragraph" w:styleId="af0">
    <w:name w:val="header"/>
    <w:basedOn w:val="a"/>
    <w:link w:val="af1"/>
    <w:uiPriority w:val="99"/>
    <w:unhideWhenUsed/>
    <w:rsid w:val="007F6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F6A48"/>
  </w:style>
  <w:style w:type="paragraph" w:styleId="af2">
    <w:name w:val="List Paragraph"/>
    <w:basedOn w:val="a"/>
    <w:uiPriority w:val="34"/>
    <w:qFormat/>
    <w:rsid w:val="002A19BD"/>
    <w:pPr>
      <w:ind w:left="720"/>
      <w:contextualSpacing/>
    </w:pPr>
  </w:style>
  <w:style w:type="character" w:styleId="af3">
    <w:name w:val="Hyperlink"/>
    <w:basedOn w:val="a0"/>
    <w:rsid w:val="000939AC"/>
    <w:rPr>
      <w:rFonts w:cs="Times New Roman"/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0939AC"/>
    <w:rPr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939AC"/>
    <w:pPr>
      <w:shd w:val="clear" w:color="auto" w:fill="FFFFFF"/>
      <w:spacing w:after="0" w:line="252" w:lineRule="exact"/>
      <w:ind w:hanging="2140"/>
    </w:pPr>
    <w:rPr>
      <w:sz w:val="21"/>
      <w:szCs w:val="21"/>
    </w:rPr>
  </w:style>
  <w:style w:type="character" w:customStyle="1" w:styleId="FontStyle13">
    <w:name w:val="Font Style13"/>
    <w:uiPriority w:val="99"/>
    <w:rsid w:val="00EC57D2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rbm-arm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 </cp:lastModifiedBy>
  <cp:revision>31</cp:revision>
  <cp:lastPrinted>2011-11-28T10:49:00Z</cp:lastPrinted>
  <dcterms:created xsi:type="dcterms:W3CDTF">2010-01-27T07:24:00Z</dcterms:created>
  <dcterms:modified xsi:type="dcterms:W3CDTF">2012-03-02T07:22:00Z</dcterms:modified>
</cp:coreProperties>
</file>