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46" w:rsidRPr="00ED5E3F" w:rsidRDefault="007E1446" w:rsidP="007E1446">
      <w:pPr>
        <w:pStyle w:val="a3"/>
        <w:jc w:val="center"/>
        <w:outlineLvl w:val="0"/>
        <w:rPr>
          <w:rStyle w:val="1"/>
          <w:lang w:eastAsia="en-US"/>
        </w:rPr>
      </w:pPr>
      <w:r w:rsidRPr="00ED5E3F">
        <w:rPr>
          <w:rStyle w:val="1"/>
          <w:lang w:val="ru-RU" w:eastAsia="en-US"/>
        </w:rPr>
        <w:t xml:space="preserve">ТОМ 2 </w:t>
      </w:r>
      <w:r w:rsidRPr="00ED5E3F">
        <w:rPr>
          <w:rStyle w:val="1"/>
          <w:lang w:eastAsia="en-US"/>
        </w:rPr>
        <w:t>ТЕХНИЧЕСКАЯ ЧАСТЬ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685"/>
        <w:gridCol w:w="2977"/>
        <w:gridCol w:w="992"/>
        <w:gridCol w:w="1276"/>
      </w:tblGrid>
      <w:tr w:rsidR="007E1446" w:rsidRPr="00F928B5" w:rsidTr="000847EC">
        <w:tc>
          <w:tcPr>
            <w:tcW w:w="851" w:type="dxa"/>
            <w:tcBorders>
              <w:bottom w:val="single" w:sz="4" w:space="0" w:color="000000"/>
            </w:tcBorders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№</w:t>
            </w:r>
          </w:p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F928B5">
              <w:rPr>
                <w:rFonts w:eastAsia="Calibri"/>
              </w:rPr>
              <w:t>п</w:t>
            </w:r>
            <w:proofErr w:type="spellEnd"/>
            <w:proofErr w:type="gramEnd"/>
            <w:r w:rsidRPr="00F928B5">
              <w:rPr>
                <w:rFonts w:eastAsia="Calibri"/>
              </w:rPr>
              <w:t>/</w:t>
            </w:r>
            <w:proofErr w:type="spellStart"/>
            <w:r w:rsidRPr="00F928B5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F928B5">
              <w:t>Ед</w:t>
            </w:r>
            <w:proofErr w:type="gramStart"/>
            <w:r w:rsidRPr="00F928B5">
              <w:t>.и</w:t>
            </w:r>
            <w:proofErr w:type="gramEnd"/>
            <w:r w:rsidRPr="00F928B5">
              <w:t>зм</w:t>
            </w:r>
            <w:proofErr w:type="spellEnd"/>
            <w:r w:rsidRPr="00F928B5"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Кол-во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ЗАДВИЖКА 30Ч6БР ДУ80 РУ10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ГОСТ 9698-86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10,000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КЛАПАН 19Ч21БР ДУ100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ЗАДВИЖКА 30С941НЖ ДУ50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3,000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ЗАДВИЖКА 30С941НЖ ДУ150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3,000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ЗАДВИЖКА 30С941НЖ ДУ80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3,000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ВЕНТИЛЬ 15НЖ65БК ДУ25 РУ16 КЛ</w:t>
            </w:r>
            <w:proofErr w:type="gramStart"/>
            <w:r w:rsidRPr="00F928B5">
              <w:t>.А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КЛАПАН 15НЖ64БК ДУ25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14НЖ17П ДУ50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3732-001-0021837-94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3,000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9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КЛАПАН 15НЖ64БК ДУ15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26-07-409-87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15С22НЖ ДУ80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11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КЛАПАН ЗАПОРНЫЙ 13С72П ДУ25 РУ</w:t>
            </w:r>
            <w:proofErr w:type="gramStart"/>
            <w:r w:rsidRPr="00F928B5">
              <w:t>6</w:t>
            </w:r>
            <w:proofErr w:type="gramEnd"/>
            <w:r w:rsidRPr="00F928B5">
              <w:t>,3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302-07-481-92 ЧЕРТ. П26548-025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10,000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12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КЛАПАН 25П 128-12-0022 ДУ25 РУ ВАКУУМ ОТ 1,3Х10-3ГПА ДО 1013,2ГПА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95.910-81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12,000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13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 xml:space="preserve">КЛАПАН </w:t>
            </w:r>
            <w:proofErr w:type="gramStart"/>
            <w:r w:rsidRPr="00F928B5">
              <w:t>Р</w:t>
            </w:r>
            <w:proofErr w:type="gramEnd"/>
            <w:r w:rsidRPr="00F928B5">
              <w:t xml:space="preserve"> 100 128-58-0021 ДУ100 РУ ВАКУУМ ОТ 1,3Х10-3ГПА ДО 1013,2ГПА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95-936-82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14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15С22НЖ ДУ50 РУ40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15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 xml:space="preserve">КЛАПАН 21Ч10НЖ ДУ80 РУ16 </w:t>
            </w:r>
            <w:proofErr w:type="gramStart"/>
            <w:r w:rsidRPr="00F928B5">
              <w:t>ПР</w:t>
            </w:r>
            <w:proofErr w:type="gramEnd"/>
            <w:r w:rsidRPr="00F928B5">
              <w:t>/РЕГ 3,5-5,0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3,000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16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15НЖ65БК ДУ40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17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15С22НЖ ДУ150 РУ40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18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15НЖ64БК ДУ20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lastRenderedPageBreak/>
              <w:t>19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ВЕНТИЛЬ 15НЖ65БК ДУ50 РУ16 ФЛАНЦЕВЫЙ ЗАПОРНЫЙ ПРОХОДНОЙ АРМАГУС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10,000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20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ВЕНТИЛЬ 15НЖ65БК</w:t>
            </w:r>
            <w:proofErr w:type="gramStart"/>
            <w:r w:rsidRPr="00F928B5">
              <w:t>,Н</w:t>
            </w:r>
            <w:proofErr w:type="gramEnd"/>
            <w:r w:rsidRPr="00F928B5">
              <w:t>Ж(П) ДУ15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10,000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21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15С22НЖ ДУ25 РУ40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22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15С22НЖ ДУ40 РУ16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23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КЛАПАН 19Ч21БР ДУ50 РУ16 ФЛАНЦЕВЫЙ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4,000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24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15С22НЖ ДУ100 РУ40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6,000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25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КЛАПАН 19Ч21БР ДУ200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372240-001-48140495-05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26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ВЕНТИЛЬ 15С22НЖ ДУ65 РУ6,3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26-07-1176-77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F928B5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27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t>КЛАПАН ЗАПОРНЫЙ СИЛЬФОННЫЙ 14НЖ17П ДУ20 РУ10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ТУ 26-07-382-86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5,000</w:t>
            </w:r>
          </w:p>
        </w:tc>
      </w:tr>
      <w:tr w:rsidR="007E1446" w:rsidRPr="006B7CB7" w:rsidTr="000847EC">
        <w:tc>
          <w:tcPr>
            <w:tcW w:w="851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28</w:t>
            </w:r>
          </w:p>
        </w:tc>
        <w:tc>
          <w:tcPr>
            <w:tcW w:w="3685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ЗАДВИЖКА 30Ч6БР ДУ50 РУ10</w:t>
            </w:r>
          </w:p>
        </w:tc>
        <w:tc>
          <w:tcPr>
            <w:tcW w:w="2977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ГОСТ 9698-86</w:t>
            </w:r>
          </w:p>
        </w:tc>
        <w:tc>
          <w:tcPr>
            <w:tcW w:w="992" w:type="dxa"/>
            <w:shd w:val="clear" w:color="auto" w:fill="auto"/>
          </w:tcPr>
          <w:p w:rsidR="007E1446" w:rsidRPr="00F928B5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1446" w:rsidRPr="006B7CB7" w:rsidRDefault="007E1446" w:rsidP="000847EC">
            <w:pPr>
              <w:autoSpaceDE w:val="0"/>
              <w:autoSpaceDN w:val="0"/>
              <w:adjustRightInd w:val="0"/>
              <w:jc w:val="center"/>
            </w:pPr>
            <w:r w:rsidRPr="00F928B5">
              <w:rPr>
                <w:lang w:val="en-US"/>
              </w:rPr>
              <w:t>10,000</w:t>
            </w:r>
          </w:p>
        </w:tc>
      </w:tr>
    </w:tbl>
    <w:p w:rsidR="007E1446" w:rsidRDefault="007E1446" w:rsidP="007E1446">
      <w:pPr>
        <w:autoSpaceDE w:val="0"/>
        <w:autoSpaceDN w:val="0"/>
        <w:adjustRightInd w:val="0"/>
        <w:jc w:val="both"/>
        <w:rPr>
          <w:b/>
          <w:i/>
        </w:rPr>
      </w:pPr>
    </w:p>
    <w:p w:rsidR="007E1446" w:rsidRDefault="007E1446" w:rsidP="007E1446">
      <w:pPr>
        <w:autoSpaceDE w:val="0"/>
        <w:autoSpaceDN w:val="0"/>
        <w:adjustRightInd w:val="0"/>
        <w:jc w:val="both"/>
        <w:rPr>
          <w:b/>
          <w:i/>
          <w:sz w:val="21"/>
          <w:szCs w:val="21"/>
        </w:rPr>
      </w:pPr>
      <w:r w:rsidRPr="00F928B5">
        <w:rPr>
          <w:b/>
          <w:i/>
        </w:rPr>
        <w:t>*</w:t>
      </w:r>
      <w:r w:rsidRPr="00F928B5">
        <w:rPr>
          <w:b/>
          <w:i/>
          <w:sz w:val="21"/>
          <w:szCs w:val="21"/>
        </w:rPr>
        <w:t xml:space="preserve"> По пункту 12.2.2,б ЕОСЗ ГК «Росатом» поставка эквивалентной продукции недопустима</w:t>
      </w:r>
    </w:p>
    <w:p w:rsidR="007E1446" w:rsidRPr="006B7CB7" w:rsidRDefault="007E1446" w:rsidP="007E144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C649DA" w:rsidRDefault="00C649DA"/>
    <w:sectPr w:rsidR="00C649DA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1446"/>
    <w:rsid w:val="007E1446"/>
    <w:rsid w:val="00C6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E1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imes12">
    <w:name w:val="Times 12"/>
    <w:basedOn w:val="a"/>
    <w:rsid w:val="007E144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E1446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1">
    <w:name w:val="Название книги1"/>
    <w:uiPriority w:val="33"/>
    <w:qFormat/>
    <w:rsid w:val="007E1446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1732</Characters>
  <Application>Microsoft Office Word</Application>
  <DocSecurity>0</DocSecurity>
  <Lines>14</Lines>
  <Paragraphs>4</Paragraphs>
  <ScaleCrop>false</ScaleCrop>
  <Company>SibRegPromServ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2013-10-22T06:00:00Z</dcterms:created>
  <dcterms:modified xsi:type="dcterms:W3CDTF">2013-10-22T06:01:00Z</dcterms:modified>
</cp:coreProperties>
</file>