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501926878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150119</w:t>
      </w:r>
      <w:r w:rsidR="00E90B20">
        <w:rPr>
          <w:sz w:val="20"/>
        </w:rPr>
        <w:t>/0476/</w:t>
      </w:r>
      <w:r w:rsidR="00291A3C">
        <w:rPr>
          <w:sz w:val="20"/>
        </w:rPr>
        <w:t>007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291A3C">
        <w:rPr>
          <w:spacing w:val="-6"/>
          <w:sz w:val="20"/>
        </w:rPr>
        <w:t>6383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Pr="008061D2" w:rsidRDefault="002637BD" w:rsidP="008061D2">
      <w:pPr>
        <w:ind w:firstLine="567"/>
        <w:rPr>
          <w:szCs w:val="24"/>
        </w:rPr>
      </w:pPr>
      <w:proofErr w:type="gramStart"/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</w:t>
      </w:r>
      <w:proofErr w:type="spellStart"/>
      <w:r w:rsidR="00584A15" w:rsidRPr="008061D2">
        <w:rPr>
          <w:szCs w:val="24"/>
        </w:rPr>
        <w:t>Росатом</w:t>
      </w:r>
      <w:proofErr w:type="spellEnd"/>
      <w:r w:rsidR="00584A15" w:rsidRPr="008061D2">
        <w:rPr>
          <w:szCs w:val="24"/>
        </w:rPr>
        <w:t>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цен в электронной форме на право заключения договора на поставку </w:t>
      </w:r>
      <w:r w:rsidR="00914D27" w:rsidRPr="008061D2">
        <w:rPr>
          <w:szCs w:val="24"/>
        </w:rPr>
        <w:t>преобразов</w:t>
      </w:r>
      <w:r w:rsidR="00914D27" w:rsidRPr="008061D2">
        <w:rPr>
          <w:szCs w:val="24"/>
        </w:rPr>
        <w:t>а</w:t>
      </w:r>
      <w:r w:rsidR="00B51F30">
        <w:rPr>
          <w:szCs w:val="24"/>
        </w:rPr>
        <w:t>телей</w:t>
      </w:r>
      <w:r w:rsidR="00914D27" w:rsidRPr="008061D2">
        <w:rPr>
          <w:szCs w:val="24"/>
        </w:rPr>
        <w:t xml:space="preserve"> </w:t>
      </w:r>
      <w:r w:rsidR="00B51F30">
        <w:rPr>
          <w:szCs w:val="24"/>
        </w:rPr>
        <w:t>давления</w:t>
      </w:r>
      <w:r w:rsidR="00584A15" w:rsidRPr="008061D2">
        <w:rPr>
          <w:szCs w:val="24"/>
        </w:rPr>
        <w:t>, в ответ на запрос участник</w:t>
      </w:r>
      <w:r w:rsidR="00362946" w:rsidRPr="008061D2">
        <w:rPr>
          <w:szCs w:val="24"/>
        </w:rPr>
        <w:t xml:space="preserve">а </w:t>
      </w:r>
      <w:r w:rsidR="00584A15" w:rsidRPr="008061D2">
        <w:rPr>
          <w:szCs w:val="24"/>
        </w:rPr>
        <w:t xml:space="preserve">запроса цен согласно </w:t>
      </w:r>
      <w:r w:rsidR="005D6640" w:rsidRPr="008061D2">
        <w:rPr>
          <w:bCs/>
          <w:iCs/>
          <w:szCs w:val="24"/>
        </w:rPr>
        <w:t>требованиям настоящей д</w:t>
      </w:r>
      <w:r w:rsidR="005D6640" w:rsidRPr="008061D2">
        <w:rPr>
          <w:bCs/>
          <w:iCs/>
          <w:szCs w:val="24"/>
        </w:rPr>
        <w:t>о</w:t>
      </w:r>
      <w:r w:rsidR="005D6640" w:rsidRPr="008061D2">
        <w:rPr>
          <w:bCs/>
          <w:iCs/>
          <w:szCs w:val="24"/>
        </w:rPr>
        <w:t>кументации по запросу цен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  <w:proofErr w:type="gramEnd"/>
    </w:p>
    <w:p w:rsidR="00584A15" w:rsidRPr="008061D2" w:rsidRDefault="00584A15" w:rsidP="007000DF">
      <w:pPr>
        <w:rPr>
          <w:b/>
          <w:szCs w:val="24"/>
        </w:rPr>
      </w:pPr>
      <w:r w:rsidRPr="008061D2">
        <w:rPr>
          <w:b/>
          <w:szCs w:val="24"/>
        </w:rPr>
        <w:t>Вопрос 1:</w:t>
      </w:r>
    </w:p>
    <w:p w:rsidR="000C6880" w:rsidRDefault="00B51F30" w:rsidP="00B51F30">
      <w:pPr>
        <w:spacing w:after="0"/>
        <w:ind w:firstLine="567"/>
        <w:rPr>
          <w:bCs/>
          <w:szCs w:val="24"/>
        </w:rPr>
      </w:pPr>
      <w:r>
        <w:rPr>
          <w:bCs/>
          <w:szCs w:val="24"/>
        </w:rPr>
        <w:t>Требования к качеству, п.14, указано – «П</w:t>
      </w:r>
      <w:r w:rsidR="00914D27" w:rsidRPr="008061D2">
        <w:rPr>
          <w:bCs/>
          <w:szCs w:val="24"/>
        </w:rPr>
        <w:t>риемк</w:t>
      </w:r>
      <w:r>
        <w:rPr>
          <w:bCs/>
          <w:szCs w:val="24"/>
        </w:rPr>
        <w:t>а</w:t>
      </w:r>
      <w:r w:rsidR="00914D27" w:rsidRPr="008061D2">
        <w:rPr>
          <w:bCs/>
          <w:szCs w:val="24"/>
        </w:rPr>
        <w:t xml:space="preserve"> ОАО «ВПО «</w:t>
      </w:r>
      <w:proofErr w:type="spellStart"/>
      <w:r w:rsidR="00914D27" w:rsidRPr="008061D2">
        <w:rPr>
          <w:bCs/>
          <w:szCs w:val="24"/>
        </w:rPr>
        <w:t>Зарубежатомэнергострой</w:t>
      </w:r>
      <w:proofErr w:type="spellEnd"/>
      <w:r w:rsidR="00914D27" w:rsidRPr="008061D2">
        <w:rPr>
          <w:bCs/>
          <w:szCs w:val="24"/>
        </w:rPr>
        <w:t>»</w:t>
      </w:r>
      <w:r>
        <w:rPr>
          <w:bCs/>
          <w:szCs w:val="24"/>
        </w:rPr>
        <w:t xml:space="preserve">. На предприятиях имеющих лицензию на право изготовления продукции для АЭС, надзорным органом назначается организация </w:t>
      </w:r>
      <w:proofErr w:type="gramStart"/>
      <w:r>
        <w:rPr>
          <w:bCs/>
          <w:szCs w:val="24"/>
        </w:rPr>
        <w:t>ВО</w:t>
      </w:r>
      <w:proofErr w:type="gramEnd"/>
      <w:r>
        <w:rPr>
          <w:bCs/>
          <w:szCs w:val="24"/>
        </w:rPr>
        <w:t xml:space="preserve"> «Безопасность» или </w:t>
      </w:r>
      <w:r w:rsidRPr="008061D2">
        <w:rPr>
          <w:bCs/>
          <w:szCs w:val="24"/>
        </w:rPr>
        <w:t>ОАО «ВПО «</w:t>
      </w:r>
      <w:proofErr w:type="spellStart"/>
      <w:r w:rsidRPr="008061D2">
        <w:rPr>
          <w:bCs/>
          <w:szCs w:val="24"/>
        </w:rPr>
        <w:t>Зарубежатомэнергос</w:t>
      </w:r>
      <w:r w:rsidRPr="008061D2">
        <w:rPr>
          <w:bCs/>
          <w:szCs w:val="24"/>
        </w:rPr>
        <w:t>т</w:t>
      </w:r>
      <w:r w:rsidRPr="008061D2">
        <w:rPr>
          <w:bCs/>
          <w:szCs w:val="24"/>
        </w:rPr>
        <w:t>рой</w:t>
      </w:r>
      <w:proofErr w:type="spellEnd"/>
      <w:r w:rsidRPr="008061D2">
        <w:rPr>
          <w:bCs/>
          <w:szCs w:val="24"/>
        </w:rPr>
        <w:t>»</w:t>
      </w:r>
      <w:r>
        <w:rPr>
          <w:bCs/>
          <w:szCs w:val="24"/>
        </w:rPr>
        <w:t>.</w:t>
      </w:r>
    </w:p>
    <w:p w:rsidR="00B51F30" w:rsidRDefault="00B51F30" w:rsidP="00B51F30">
      <w:pPr>
        <w:spacing w:after="0"/>
        <w:ind w:firstLine="567"/>
        <w:rPr>
          <w:bCs/>
          <w:szCs w:val="24"/>
        </w:rPr>
      </w:pPr>
      <w:r>
        <w:rPr>
          <w:bCs/>
          <w:szCs w:val="24"/>
        </w:rPr>
        <w:t>Требование, изложенное в конкурсной документации, о приемке только одной организ</w:t>
      </w:r>
      <w:r>
        <w:rPr>
          <w:bCs/>
          <w:szCs w:val="24"/>
        </w:rPr>
        <w:t>а</w:t>
      </w:r>
      <w:r>
        <w:rPr>
          <w:bCs/>
          <w:szCs w:val="24"/>
        </w:rPr>
        <w:t>ции является ограничением конкуренции.</w:t>
      </w:r>
    </w:p>
    <w:p w:rsidR="00B51F30" w:rsidRDefault="00B51F30" w:rsidP="00B51F30">
      <w:pPr>
        <w:spacing w:after="0"/>
        <w:ind w:firstLine="567"/>
        <w:rPr>
          <w:bCs/>
          <w:szCs w:val="24"/>
        </w:rPr>
      </w:pPr>
      <w:r>
        <w:rPr>
          <w:bCs/>
          <w:szCs w:val="24"/>
        </w:rPr>
        <w:t>Прошу Вас разъяснить применение данного требования или снять его.</w:t>
      </w:r>
    </w:p>
    <w:p w:rsidR="00B51F30" w:rsidRPr="008061D2" w:rsidRDefault="00B51F30" w:rsidP="008061D2">
      <w:pPr>
        <w:ind w:firstLine="567"/>
        <w:rPr>
          <w:rStyle w:val="FontStyle17"/>
          <w:bCs/>
          <w:sz w:val="24"/>
          <w:szCs w:val="24"/>
        </w:rPr>
      </w:pPr>
    </w:p>
    <w:p w:rsidR="00635168" w:rsidRPr="008061D2" w:rsidRDefault="00635168" w:rsidP="007000DF">
      <w:pPr>
        <w:rPr>
          <w:b/>
          <w:szCs w:val="24"/>
        </w:rPr>
      </w:pPr>
    </w:p>
    <w:p w:rsidR="00365774" w:rsidRPr="008061D2" w:rsidRDefault="00456A48" w:rsidP="008061D2">
      <w:pPr>
        <w:rPr>
          <w:b/>
          <w:szCs w:val="24"/>
        </w:rPr>
      </w:pPr>
      <w:r w:rsidRPr="008061D2">
        <w:rPr>
          <w:b/>
          <w:szCs w:val="24"/>
        </w:rPr>
        <w:t>Ответ 1:</w:t>
      </w:r>
    </w:p>
    <w:p w:rsidR="00F20884" w:rsidRPr="008061D2" w:rsidRDefault="00B51F30" w:rsidP="008061D2">
      <w:pPr>
        <w:ind w:firstLine="567"/>
        <w:rPr>
          <w:szCs w:val="24"/>
        </w:rPr>
      </w:pPr>
      <w:r>
        <w:rPr>
          <w:bCs/>
          <w:szCs w:val="24"/>
        </w:rPr>
        <w:t>Приемка</w:t>
      </w:r>
      <w:r w:rsidR="008061D2" w:rsidRPr="008061D2">
        <w:rPr>
          <w:bCs/>
          <w:szCs w:val="24"/>
        </w:rPr>
        <w:t xml:space="preserve"> </w:t>
      </w:r>
      <w:r>
        <w:rPr>
          <w:bCs/>
          <w:szCs w:val="24"/>
        </w:rPr>
        <w:t xml:space="preserve">продукции </w:t>
      </w:r>
      <w:proofErr w:type="gramStart"/>
      <w:r>
        <w:rPr>
          <w:bCs/>
          <w:szCs w:val="24"/>
        </w:rPr>
        <w:t>В</w:t>
      </w:r>
      <w:r w:rsidR="008061D2" w:rsidRPr="008061D2">
        <w:rPr>
          <w:bCs/>
          <w:szCs w:val="24"/>
        </w:rPr>
        <w:t>О</w:t>
      </w:r>
      <w:proofErr w:type="gramEnd"/>
      <w:r w:rsidR="008061D2" w:rsidRPr="008061D2">
        <w:rPr>
          <w:bCs/>
          <w:szCs w:val="24"/>
        </w:rPr>
        <w:t xml:space="preserve"> «</w:t>
      </w:r>
      <w:r>
        <w:rPr>
          <w:bCs/>
          <w:szCs w:val="24"/>
        </w:rPr>
        <w:t>Безопасность</w:t>
      </w:r>
      <w:r w:rsidR="008061D2" w:rsidRPr="008061D2">
        <w:rPr>
          <w:bCs/>
          <w:szCs w:val="24"/>
        </w:rPr>
        <w:t xml:space="preserve">» </w:t>
      </w:r>
      <w:r>
        <w:rPr>
          <w:bCs/>
          <w:szCs w:val="24"/>
        </w:rPr>
        <w:t>допускается</w:t>
      </w:r>
      <w:r w:rsidR="008061D2" w:rsidRPr="008061D2">
        <w:rPr>
          <w:bCs/>
          <w:szCs w:val="24"/>
        </w:rPr>
        <w:t>.</w:t>
      </w:r>
    </w:p>
    <w:p w:rsidR="00365774" w:rsidRPr="008061D2" w:rsidRDefault="00365774" w:rsidP="00E35E1E">
      <w:pPr>
        <w:ind w:firstLine="720"/>
        <w:rPr>
          <w:szCs w:val="24"/>
        </w:rPr>
      </w:pPr>
    </w:p>
    <w:p w:rsidR="003142B9" w:rsidRPr="008061D2" w:rsidRDefault="003142B9" w:rsidP="003142B9">
      <w:pPr>
        <w:ind w:firstLine="720"/>
        <w:rPr>
          <w:b/>
          <w:szCs w:val="24"/>
        </w:rPr>
      </w:pPr>
    </w:p>
    <w:p w:rsidR="0069187E" w:rsidRPr="008061D2" w:rsidRDefault="0069187E" w:rsidP="003142B9">
      <w:pPr>
        <w:ind w:firstLine="720"/>
        <w:rPr>
          <w:b/>
          <w:szCs w:val="24"/>
        </w:rPr>
      </w:pPr>
    </w:p>
    <w:p w:rsidR="00635168" w:rsidRPr="008061D2" w:rsidRDefault="00635168" w:rsidP="00E35E1E">
      <w:pPr>
        <w:ind w:firstLine="720"/>
        <w:rPr>
          <w:szCs w:val="24"/>
        </w:rPr>
      </w:pPr>
    </w:p>
    <w:p w:rsidR="007000DF" w:rsidRPr="008061D2" w:rsidRDefault="007000DF" w:rsidP="00E35E1E">
      <w:pPr>
        <w:ind w:firstLine="720"/>
        <w:rPr>
          <w:szCs w:val="24"/>
        </w:rPr>
      </w:pPr>
      <w:r w:rsidRPr="008061D2">
        <w:rPr>
          <w:szCs w:val="24"/>
        </w:rPr>
        <w:t>Генеральный директор</w:t>
      </w:r>
      <w:r w:rsidRPr="008061D2">
        <w:rPr>
          <w:szCs w:val="24"/>
        </w:rPr>
        <w:tab/>
      </w:r>
      <w:r w:rsidRPr="008061D2">
        <w:rPr>
          <w:szCs w:val="24"/>
        </w:rPr>
        <w:tab/>
      </w:r>
      <w:r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 w:rsidRPr="008061D2">
        <w:rPr>
          <w:szCs w:val="24"/>
        </w:rPr>
        <w:t>В.А. Василенко</w:t>
      </w:r>
    </w:p>
    <w:p w:rsidR="008061D2" w:rsidRDefault="008061D2" w:rsidP="0069187E">
      <w:pPr>
        <w:ind w:firstLine="0"/>
        <w:rPr>
          <w:sz w:val="28"/>
          <w:szCs w:val="28"/>
        </w:rPr>
      </w:pPr>
    </w:p>
    <w:p w:rsidR="00264DEC" w:rsidRDefault="00264DEC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E35E1E" w:rsidRPr="0019069E" w:rsidRDefault="009F1EF6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B756AC">
        <w:rPr>
          <w:i/>
          <w:noProof w:val="0"/>
        </w:rPr>
        <w:t xml:space="preserve">А.Г. </w:t>
      </w:r>
      <w:proofErr w:type="spellStart"/>
      <w:r w:rsidR="00B756AC">
        <w:rPr>
          <w:i/>
          <w:noProof w:val="0"/>
        </w:rPr>
        <w:t>Долотёнкова</w:t>
      </w:r>
      <w:proofErr w:type="spellEnd"/>
      <w:r w:rsidR="00B756AC">
        <w:rPr>
          <w:i/>
          <w:noProof w:val="0"/>
        </w:rPr>
        <w:t xml:space="preserve">  (81369) 6-03-09</w:t>
      </w:r>
      <w:r w:rsidR="00E35E1E"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6E6" w:rsidRPr="00403A4F" w:rsidRDefault="00EF36E6" w:rsidP="00403A4F">
      <w:r>
        <w:separator/>
      </w:r>
    </w:p>
  </w:endnote>
  <w:endnote w:type="continuationSeparator" w:id="1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6E6" w:rsidRPr="00403A4F" w:rsidRDefault="00EF36E6" w:rsidP="00403A4F">
      <w:r>
        <w:separator/>
      </w:r>
    </w:p>
  </w:footnote>
  <w:footnote w:type="continuationSeparator" w:id="1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1857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64DEC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879BE"/>
    <w:rsid w:val="007940F9"/>
    <w:rsid w:val="007A293B"/>
    <w:rsid w:val="007A6416"/>
    <w:rsid w:val="007A660A"/>
    <w:rsid w:val="007D2C02"/>
    <w:rsid w:val="007F48A6"/>
    <w:rsid w:val="008061D2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1F30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41327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2</TotalTime>
  <Pages>1</Pages>
  <Words>145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2</cp:revision>
  <cp:lastPrinted>2015-01-30T06:29:00Z</cp:lastPrinted>
  <dcterms:created xsi:type="dcterms:W3CDTF">2015-04-01T06:06:00Z</dcterms:created>
  <dcterms:modified xsi:type="dcterms:W3CDTF">2015-04-01T06:06:00Z</dcterms:modified>
  <cp:category>ИТ НИТИ</cp:category>
  <cp:contentStatus>Окончательное</cp:contentStatus>
</cp:coreProperties>
</file>