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B58" w:rsidRPr="00FE3B58" w:rsidRDefault="00FE3B58" w:rsidP="00FE3B58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bookmarkStart w:id="0" w:name="_GoBack"/>
      <w:bookmarkStart w:id="1" w:name="_Toc370812246"/>
      <w:bookmarkStart w:id="2" w:name="_Toc384393810"/>
      <w:bookmarkStart w:id="3" w:name="_Toc384393917"/>
      <w:bookmarkEnd w:id="0"/>
      <w:r w:rsidRPr="00FE3B58">
        <w:rPr>
          <w:sz w:val="28"/>
          <w:szCs w:val="28"/>
        </w:rPr>
        <w:t>Техническое задание</w:t>
      </w:r>
    </w:p>
    <w:tbl>
      <w:tblPr>
        <w:tblW w:w="1445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835"/>
        <w:gridCol w:w="9497"/>
        <w:gridCol w:w="709"/>
        <w:gridCol w:w="850"/>
      </w:tblGrid>
      <w:tr w:rsidR="00FE3B58" w:rsidTr="00EA7806">
        <w:trPr>
          <w:trHeight w:val="10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B58" w:rsidRDefault="00FE3B58" w:rsidP="00EA7806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rPr>
                <w:b/>
                <w:sz w:val="20"/>
              </w:rPr>
            </w:pPr>
            <w:bookmarkStart w:id="4" w:name="_Toc388255524"/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п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bookmarkEnd w:id="4"/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B58" w:rsidRDefault="00FE3B58" w:rsidP="00EA7806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bookmarkStart w:id="5" w:name="_Toc388255525"/>
            <w:r>
              <w:rPr>
                <w:sz w:val="20"/>
              </w:rPr>
              <w:t>Наименование</w:t>
            </w:r>
            <w:bookmarkEnd w:id="5"/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B58" w:rsidRDefault="00FE3B58" w:rsidP="00EA7806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bookmarkStart w:id="6" w:name="_Toc388255526"/>
            <w:r>
              <w:rPr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  <w:bookmarkEnd w:id="6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B58" w:rsidRDefault="00FE3B58" w:rsidP="00EA7806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rPr>
                <w:sz w:val="20"/>
              </w:rPr>
            </w:pPr>
            <w:bookmarkStart w:id="7" w:name="_Toc388255527"/>
            <w:r>
              <w:rPr>
                <w:sz w:val="20"/>
              </w:rPr>
              <w:t>Ед.</w:t>
            </w:r>
            <w:bookmarkEnd w:id="7"/>
          </w:p>
          <w:p w:rsidR="00FE3B58" w:rsidRPr="0043068F" w:rsidRDefault="00FE3B58" w:rsidP="00EA7806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rPr>
                <w:b/>
                <w:sz w:val="20"/>
              </w:rPr>
            </w:pPr>
            <w:bookmarkStart w:id="8" w:name="_Toc388255528"/>
            <w:proofErr w:type="spellStart"/>
            <w:r>
              <w:rPr>
                <w:sz w:val="20"/>
              </w:rPr>
              <w:t>изм</w:t>
            </w:r>
            <w:proofErr w:type="spellEnd"/>
            <w:r>
              <w:rPr>
                <w:sz w:val="20"/>
              </w:rPr>
              <w:t>.</w:t>
            </w:r>
            <w:bookmarkEnd w:id="8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B58" w:rsidRDefault="00FE3B58" w:rsidP="00EA7806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bookmarkStart w:id="9" w:name="_Toc388255529"/>
            <w:r>
              <w:rPr>
                <w:sz w:val="20"/>
              </w:rPr>
              <w:t>Коли -</w:t>
            </w:r>
            <w:proofErr w:type="spellStart"/>
            <w:r>
              <w:rPr>
                <w:sz w:val="20"/>
              </w:rPr>
              <w:t>чество</w:t>
            </w:r>
            <w:bookmarkEnd w:id="9"/>
            <w:proofErr w:type="spellEnd"/>
          </w:p>
        </w:tc>
      </w:tr>
      <w:tr w:rsidR="00FE3B58" w:rsidTr="00EA7806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B58" w:rsidRDefault="00FE3B58" w:rsidP="00EA7806">
            <w:r>
              <w:t>1</w:t>
            </w:r>
          </w:p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B58" w:rsidRDefault="00FE3B58" w:rsidP="00EA7806">
            <w:r>
              <w:t xml:space="preserve">Источник бесперебойного питания </w:t>
            </w:r>
          </w:p>
          <w:p w:rsidR="00FE3B58" w:rsidRDefault="00FE3B58" w:rsidP="00EA7806"/>
          <w:p w:rsidR="00FE3B58" w:rsidRPr="003E3FC8" w:rsidRDefault="00FE3B58" w:rsidP="00EA7806">
            <w:pPr>
              <w:rPr>
                <w:color w:val="000000"/>
              </w:rPr>
            </w:pPr>
            <w:r>
              <w:t>Типа</w:t>
            </w:r>
            <w:r w:rsidRPr="003E3FC8">
              <w:t xml:space="preserve"> </w:t>
            </w:r>
            <w:r w:rsidRPr="00CA7047">
              <w:rPr>
                <w:lang w:val="en-US"/>
              </w:rPr>
              <w:t>APC</w:t>
            </w:r>
            <w:r w:rsidRPr="003E3FC8">
              <w:t xml:space="preserve"> </w:t>
            </w:r>
            <w:r w:rsidRPr="00CA7047">
              <w:rPr>
                <w:lang w:val="en-US"/>
              </w:rPr>
              <w:t>Back</w:t>
            </w:r>
            <w:r w:rsidRPr="003E3FC8">
              <w:t>-</w:t>
            </w:r>
            <w:r w:rsidRPr="00CA7047">
              <w:rPr>
                <w:lang w:val="en-US"/>
              </w:rPr>
              <w:t>UPS</w:t>
            </w:r>
            <w:r w:rsidRPr="003E3FC8">
              <w:t xml:space="preserve"> </w:t>
            </w:r>
            <w:r w:rsidRPr="00CA7047">
              <w:rPr>
                <w:lang w:val="en-US"/>
              </w:rPr>
              <w:t>Pro</w:t>
            </w:r>
            <w:r w:rsidRPr="003E3FC8">
              <w:t xml:space="preserve"> </w:t>
            </w:r>
            <w:r>
              <w:t>или эквивалент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B58" w:rsidRPr="0043068F" w:rsidRDefault="00FE3B58" w:rsidP="00EA7806">
            <w:pPr>
              <w:shd w:val="clear" w:color="auto" w:fill="FFFFFF"/>
              <w:rPr>
                <w:b/>
                <w:u w:val="single"/>
              </w:rPr>
            </w:pPr>
            <w:r w:rsidRPr="0043068F">
              <w:rPr>
                <w:b/>
                <w:u w:val="single"/>
              </w:rPr>
              <w:t>Технические характеристики:</w:t>
            </w:r>
          </w:p>
          <w:p w:rsidR="00FE3B58" w:rsidRDefault="00FE3B58" w:rsidP="00EA7806">
            <w:r w:rsidRPr="003E3FC8">
              <w:t>900</w:t>
            </w:r>
            <w:r w:rsidRPr="00CA7047">
              <w:rPr>
                <w:lang w:val="en-US"/>
              </w:rPr>
              <w:t>VA</w:t>
            </w:r>
            <w:r w:rsidRPr="003E3FC8">
              <w:t xml:space="preserve">, </w:t>
            </w:r>
            <w:r w:rsidRPr="00CA7047">
              <w:rPr>
                <w:lang w:val="en-US"/>
              </w:rPr>
              <w:t>AVR</w:t>
            </w:r>
            <w:r w:rsidRPr="003E3FC8">
              <w:t xml:space="preserve">, </w:t>
            </w:r>
            <w:r w:rsidRPr="00CA7047">
              <w:rPr>
                <w:lang w:val="en-US"/>
              </w:rPr>
              <w:t>CIS</w:t>
            </w:r>
          </w:p>
          <w:p w:rsidR="00FE3B58" w:rsidRPr="00C55A8C" w:rsidRDefault="001A2D12" w:rsidP="00EA7806">
            <w:hyperlink r:id="rId5" w:history="1">
              <w:r w:rsidR="00FE3B58" w:rsidRPr="00C55A8C">
                <w:t>Номинальное входное напряжение</w:t>
              </w:r>
            </w:hyperlink>
            <w:r w:rsidR="00FE3B58" w:rsidRPr="00C55A8C">
              <w:t xml:space="preserve"> 176 — 294</w:t>
            </w:r>
            <w:proofErr w:type="gramStart"/>
            <w:r w:rsidR="00FE3B58" w:rsidRPr="00000E49">
              <w:rPr>
                <w:lang w:val="en-US"/>
              </w:rPr>
              <w:t> </w:t>
            </w:r>
            <w:r w:rsidR="00FE3B58" w:rsidRPr="00C55A8C">
              <w:t>В</w:t>
            </w:r>
            <w:proofErr w:type="gramEnd"/>
          </w:p>
          <w:p w:rsidR="00FE3B58" w:rsidRPr="00C55A8C" w:rsidRDefault="001A2D12" w:rsidP="00EA7806">
            <w:hyperlink r:id="rId6" w:history="1">
              <w:r w:rsidR="00FE3B58" w:rsidRPr="00C55A8C">
                <w:t>Выходное напряжение</w:t>
              </w:r>
            </w:hyperlink>
            <w:r w:rsidR="00FE3B58" w:rsidRPr="00C55A8C">
              <w:t xml:space="preserve"> 230</w:t>
            </w:r>
            <w:proofErr w:type="gramStart"/>
            <w:r w:rsidR="00FE3B58" w:rsidRPr="00000E49">
              <w:rPr>
                <w:lang w:val="en-US"/>
              </w:rPr>
              <w:t> </w:t>
            </w:r>
            <w:r w:rsidR="00FE3B58" w:rsidRPr="00C55A8C">
              <w:t>В</w:t>
            </w:r>
            <w:proofErr w:type="gramEnd"/>
          </w:p>
          <w:p w:rsidR="00FE3B58" w:rsidRPr="00000E49" w:rsidRDefault="001A2D12" w:rsidP="00EA7806">
            <w:hyperlink r:id="rId7" w:history="1">
              <w:r w:rsidR="00FE3B58" w:rsidRPr="00000E49">
                <w:t>Форма выходного напряжения</w:t>
              </w:r>
            </w:hyperlink>
            <w:r w:rsidR="00FE3B58" w:rsidRPr="00000E49">
              <w:t xml:space="preserve"> - аппроксимированная синусоида</w:t>
            </w:r>
            <w:r w:rsidR="00FE3B58" w:rsidRPr="00000E49">
              <w:rPr>
                <w:lang w:val="en-US"/>
              </w:rPr>
              <w:t> </w:t>
            </w:r>
          </w:p>
          <w:p w:rsidR="00FE3B58" w:rsidRPr="00000E49" w:rsidRDefault="001A2D12" w:rsidP="00EA7806">
            <w:hyperlink r:id="rId8" w:history="1">
              <w:r w:rsidR="00FE3B58" w:rsidRPr="00000E49">
                <w:t>КПД</w:t>
              </w:r>
            </w:hyperlink>
            <w:r w:rsidR="00FE3B58" w:rsidRPr="00000E49">
              <w:t xml:space="preserve"> 99 % </w:t>
            </w:r>
          </w:p>
          <w:p w:rsidR="00FE3B58" w:rsidRPr="00000E49" w:rsidRDefault="001A2D12" w:rsidP="00EA7806">
            <w:hyperlink r:id="rId9" w:history="1">
              <w:r w:rsidR="00FE3B58" w:rsidRPr="00000E49">
                <w:t>Макс. входной ток</w:t>
              </w:r>
            </w:hyperlink>
            <w:r w:rsidR="00FE3B58" w:rsidRPr="00000E49">
              <w:t xml:space="preserve"> 8</w:t>
            </w:r>
            <w:proofErr w:type="gramStart"/>
            <w:r w:rsidR="00FE3B58" w:rsidRPr="00000E49">
              <w:t> А</w:t>
            </w:r>
            <w:proofErr w:type="gramEnd"/>
          </w:p>
          <w:p w:rsidR="00FE3B58" w:rsidRPr="00C55A8C" w:rsidRDefault="001A2D12" w:rsidP="00EA7806">
            <w:hyperlink r:id="rId10" w:history="1">
              <w:r w:rsidR="00FE3B58" w:rsidRPr="00000E49">
                <w:t>Макс. энергия входного импульса</w:t>
              </w:r>
            </w:hyperlink>
            <w:r w:rsidR="00FE3B58" w:rsidRPr="00000E49">
              <w:t xml:space="preserve"> 613 Дж</w:t>
            </w:r>
          </w:p>
          <w:p w:rsidR="00FE3B58" w:rsidRPr="00000E49" w:rsidRDefault="001A2D12" w:rsidP="00EA7806">
            <w:hyperlink r:id="rId11" w:history="1">
              <w:r w:rsidR="00FE3B58" w:rsidRPr="00000E49">
                <w:t>Время резервного питания при максимальной нагрузке</w:t>
              </w:r>
            </w:hyperlink>
            <w:r w:rsidR="00FE3B58" w:rsidRPr="00000E49">
              <w:t xml:space="preserve"> 4.6 мин (при нагрузке 540 Вт)</w:t>
            </w:r>
          </w:p>
          <w:p w:rsidR="00FE3B58" w:rsidRPr="00000E49" w:rsidRDefault="001A2D12" w:rsidP="00EA7806">
            <w:hyperlink r:id="rId12" w:history="1">
              <w:r w:rsidR="00FE3B58" w:rsidRPr="00000E49">
                <w:t>Защита линий связи</w:t>
              </w:r>
            </w:hyperlink>
            <w:r w:rsidR="00FE3B58" w:rsidRPr="00000E49">
              <w:t xml:space="preserve"> телефон (RJ-11), локальная сеть (RJ-45)</w:t>
            </w:r>
          </w:p>
          <w:p w:rsidR="00FE3B58" w:rsidRPr="00000E49" w:rsidRDefault="001A2D12" w:rsidP="00EA7806">
            <w:hyperlink r:id="rId13" w:history="1">
              <w:r w:rsidR="00FE3B58" w:rsidRPr="00000E49">
                <w:t>Индикация</w:t>
              </w:r>
            </w:hyperlink>
            <w:r w:rsidR="00FE3B58" w:rsidRPr="00000E49">
              <w:t xml:space="preserve"> дисплей</w:t>
            </w:r>
          </w:p>
          <w:p w:rsidR="00FE3B58" w:rsidRPr="00C55A8C" w:rsidRDefault="001A2D12" w:rsidP="00EA7806">
            <w:hyperlink r:id="rId14" w:history="1">
              <w:r w:rsidR="00FE3B58" w:rsidRPr="00000E49">
                <w:t>Уровень шума</w:t>
              </w:r>
            </w:hyperlink>
            <w:r w:rsidR="00FE3B58" w:rsidRPr="00000E49">
              <w:t xml:space="preserve"> 45 дБ </w:t>
            </w:r>
          </w:p>
          <w:p w:rsidR="00FE3B58" w:rsidRPr="00000E49" w:rsidRDefault="001A2D12" w:rsidP="00EA7806">
            <w:hyperlink r:id="rId15" w:history="1">
              <w:r w:rsidR="00FE3B58" w:rsidRPr="00000E49">
                <w:t>USB</w:t>
              </w:r>
            </w:hyperlink>
            <w:r w:rsidR="00FE3B58" w:rsidRPr="00000E49">
              <w:t xml:space="preserve"> </w:t>
            </w:r>
            <w:r w:rsidR="00FE3B58" w:rsidRPr="00615A46">
              <w:t xml:space="preserve">- </w:t>
            </w:r>
            <w:r w:rsidR="00FE3B58">
              <w:t>да</w:t>
            </w:r>
          </w:p>
          <w:p w:rsidR="00FE3B58" w:rsidRPr="00000E49" w:rsidRDefault="001A2D12" w:rsidP="00EA7806">
            <w:hyperlink r:id="rId16" w:history="1">
              <w:r w:rsidR="00FE3B58" w:rsidRPr="00000E49">
                <w:t>Тип батареи</w:t>
              </w:r>
            </w:hyperlink>
            <w:r w:rsidR="00FE3B58" w:rsidRPr="00000E49">
              <w:t xml:space="preserve"> свинцово</w:t>
            </w:r>
            <w:r w:rsidR="00FE3B58">
              <w:t xml:space="preserve"> </w:t>
            </w:r>
            <w:r w:rsidR="00FE3B58" w:rsidRPr="00000E49">
              <w:t>-</w:t>
            </w:r>
            <w:r w:rsidR="00FE3B58">
              <w:t xml:space="preserve"> </w:t>
            </w:r>
            <w:proofErr w:type="gramStart"/>
            <w:r w:rsidR="00FE3B58" w:rsidRPr="00000E49">
              <w:t>кислотная</w:t>
            </w:r>
            <w:proofErr w:type="gramEnd"/>
            <w:r w:rsidR="00FE3B58" w:rsidRPr="00000E49">
              <w:t> </w:t>
            </w:r>
          </w:p>
          <w:p w:rsidR="00FE3B58" w:rsidRDefault="001A2D12" w:rsidP="00EA7806">
            <w:hyperlink r:id="rId17" w:history="1">
              <w:r w:rsidR="00FE3B58" w:rsidRPr="00000E49">
                <w:t>Время перезарядки</w:t>
              </w:r>
            </w:hyperlink>
            <w:r w:rsidR="00FE3B58" w:rsidRPr="00000E49">
              <w:t xml:space="preserve"> 8 ч</w:t>
            </w:r>
            <w:r w:rsidR="00FE3B58">
              <w:t>.</w:t>
            </w:r>
          </w:p>
          <w:p w:rsidR="00FE3B58" w:rsidRDefault="001A2D12" w:rsidP="00EA7806">
            <w:hyperlink r:id="rId18" w:history="1">
              <w:r w:rsidR="00FE3B58" w:rsidRPr="0090056D">
                <w:t>Высота</w:t>
              </w:r>
            </w:hyperlink>
            <w:r w:rsidR="00FE3B58">
              <w:t xml:space="preserve"> </w:t>
            </w:r>
            <w:r w:rsidR="00FE3B58" w:rsidRPr="0090056D">
              <w:t>100 мм </w:t>
            </w:r>
          </w:p>
          <w:p w:rsidR="00FE3B58" w:rsidRPr="0090056D" w:rsidRDefault="001A2D12" w:rsidP="00EA7806">
            <w:hyperlink r:id="rId19" w:history="1">
              <w:r w:rsidR="00FE3B58" w:rsidRPr="0090056D">
                <w:t>Ширина</w:t>
              </w:r>
            </w:hyperlink>
            <w:r w:rsidR="00FE3B58">
              <w:t xml:space="preserve"> </w:t>
            </w:r>
            <w:r w:rsidR="00FE3B58" w:rsidRPr="0090056D">
              <w:t>250 мм </w:t>
            </w:r>
          </w:p>
          <w:p w:rsidR="00FE3B58" w:rsidRPr="0090056D" w:rsidRDefault="001A2D12" w:rsidP="00EA7806">
            <w:hyperlink r:id="rId20" w:history="1">
              <w:r w:rsidR="00FE3B58" w:rsidRPr="0090056D">
                <w:t>Глубина</w:t>
              </w:r>
            </w:hyperlink>
            <w:r w:rsidR="00FE3B58">
              <w:t xml:space="preserve"> </w:t>
            </w:r>
            <w:r w:rsidR="00FE3B58" w:rsidRPr="0090056D">
              <w:t>382 мм</w:t>
            </w:r>
          </w:p>
          <w:p w:rsidR="00FE3B58" w:rsidRPr="00000E49" w:rsidRDefault="001A2D12" w:rsidP="00EA7806">
            <w:hyperlink r:id="rId21" w:history="1">
              <w:r w:rsidR="00FE3B58" w:rsidRPr="0090056D">
                <w:t>Вес</w:t>
              </w:r>
            </w:hyperlink>
            <w:r w:rsidR="00FE3B58">
              <w:t xml:space="preserve"> </w:t>
            </w:r>
            <w:r w:rsidR="00FE3B58" w:rsidRPr="0090056D">
              <w:t>10.72 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B58" w:rsidRDefault="00FE3B58" w:rsidP="00EA7806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B58" w:rsidRDefault="00FE3B58" w:rsidP="00EA7806">
            <w:pPr>
              <w:spacing w:before="100" w:beforeAutospacing="1" w:after="100" w:afterAutospacing="1"/>
              <w:ind w:right="-66" w:firstLine="34"/>
              <w:jc w:val="center"/>
            </w:pPr>
            <w:r>
              <w:t>7</w:t>
            </w:r>
          </w:p>
        </w:tc>
      </w:tr>
      <w:tr w:rsidR="00FE3B58" w:rsidTr="00EA7806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B58" w:rsidRDefault="00FE3B58" w:rsidP="00EA7806">
            <w:r>
              <w:t>2</w:t>
            </w:r>
          </w:p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B58" w:rsidRDefault="00FE3B58" w:rsidP="00EA7806">
            <w:r>
              <w:t xml:space="preserve">Источник бесперебойного питания </w:t>
            </w:r>
          </w:p>
          <w:p w:rsidR="00FE3B58" w:rsidRDefault="00FE3B58" w:rsidP="00EA7806"/>
          <w:p w:rsidR="00FE3B58" w:rsidRPr="003E3FC8" w:rsidRDefault="00FE3B58" w:rsidP="00EA7806">
            <w:pPr>
              <w:rPr>
                <w:color w:val="000000"/>
              </w:rPr>
            </w:pPr>
            <w:r>
              <w:t>Типа</w:t>
            </w:r>
            <w:r w:rsidRPr="003E3FC8">
              <w:t xml:space="preserve"> </w:t>
            </w:r>
            <w:r w:rsidRPr="00CA7047">
              <w:rPr>
                <w:lang w:val="en-US"/>
              </w:rPr>
              <w:t>APC</w:t>
            </w:r>
            <w:r w:rsidRPr="003E3FC8">
              <w:t xml:space="preserve"> </w:t>
            </w:r>
            <w:r w:rsidRPr="003E3FC8">
              <w:rPr>
                <w:lang w:val="en-US"/>
              </w:rPr>
              <w:t>Smart</w:t>
            </w:r>
            <w:r w:rsidRPr="003E3FC8">
              <w:t>-</w:t>
            </w:r>
            <w:r w:rsidRPr="003E3FC8">
              <w:rPr>
                <w:lang w:val="en-US"/>
              </w:rPr>
              <w:t>UPS</w:t>
            </w:r>
            <w:r w:rsidRPr="003E3FC8">
              <w:t xml:space="preserve"> </w:t>
            </w:r>
            <w:r w:rsidRPr="003E3FC8">
              <w:rPr>
                <w:lang w:val="en-US"/>
              </w:rPr>
              <w:t>RT</w:t>
            </w:r>
            <w:r w:rsidRPr="003E3FC8">
              <w:t xml:space="preserve"> (</w:t>
            </w:r>
            <w:r w:rsidRPr="003E3FC8">
              <w:rPr>
                <w:lang w:val="en-US"/>
              </w:rPr>
              <w:t>SURT</w:t>
            </w:r>
            <w:r w:rsidRPr="003E3FC8">
              <w:t>8000</w:t>
            </w:r>
            <w:r w:rsidRPr="003E3FC8">
              <w:rPr>
                <w:lang w:val="en-US"/>
              </w:rPr>
              <w:t>RMXLI</w:t>
            </w:r>
            <w:r w:rsidRPr="003E3FC8">
              <w:t>)</w:t>
            </w:r>
            <w:r>
              <w:t xml:space="preserve"> или эквивалент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B58" w:rsidRPr="0043068F" w:rsidRDefault="00FE3B58" w:rsidP="00EA7806">
            <w:pPr>
              <w:shd w:val="clear" w:color="auto" w:fill="FFFFFF"/>
              <w:rPr>
                <w:b/>
                <w:u w:val="single"/>
              </w:rPr>
            </w:pPr>
            <w:r w:rsidRPr="0043068F">
              <w:rPr>
                <w:b/>
                <w:u w:val="single"/>
              </w:rPr>
              <w:t>Технические характеристики:</w:t>
            </w:r>
          </w:p>
          <w:p w:rsidR="00FE3B58" w:rsidRPr="00C55A8C" w:rsidRDefault="001A2D12" w:rsidP="00EA7806">
            <w:hyperlink r:id="rId22" w:history="1">
              <w:r w:rsidR="00FE3B58" w:rsidRPr="00C55A8C">
                <w:t>Мощность</w:t>
              </w:r>
            </w:hyperlink>
            <w:r w:rsidR="00FE3B58" w:rsidRPr="00C55A8C">
              <w:t xml:space="preserve"> 6 400</w:t>
            </w:r>
            <w:r w:rsidR="00FE3B58" w:rsidRPr="00615A46">
              <w:rPr>
                <w:lang w:val="en-US"/>
              </w:rPr>
              <w:t> </w:t>
            </w:r>
            <w:r w:rsidR="00FE3B58" w:rsidRPr="00C55A8C">
              <w:t>Вт</w:t>
            </w:r>
          </w:p>
          <w:p w:rsidR="00FE3B58" w:rsidRPr="00C55A8C" w:rsidRDefault="001A2D12" w:rsidP="00EA7806">
            <w:hyperlink r:id="rId23" w:history="1">
              <w:r w:rsidR="00FE3B58" w:rsidRPr="00C55A8C">
                <w:t>Полная мощность</w:t>
              </w:r>
            </w:hyperlink>
            <w:r w:rsidR="00FE3B58" w:rsidRPr="00C55A8C">
              <w:t xml:space="preserve"> 8 000</w:t>
            </w:r>
            <w:r w:rsidR="00FE3B58" w:rsidRPr="00615A46">
              <w:rPr>
                <w:lang w:val="en-US"/>
              </w:rPr>
              <w:t> VA</w:t>
            </w:r>
          </w:p>
          <w:p w:rsidR="00FE3B58" w:rsidRPr="00C55A8C" w:rsidRDefault="001A2D12" w:rsidP="00EA7806">
            <w:hyperlink r:id="rId24" w:history="1">
              <w:r w:rsidR="00FE3B58" w:rsidRPr="00C55A8C">
                <w:t>Тип</w:t>
              </w:r>
            </w:hyperlink>
            <w:r w:rsidR="00FE3B58" w:rsidRPr="00C55A8C">
              <w:t xml:space="preserve"> </w:t>
            </w:r>
            <w:r w:rsidR="00FE3B58" w:rsidRPr="00615A46">
              <w:rPr>
                <w:lang w:val="en-US"/>
              </w:rPr>
              <w:t>online</w:t>
            </w:r>
          </w:p>
          <w:p w:rsidR="00FE3B58" w:rsidRPr="00C55A8C" w:rsidRDefault="001A2D12" w:rsidP="00EA7806">
            <w:hyperlink r:id="rId25" w:history="1">
              <w:r w:rsidR="00FE3B58" w:rsidRPr="00C55A8C">
                <w:t>Монтаж в 19" стойку</w:t>
              </w:r>
            </w:hyperlink>
            <w:r w:rsidR="00FE3B58" w:rsidRPr="00C55A8C">
              <w:t xml:space="preserve"> 6</w:t>
            </w:r>
            <w:r w:rsidR="00FE3B58" w:rsidRPr="00615A46">
              <w:rPr>
                <w:lang w:val="en-US"/>
              </w:rPr>
              <w:t>U </w:t>
            </w:r>
          </w:p>
          <w:p w:rsidR="00FE3B58" w:rsidRPr="00C55A8C" w:rsidRDefault="001A2D12" w:rsidP="00EA7806">
            <w:hyperlink r:id="rId26" w:history="1">
              <w:r w:rsidR="00FE3B58" w:rsidRPr="00C55A8C">
                <w:t>Номинальное входное напряжение</w:t>
              </w:r>
            </w:hyperlink>
            <w:r w:rsidR="00FE3B58" w:rsidRPr="00C55A8C">
              <w:t xml:space="preserve"> 160 — 280</w:t>
            </w:r>
            <w:proofErr w:type="gramStart"/>
            <w:r w:rsidR="00FE3B58" w:rsidRPr="004C1004">
              <w:rPr>
                <w:lang w:val="en-US"/>
              </w:rPr>
              <w:t> </w:t>
            </w:r>
            <w:r w:rsidR="00FE3B58" w:rsidRPr="00C55A8C">
              <w:t>В</w:t>
            </w:r>
            <w:proofErr w:type="gramEnd"/>
          </w:p>
          <w:p w:rsidR="00FE3B58" w:rsidRPr="00C55A8C" w:rsidRDefault="001A2D12" w:rsidP="00EA7806">
            <w:hyperlink r:id="rId27" w:history="1">
              <w:r w:rsidR="00FE3B58" w:rsidRPr="00C55A8C">
                <w:t>Выходное напряжение</w:t>
              </w:r>
            </w:hyperlink>
            <w:r w:rsidR="00FE3B58" w:rsidRPr="00C55A8C">
              <w:t xml:space="preserve"> 220 — 240</w:t>
            </w:r>
            <w:proofErr w:type="gramStart"/>
            <w:r w:rsidR="00FE3B58" w:rsidRPr="004C1004">
              <w:rPr>
                <w:lang w:val="en-US"/>
              </w:rPr>
              <w:t> </w:t>
            </w:r>
            <w:r w:rsidR="00FE3B58" w:rsidRPr="00C55A8C">
              <w:t>В</w:t>
            </w:r>
            <w:proofErr w:type="gramEnd"/>
          </w:p>
          <w:p w:rsidR="00FE3B58" w:rsidRPr="00C55A8C" w:rsidRDefault="001A2D12" w:rsidP="00EA7806">
            <w:hyperlink r:id="rId28" w:history="1">
              <w:r w:rsidR="00FE3B58" w:rsidRPr="00C55A8C">
                <w:t>КПД</w:t>
              </w:r>
            </w:hyperlink>
            <w:r w:rsidR="00FE3B58" w:rsidRPr="00C55A8C">
              <w:t xml:space="preserve"> 93</w:t>
            </w:r>
            <w:r w:rsidR="00FE3B58" w:rsidRPr="004C1004">
              <w:rPr>
                <w:lang w:val="en-US"/>
              </w:rPr>
              <w:t> </w:t>
            </w:r>
            <w:r w:rsidR="00FE3B58" w:rsidRPr="00C55A8C">
              <w:t>%</w:t>
            </w:r>
            <w:r w:rsidR="00FE3B58" w:rsidRPr="004C1004">
              <w:rPr>
                <w:lang w:val="en-US"/>
              </w:rPr>
              <w:t> </w:t>
            </w:r>
          </w:p>
          <w:p w:rsidR="00FE3B58" w:rsidRPr="00C55A8C" w:rsidRDefault="001A2D12" w:rsidP="00EA7806">
            <w:hyperlink r:id="rId29" w:history="1">
              <w:r w:rsidR="00FE3B58" w:rsidRPr="00C55A8C">
                <w:t>Время резервного питания при максимальной нагрузке</w:t>
              </w:r>
            </w:hyperlink>
            <w:r w:rsidR="00FE3B58" w:rsidRPr="00C55A8C">
              <w:t xml:space="preserve"> 6</w:t>
            </w:r>
            <w:r w:rsidR="00FE3B58" w:rsidRPr="004C1004">
              <w:rPr>
                <w:lang w:val="en-US"/>
              </w:rPr>
              <w:t> </w:t>
            </w:r>
            <w:r w:rsidR="00FE3B58" w:rsidRPr="00C55A8C">
              <w:t>мин</w:t>
            </w:r>
            <w:r w:rsidR="00FE3B58" w:rsidRPr="004C1004">
              <w:rPr>
                <w:lang w:val="en-US"/>
              </w:rPr>
              <w:t> </w:t>
            </w:r>
            <w:r w:rsidR="00FE3B58" w:rsidRPr="00C55A8C">
              <w:t>(при 6400 Вт)</w:t>
            </w:r>
          </w:p>
          <w:p w:rsidR="00FE3B58" w:rsidRPr="00C55A8C" w:rsidRDefault="001A2D12" w:rsidP="00EA7806">
            <w:hyperlink r:id="rId30" w:history="1">
              <w:r w:rsidR="00FE3B58" w:rsidRPr="00C55A8C">
                <w:t>Защита линий связи</w:t>
              </w:r>
            </w:hyperlink>
            <w:r w:rsidR="00FE3B58" w:rsidRPr="00C55A8C">
              <w:t xml:space="preserve"> локальная сеть (</w:t>
            </w:r>
            <w:r w:rsidR="00FE3B58" w:rsidRPr="004C1004">
              <w:rPr>
                <w:lang w:val="en-US"/>
              </w:rPr>
              <w:t>RJ</w:t>
            </w:r>
            <w:r w:rsidR="00FE3B58" w:rsidRPr="00C55A8C">
              <w:t>-45)</w:t>
            </w:r>
          </w:p>
          <w:p w:rsidR="00FE3B58" w:rsidRPr="00C55A8C" w:rsidRDefault="001A2D12" w:rsidP="00EA7806">
            <w:hyperlink r:id="rId31" w:history="1">
              <w:r w:rsidR="00FE3B58" w:rsidRPr="00C55A8C">
                <w:t>Индикация</w:t>
              </w:r>
            </w:hyperlink>
            <w:r w:rsidR="00FE3B58" w:rsidRPr="00C55A8C">
              <w:t xml:space="preserve"> светодиодная</w:t>
            </w:r>
            <w:r w:rsidR="00FE3B58" w:rsidRPr="004C1004">
              <w:rPr>
                <w:lang w:val="en-US"/>
              </w:rPr>
              <w:t> </w:t>
            </w:r>
          </w:p>
          <w:p w:rsidR="00FE3B58" w:rsidRPr="004C1004" w:rsidRDefault="001A2D12" w:rsidP="00EA7806">
            <w:hyperlink r:id="rId32" w:history="1">
              <w:r w:rsidR="00FE3B58" w:rsidRPr="004C1004">
                <w:t>Звуковой сигнал</w:t>
              </w:r>
            </w:hyperlink>
            <w:r w:rsidR="00FE3B58" w:rsidRPr="004C1004">
              <w:t xml:space="preserve"> - да</w:t>
            </w:r>
          </w:p>
          <w:p w:rsidR="00FE3B58" w:rsidRDefault="001A2D12" w:rsidP="00EA7806">
            <w:pPr>
              <w:rPr>
                <w:rFonts w:ascii="Verdana" w:hAnsi="Verdana"/>
                <w:color w:val="000000"/>
                <w:sz w:val="15"/>
                <w:szCs w:val="15"/>
                <w:shd w:val="clear" w:color="auto" w:fill="FFFFFF"/>
              </w:rPr>
            </w:pPr>
            <w:hyperlink r:id="rId33" w:history="1">
              <w:r w:rsidR="00FE3B58" w:rsidRPr="004C1004">
                <w:t>Уровень шума</w:t>
              </w:r>
            </w:hyperlink>
            <w:r w:rsidR="00FE3B58">
              <w:t xml:space="preserve"> </w:t>
            </w:r>
            <w:r w:rsidR="00FE3B58">
              <w:rPr>
                <w:rFonts w:ascii="Verdana" w:hAnsi="Verdana"/>
                <w:color w:val="000000"/>
                <w:sz w:val="15"/>
                <w:szCs w:val="15"/>
                <w:shd w:val="clear" w:color="auto" w:fill="FFFFFF"/>
              </w:rPr>
              <w:t>55 дБ </w:t>
            </w:r>
          </w:p>
          <w:p w:rsidR="00FE3B58" w:rsidRPr="00C55A8C" w:rsidRDefault="001A2D12" w:rsidP="00EA7806">
            <w:hyperlink r:id="rId34" w:history="1">
              <w:r w:rsidR="00FE3B58" w:rsidRPr="00C55A8C">
                <w:t>Тип батареи</w:t>
              </w:r>
            </w:hyperlink>
            <w:r w:rsidR="00FE3B58" w:rsidRPr="00C55A8C">
              <w:t xml:space="preserve"> </w:t>
            </w:r>
            <w:proofErr w:type="gramStart"/>
            <w:r w:rsidR="00FE3B58" w:rsidRPr="00C55A8C">
              <w:t>свинцово-кислотная</w:t>
            </w:r>
            <w:proofErr w:type="gramEnd"/>
            <w:r w:rsidR="00FE3B58" w:rsidRPr="004C1004">
              <w:rPr>
                <w:lang w:val="en-US"/>
              </w:rPr>
              <w:t> </w:t>
            </w:r>
            <w:r w:rsidR="00FE3B58" w:rsidRPr="00C55A8C">
              <w:t>(4 батареи)</w:t>
            </w:r>
          </w:p>
          <w:p w:rsidR="00FE3B58" w:rsidRPr="00C55A8C" w:rsidRDefault="001A2D12" w:rsidP="00EA7806">
            <w:hyperlink r:id="rId35" w:history="1">
              <w:r w:rsidR="00FE3B58" w:rsidRPr="00C55A8C">
                <w:t>Время перезарядки</w:t>
              </w:r>
            </w:hyperlink>
            <w:r w:rsidR="00FE3B58" w:rsidRPr="00C55A8C">
              <w:t xml:space="preserve"> 2.2</w:t>
            </w:r>
            <w:r w:rsidR="00FE3B58" w:rsidRPr="004C1004">
              <w:rPr>
                <w:lang w:val="en-US"/>
              </w:rPr>
              <w:t> </w:t>
            </w:r>
            <w:r w:rsidR="00FE3B58" w:rsidRPr="00C55A8C">
              <w:t>ч</w:t>
            </w:r>
            <w:r w:rsidR="00FE3B58" w:rsidRPr="004C1004">
              <w:rPr>
                <w:lang w:val="en-US"/>
              </w:rPr>
              <w:t> </w:t>
            </w:r>
          </w:p>
          <w:p w:rsidR="00FE3B58" w:rsidRPr="00C55A8C" w:rsidRDefault="001A2D12" w:rsidP="00EA7806">
            <w:hyperlink r:id="rId36" w:history="1">
              <w:r w:rsidR="00FE3B58" w:rsidRPr="00C55A8C">
                <w:t>Подключение дополнительной батареи</w:t>
              </w:r>
            </w:hyperlink>
            <w:r w:rsidR="00FE3B58" w:rsidRPr="00C55A8C">
              <w:t xml:space="preserve"> – да</w:t>
            </w:r>
          </w:p>
          <w:p w:rsidR="00FE3B58" w:rsidRPr="00C55A8C" w:rsidRDefault="001A2D12" w:rsidP="00EA7806">
            <w:hyperlink r:id="rId37" w:history="1">
              <w:r w:rsidR="00FE3B58" w:rsidRPr="00C55A8C">
                <w:t>Высота</w:t>
              </w:r>
            </w:hyperlink>
            <w:r w:rsidR="00FE3B58" w:rsidRPr="00C55A8C">
              <w:t xml:space="preserve"> 263</w:t>
            </w:r>
            <w:r w:rsidR="00FE3B58" w:rsidRPr="004C1004">
              <w:rPr>
                <w:lang w:val="en-US"/>
              </w:rPr>
              <w:t> </w:t>
            </w:r>
            <w:r w:rsidR="00FE3B58" w:rsidRPr="00C55A8C">
              <w:t>мм</w:t>
            </w:r>
          </w:p>
          <w:p w:rsidR="00FE3B58" w:rsidRPr="00C55A8C" w:rsidRDefault="001A2D12" w:rsidP="00EA7806">
            <w:hyperlink r:id="rId38" w:history="1">
              <w:r w:rsidR="00FE3B58" w:rsidRPr="00C55A8C">
                <w:t>Ширина</w:t>
              </w:r>
            </w:hyperlink>
            <w:r w:rsidR="00FE3B58" w:rsidRPr="00C55A8C">
              <w:t xml:space="preserve"> 432</w:t>
            </w:r>
            <w:r w:rsidR="00FE3B58" w:rsidRPr="004C1004">
              <w:rPr>
                <w:lang w:val="en-US"/>
              </w:rPr>
              <w:t> </w:t>
            </w:r>
            <w:r w:rsidR="00FE3B58" w:rsidRPr="00C55A8C">
              <w:t>мм</w:t>
            </w:r>
            <w:r w:rsidR="00FE3B58" w:rsidRPr="004C1004">
              <w:rPr>
                <w:lang w:val="en-US"/>
              </w:rPr>
              <w:t> </w:t>
            </w:r>
          </w:p>
          <w:p w:rsidR="00FE3B58" w:rsidRPr="00C55A8C" w:rsidRDefault="001A2D12" w:rsidP="00EA7806">
            <w:hyperlink r:id="rId39" w:history="1">
              <w:r w:rsidR="00FE3B58" w:rsidRPr="00C55A8C">
                <w:t>Глубина</w:t>
              </w:r>
            </w:hyperlink>
            <w:r w:rsidR="00FE3B58" w:rsidRPr="00C55A8C">
              <w:t xml:space="preserve"> 736</w:t>
            </w:r>
            <w:r w:rsidR="00FE3B58" w:rsidRPr="004C1004">
              <w:rPr>
                <w:lang w:val="en-US"/>
              </w:rPr>
              <w:t> </w:t>
            </w:r>
            <w:r w:rsidR="00FE3B58" w:rsidRPr="00C55A8C">
              <w:t>мм</w:t>
            </w:r>
            <w:r w:rsidR="00FE3B58" w:rsidRPr="004C1004">
              <w:rPr>
                <w:lang w:val="en-US"/>
              </w:rPr>
              <w:t> </w:t>
            </w:r>
          </w:p>
          <w:p w:rsidR="00FE3B58" w:rsidRPr="00615A46" w:rsidRDefault="001A2D12" w:rsidP="00EA7806">
            <w:hyperlink r:id="rId40" w:history="1">
              <w:proofErr w:type="spellStart"/>
              <w:r w:rsidR="00FE3B58" w:rsidRPr="004C1004">
                <w:rPr>
                  <w:lang w:val="en-US"/>
                </w:rPr>
                <w:t>Вес</w:t>
              </w:r>
              <w:proofErr w:type="spellEnd"/>
            </w:hyperlink>
            <w:r w:rsidR="00FE3B58" w:rsidRPr="004C1004">
              <w:rPr>
                <w:lang w:val="en-US"/>
              </w:rPr>
              <w:t xml:space="preserve"> 110.92 </w:t>
            </w:r>
            <w:proofErr w:type="spellStart"/>
            <w:r w:rsidR="00FE3B58" w:rsidRPr="004C1004">
              <w:rPr>
                <w:lang w:val="en-US"/>
              </w:rPr>
              <w:t>кг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B58" w:rsidRDefault="00FE3B58" w:rsidP="00EA7806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B58" w:rsidRDefault="00FE3B58" w:rsidP="00EA7806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FE3B58" w:rsidTr="00EA7806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B58" w:rsidRDefault="00FE3B58" w:rsidP="00EA7806">
            <w:r>
              <w:lastRenderedPageBreak/>
              <w:t>3</w:t>
            </w:r>
          </w:p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B58" w:rsidRDefault="00FE3B58" w:rsidP="00EA7806">
            <w:pPr>
              <w:ind w:right="-32"/>
            </w:pPr>
            <w:r w:rsidRPr="00CA7047">
              <w:t xml:space="preserve">Дополнительная батарея для </w:t>
            </w:r>
            <w:r>
              <w:t xml:space="preserve">источника бесперебойного питания </w:t>
            </w:r>
          </w:p>
          <w:p w:rsidR="00FE3B58" w:rsidRDefault="00FE3B58" w:rsidP="00EA7806">
            <w:pPr>
              <w:ind w:right="-32"/>
            </w:pPr>
          </w:p>
          <w:p w:rsidR="00FE3B58" w:rsidRPr="003E3FC8" w:rsidRDefault="00FE3B58" w:rsidP="00EA7806">
            <w:pPr>
              <w:ind w:right="-32"/>
              <w:rPr>
                <w:color w:val="000000"/>
              </w:rPr>
            </w:pPr>
            <w:r>
              <w:t>Типа</w:t>
            </w:r>
            <w:r w:rsidRPr="003E3FC8">
              <w:t xml:space="preserve"> </w:t>
            </w:r>
            <w:r w:rsidRPr="003E3FC8">
              <w:rPr>
                <w:lang w:val="en-US"/>
              </w:rPr>
              <w:t>APC</w:t>
            </w:r>
            <w:r w:rsidRPr="003E3FC8">
              <w:t xml:space="preserve"> </w:t>
            </w:r>
            <w:r w:rsidRPr="003E3FC8">
              <w:rPr>
                <w:lang w:val="en-US"/>
              </w:rPr>
              <w:t>Smart</w:t>
            </w:r>
            <w:r w:rsidRPr="003E3FC8">
              <w:t>-</w:t>
            </w:r>
            <w:r w:rsidRPr="003E3FC8">
              <w:rPr>
                <w:lang w:val="en-US"/>
              </w:rPr>
              <w:t>UPS</w:t>
            </w:r>
            <w:r w:rsidRPr="003E3FC8">
              <w:t xml:space="preserve"> </w:t>
            </w:r>
            <w:r w:rsidRPr="003E3FC8">
              <w:rPr>
                <w:lang w:val="en-US"/>
              </w:rPr>
              <w:t>RT</w:t>
            </w:r>
            <w:r w:rsidRPr="003E3FC8">
              <w:t xml:space="preserve"> 192</w:t>
            </w:r>
            <w:r w:rsidRPr="003E3FC8">
              <w:rPr>
                <w:lang w:val="en-US"/>
              </w:rPr>
              <w:t>V</w:t>
            </w:r>
            <w:r w:rsidRPr="003E3FC8">
              <w:t xml:space="preserve"> </w:t>
            </w:r>
            <w:r w:rsidRPr="003E3FC8">
              <w:rPr>
                <w:lang w:val="en-US"/>
              </w:rPr>
              <w:t>RM</w:t>
            </w:r>
            <w:r w:rsidRPr="003E3FC8">
              <w:t xml:space="preserve"> </w:t>
            </w:r>
            <w:r w:rsidRPr="003E3FC8">
              <w:rPr>
                <w:lang w:val="en-US"/>
              </w:rPr>
              <w:t>Battery</w:t>
            </w:r>
            <w:r w:rsidRPr="003E3FC8">
              <w:t xml:space="preserve"> </w:t>
            </w:r>
            <w:r w:rsidRPr="003E3FC8">
              <w:rPr>
                <w:lang w:val="en-US"/>
              </w:rPr>
              <w:t>Pack</w:t>
            </w:r>
            <w:r w:rsidRPr="003E3FC8">
              <w:t xml:space="preserve"> (</w:t>
            </w:r>
            <w:r w:rsidRPr="003E3FC8">
              <w:rPr>
                <w:lang w:val="en-US"/>
              </w:rPr>
              <w:t>SURT</w:t>
            </w:r>
            <w:r w:rsidRPr="003E3FC8">
              <w:t>192</w:t>
            </w:r>
            <w:r w:rsidRPr="003E3FC8">
              <w:rPr>
                <w:lang w:val="en-US"/>
              </w:rPr>
              <w:t>RMXLBP</w:t>
            </w:r>
            <w:r w:rsidRPr="003E3FC8">
              <w:t>)</w:t>
            </w:r>
            <w:r>
              <w:t xml:space="preserve"> или эквивалент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495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188"/>
            </w:tblGrid>
            <w:tr w:rsidR="00FE3B58" w:rsidRPr="00DD135D" w:rsidTr="00EA7806">
              <w:trPr>
                <w:tblCellSpacing w:w="15" w:type="dxa"/>
              </w:trPr>
              <w:tc>
                <w:tcPr>
                  <w:tcW w:w="9621" w:type="dxa"/>
                  <w:vAlign w:val="center"/>
                  <w:hideMark/>
                </w:tcPr>
                <w:p w:rsidR="00FE3B58" w:rsidRPr="0043068F" w:rsidRDefault="00FE3B58" w:rsidP="00EA7806">
                  <w:pPr>
                    <w:shd w:val="clear" w:color="auto" w:fill="FFFFFF"/>
                    <w:rPr>
                      <w:b/>
                      <w:u w:val="single"/>
                    </w:rPr>
                  </w:pPr>
                  <w:r w:rsidRPr="0043068F">
                    <w:rPr>
                      <w:b/>
                      <w:u w:val="single"/>
                    </w:rPr>
                    <w:t>Технические характеристики:</w:t>
                  </w:r>
                </w:p>
                <w:p w:rsidR="00FE3B58" w:rsidRPr="00180A39" w:rsidRDefault="00FE3B58" w:rsidP="00EA7806">
                  <w:pPr>
                    <w:shd w:val="clear" w:color="auto" w:fill="FFFFFF"/>
                    <w:rPr>
                      <w:u w:val="single"/>
                    </w:rPr>
                  </w:pPr>
                  <w:r w:rsidRPr="00C55A8C">
                    <w:t>Возможность каскадного (шинного) подключения:</w:t>
                  </w:r>
                  <w:r w:rsidRPr="00C55A8C">
                    <w:br/>
                    <w:t xml:space="preserve">последовательное подключение горизонтальных консольных </w:t>
                  </w:r>
                  <w:proofErr w:type="spellStart"/>
                  <w:proofErr w:type="gramStart"/>
                  <w:r w:rsidRPr="00C55A8C">
                    <w:t>порт-серверов</w:t>
                  </w:r>
                  <w:proofErr w:type="spellEnd"/>
                  <w:proofErr w:type="gramEnd"/>
                  <w:r w:rsidRPr="00C55A8C">
                    <w:t xml:space="preserve"> позволяет контролировать до 1024 устройств.</w:t>
                  </w:r>
                  <w:r w:rsidRPr="00C55A8C">
                    <w:br/>
                  </w:r>
                  <w:proofErr w:type="gramStart"/>
                  <w:r w:rsidRPr="00C55A8C">
                    <w:t>Легкий</w:t>
                  </w:r>
                  <w:proofErr w:type="gramEnd"/>
                  <w:r w:rsidRPr="00C55A8C">
                    <w:t xml:space="preserve"> и компактный для максимальной мобильности; батареи, заменяемые в процессе работы; быстроразъемные соединения; монтируемый в стойки.</w:t>
                  </w:r>
                </w:p>
              </w:tc>
            </w:tr>
          </w:tbl>
          <w:p w:rsidR="00FE3B58" w:rsidRPr="00DD135D" w:rsidRDefault="00FE3B58" w:rsidP="00EA7806">
            <w:r w:rsidRPr="00DD135D">
              <w:t>Емкость батареи по заданному уровню напряжения 1920</w:t>
            </w:r>
          </w:p>
          <w:p w:rsidR="00FE3B58" w:rsidRDefault="00FE3B58" w:rsidP="00EA7806">
            <w:r w:rsidRPr="00DD135D">
              <w:t>Тип батареи:</w:t>
            </w:r>
            <w:r w:rsidRPr="00DD135D">
              <w:br/>
              <w:t>Необслуживаемая герметичная свинцово-кислотная батарея с загущенным электролитом: защита от утечек</w:t>
            </w:r>
          </w:p>
          <w:p w:rsidR="00FE3B58" w:rsidRPr="00C55A8C" w:rsidRDefault="00FE3B58" w:rsidP="00EA7806">
            <w:r w:rsidRPr="00C55A8C">
              <w:t>Ожидаемый срок службы батарей (лет): 3 - 5</w:t>
            </w:r>
          </w:p>
          <w:p w:rsidR="00FE3B58" w:rsidRPr="00C55A8C" w:rsidRDefault="00FE3B58" w:rsidP="00EA7806">
            <w:r w:rsidRPr="00C55A8C">
              <w:t>Число батарейных блоков на цепочку 16</w:t>
            </w:r>
          </w:p>
          <w:p w:rsidR="00FE3B58" w:rsidRPr="00C55A8C" w:rsidRDefault="00FE3B58" w:rsidP="00EA7806">
            <w:r w:rsidRPr="00C55A8C">
              <w:t>Масса нетто 90.91 КГ</w:t>
            </w:r>
          </w:p>
          <w:p w:rsidR="00FE3B58" w:rsidRPr="00C55A8C" w:rsidRDefault="00FE3B58" w:rsidP="00EA7806">
            <w:r w:rsidRPr="00C55A8C">
              <w:t xml:space="preserve">Максимальная высота 130.00 </w:t>
            </w:r>
            <w:r w:rsidRPr="00DD135D">
              <w:rPr>
                <w:lang w:val="en-US"/>
              </w:rPr>
              <w:t>mm</w:t>
            </w:r>
          </w:p>
          <w:p w:rsidR="00FE3B58" w:rsidRPr="00C55A8C" w:rsidRDefault="00FE3B58" w:rsidP="00EA7806">
            <w:r w:rsidRPr="00C55A8C">
              <w:t xml:space="preserve">Максимальная ширина 432.00 </w:t>
            </w:r>
            <w:r w:rsidRPr="00DD135D">
              <w:rPr>
                <w:lang w:val="en-US"/>
              </w:rPr>
              <w:t>mm</w:t>
            </w:r>
          </w:p>
          <w:p w:rsidR="00FE3B58" w:rsidRPr="00C55A8C" w:rsidRDefault="00FE3B58" w:rsidP="00EA7806">
            <w:r w:rsidRPr="00C55A8C">
              <w:t xml:space="preserve">Максимальная глубина 660.00 </w:t>
            </w:r>
            <w:r w:rsidRPr="00DD135D">
              <w:rPr>
                <w:lang w:val="en-US"/>
              </w:rPr>
              <w:t>mm</w:t>
            </w:r>
          </w:p>
          <w:p w:rsidR="00FE3B58" w:rsidRPr="00C55A8C" w:rsidRDefault="00FE3B58" w:rsidP="00EA7806">
            <w:r w:rsidRPr="00C55A8C">
              <w:t>Рабочий диапазон параметров окружающей среды 0 - 40 °</w:t>
            </w:r>
            <w:r w:rsidRPr="00DD135D">
              <w:rPr>
                <w:lang w:val="en-US"/>
              </w:rPr>
              <w:t>C</w:t>
            </w:r>
          </w:p>
          <w:p w:rsidR="00FE3B58" w:rsidRPr="00C55A8C" w:rsidRDefault="00FE3B58" w:rsidP="00EA7806">
            <w:r w:rsidRPr="00C55A8C">
              <w:t>Рабочий диапазон относительной влажности 0 - 95%</w:t>
            </w:r>
          </w:p>
          <w:p w:rsidR="00FE3B58" w:rsidRPr="00C55A8C" w:rsidRDefault="00FE3B58" w:rsidP="00EA7806">
            <w:r w:rsidRPr="00C55A8C">
              <w:t>Температура хранения -15 - 45 °</w:t>
            </w:r>
            <w:r w:rsidRPr="00DD135D">
              <w:rPr>
                <w:lang w:val="en-US"/>
              </w:rPr>
              <w:t>C</w:t>
            </w:r>
          </w:p>
          <w:p w:rsidR="00FE3B58" w:rsidRPr="00180A39" w:rsidRDefault="00FE3B58" w:rsidP="00EA7806">
            <w:proofErr w:type="spellStart"/>
            <w:r w:rsidRPr="00DD135D">
              <w:rPr>
                <w:lang w:val="en-US"/>
              </w:rPr>
              <w:t>Относительная</w:t>
            </w:r>
            <w:proofErr w:type="spellEnd"/>
            <w:r w:rsidRPr="00DD135D">
              <w:rPr>
                <w:lang w:val="en-US"/>
              </w:rPr>
              <w:t xml:space="preserve"> </w:t>
            </w:r>
            <w:proofErr w:type="spellStart"/>
            <w:r w:rsidRPr="00DD135D">
              <w:rPr>
                <w:lang w:val="en-US"/>
              </w:rPr>
              <w:t>влажность</w:t>
            </w:r>
            <w:proofErr w:type="spellEnd"/>
            <w:r w:rsidRPr="00DD135D">
              <w:rPr>
                <w:lang w:val="en-US"/>
              </w:rPr>
              <w:t xml:space="preserve"> </w:t>
            </w:r>
            <w:proofErr w:type="spellStart"/>
            <w:r w:rsidRPr="00DD135D">
              <w:rPr>
                <w:lang w:val="en-US"/>
              </w:rPr>
              <w:t>хранения</w:t>
            </w:r>
            <w:proofErr w:type="spellEnd"/>
            <w:r w:rsidRPr="00DD135D">
              <w:rPr>
                <w:lang w:val="en-US"/>
              </w:rPr>
              <w:t xml:space="preserve"> 0 - 95%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B58" w:rsidRDefault="00FE3B58" w:rsidP="00EA7806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B58" w:rsidRDefault="00FE3B58" w:rsidP="00EA7806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  <w:tr w:rsidR="00FE3B58" w:rsidTr="00EA7806">
        <w:trPr>
          <w:trHeight w:val="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B58" w:rsidRDefault="00FE3B58" w:rsidP="00EA7806">
            <w:r>
              <w:t>4</w:t>
            </w:r>
          </w:p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B58" w:rsidRDefault="00FE3B58" w:rsidP="00EA7806">
            <w:pPr>
              <w:ind w:right="-32"/>
            </w:pPr>
            <w:r w:rsidRPr="00CA7047">
              <w:lastRenderedPageBreak/>
              <w:t>Источник бесперебойного питания</w:t>
            </w:r>
            <w:r>
              <w:t xml:space="preserve"> </w:t>
            </w:r>
          </w:p>
          <w:p w:rsidR="00FE3B58" w:rsidRDefault="00FE3B58" w:rsidP="00EA7806">
            <w:pPr>
              <w:ind w:right="-32"/>
            </w:pPr>
          </w:p>
          <w:p w:rsidR="00FE3B58" w:rsidRPr="005045F1" w:rsidRDefault="00FE3B58" w:rsidP="00EA7806">
            <w:pPr>
              <w:ind w:right="-32"/>
            </w:pPr>
            <w:r>
              <w:t>Типа</w:t>
            </w:r>
            <w:r w:rsidRPr="005045F1">
              <w:t xml:space="preserve"> </w:t>
            </w:r>
            <w:r w:rsidRPr="005045F1">
              <w:rPr>
                <w:lang w:val="en-US"/>
              </w:rPr>
              <w:t>UPS</w:t>
            </w:r>
            <w:r w:rsidRPr="005045F1">
              <w:t xml:space="preserve"> </w:t>
            </w:r>
            <w:r w:rsidRPr="005045F1">
              <w:rPr>
                <w:lang w:val="en-US"/>
              </w:rPr>
              <w:t>SUA</w:t>
            </w:r>
            <w:r w:rsidRPr="005045F1">
              <w:t>1500</w:t>
            </w:r>
            <w:r w:rsidRPr="005045F1">
              <w:rPr>
                <w:lang w:val="en-US"/>
              </w:rPr>
              <w:t>I</w:t>
            </w:r>
            <w:r w:rsidRPr="005045F1">
              <w:t xml:space="preserve"> </w:t>
            </w:r>
            <w:r>
              <w:t>или эквивалент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B58" w:rsidRPr="0043068F" w:rsidRDefault="00FE3B58" w:rsidP="00EA7806">
            <w:pPr>
              <w:shd w:val="clear" w:color="auto" w:fill="FFFFFF"/>
              <w:rPr>
                <w:b/>
                <w:u w:val="single"/>
              </w:rPr>
            </w:pPr>
            <w:r w:rsidRPr="0043068F">
              <w:rPr>
                <w:b/>
                <w:u w:val="single"/>
              </w:rPr>
              <w:lastRenderedPageBreak/>
              <w:t>Технические характеристики: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Максимальная выходная мощность 980 Ватт / 1500 ВА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lastRenderedPageBreak/>
              <w:t>Максимальное задаваемое значение мощности 980 Ватт / 1500 ВА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Номинальное выходное напряжение 230V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Надпись об уровне выходного напряжения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Возможно конфигурирование для работы с выходным напряжением номиналом 220 : 230 или 240</w:t>
            </w:r>
            <w:proofErr w:type="gramStart"/>
            <w:r w:rsidRPr="00B92A59">
              <w:t xml:space="preserve"> В</w:t>
            </w:r>
            <w:proofErr w:type="gramEnd"/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Искажения формы выходного напряжения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менее 5% при полной нагрузке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Выходная частота (синхронизированная с электросетью)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47-53 Гц для номинала в 50 Гц,57-63 Гц для номинала в 60 Гц</w:t>
            </w:r>
          </w:p>
          <w:p w:rsidR="00FE3B58" w:rsidRPr="00B92A59" w:rsidRDefault="00FE3B58" w:rsidP="00EA7806">
            <w:pPr>
              <w:shd w:val="clear" w:color="auto" w:fill="FFFFFF"/>
            </w:pPr>
            <w:proofErr w:type="spellStart"/>
            <w:r w:rsidRPr="00B92A59">
              <w:t>Topology</w:t>
            </w:r>
            <w:proofErr w:type="spellEnd"/>
            <w:r w:rsidRPr="00B92A59">
              <w:t xml:space="preserve"> линейно-интерактивный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Тип формы напряжения Синусоидальный сигнал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Выходные соединения</w:t>
            </w:r>
          </w:p>
          <w:tbl>
            <w:tblPr>
              <w:tblW w:w="50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755"/>
              <w:gridCol w:w="526"/>
            </w:tblGrid>
            <w:tr w:rsidR="00FE3B58" w:rsidRPr="00B92A59" w:rsidTr="00EA7806">
              <w:trPr>
                <w:tblCellSpacing w:w="15" w:type="dxa"/>
              </w:trPr>
              <w:tc>
                <w:tcPr>
                  <w:tcW w:w="9184" w:type="dxa"/>
                  <w:hideMark/>
                </w:tcPr>
                <w:p w:rsidR="00FE3B58" w:rsidRDefault="00FE3B58" w:rsidP="00EA7806">
                  <w:r>
                    <w:t>(8) IEC 320 C13</w:t>
                  </w:r>
                </w:p>
              </w:tc>
              <w:tc>
                <w:tcPr>
                  <w:tcW w:w="505" w:type="dxa"/>
                  <w:vAlign w:val="center"/>
                  <w:hideMark/>
                </w:tcPr>
                <w:p w:rsidR="00FE3B58" w:rsidRDefault="00FE3B58" w:rsidP="00EA7806">
                  <w:r>
                    <w:t> </w:t>
                  </w:r>
                </w:p>
              </w:tc>
            </w:tr>
            <w:tr w:rsidR="00FE3B58" w:rsidRPr="00B92A59" w:rsidTr="00EA7806">
              <w:trPr>
                <w:tblCellSpacing w:w="15" w:type="dxa"/>
              </w:trPr>
              <w:tc>
                <w:tcPr>
                  <w:tcW w:w="9184" w:type="dxa"/>
                  <w:hideMark/>
                </w:tcPr>
                <w:p w:rsidR="00FE3B58" w:rsidRDefault="00FE3B58" w:rsidP="00EA7806">
                  <w:r>
                    <w:t xml:space="preserve">(2) IEC </w:t>
                  </w:r>
                  <w:proofErr w:type="spellStart"/>
                  <w:r>
                    <w:t>Jumpers</w:t>
                  </w:r>
                  <w:proofErr w:type="spellEnd"/>
                </w:p>
              </w:tc>
              <w:tc>
                <w:tcPr>
                  <w:tcW w:w="505" w:type="dxa"/>
                  <w:vAlign w:val="center"/>
                  <w:hideMark/>
                </w:tcPr>
                <w:p w:rsidR="00FE3B58" w:rsidRDefault="00FE3B58" w:rsidP="00EA7806">
                  <w:r>
                    <w:t> </w:t>
                  </w:r>
                </w:p>
              </w:tc>
            </w:tr>
          </w:tbl>
          <w:p w:rsidR="00FE3B58" w:rsidRPr="0043068F" w:rsidRDefault="00FE3B58" w:rsidP="00EA7806">
            <w:pPr>
              <w:pStyle w:val="2"/>
              <w:numPr>
                <w:ilvl w:val="0"/>
                <w:numId w:val="0"/>
              </w:numPr>
              <w:shd w:val="clear" w:color="auto" w:fill="FFFFFF"/>
              <w:spacing w:before="0" w:after="0"/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</w:pPr>
            <w:bookmarkStart w:id="10" w:name="_Toc388255530"/>
            <w:r w:rsidRPr="0043068F"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  <w:t>Входной:</w:t>
            </w:r>
            <w:bookmarkEnd w:id="10"/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Номинальное входное напряжение 230V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Входная частота</w:t>
            </w:r>
            <w:r>
              <w:t xml:space="preserve"> </w:t>
            </w:r>
            <w:r w:rsidRPr="00B92A59">
              <w:t xml:space="preserve">50/60 Гц +/- 3 Гц (автоматическое </w:t>
            </w:r>
            <w:r>
              <w:t>о</w:t>
            </w:r>
            <w:r w:rsidRPr="00B92A59">
              <w:t>пределение)</w:t>
            </w:r>
          </w:p>
          <w:tbl>
            <w:tblPr>
              <w:tblW w:w="50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628"/>
              <w:gridCol w:w="653"/>
            </w:tblGrid>
            <w:tr w:rsidR="00FE3B58" w:rsidRPr="00B92A59" w:rsidTr="00EA7806">
              <w:trPr>
                <w:tblCellSpacing w:w="15" w:type="dxa"/>
              </w:trPr>
              <w:tc>
                <w:tcPr>
                  <w:tcW w:w="6201" w:type="dxa"/>
                  <w:hideMark/>
                </w:tcPr>
                <w:p w:rsidR="00FE3B58" w:rsidRDefault="00FE3B58" w:rsidP="00EA7806">
                  <w:r w:rsidRPr="00B92A59">
                    <w:t>Тип входного соединения</w:t>
                  </w:r>
                  <w:r>
                    <w:t xml:space="preserve"> IEC-320 C14</w:t>
                  </w:r>
                </w:p>
              </w:tc>
              <w:tc>
                <w:tcPr>
                  <w:tcW w:w="439" w:type="dxa"/>
                  <w:vAlign w:val="center"/>
                  <w:hideMark/>
                </w:tcPr>
                <w:p w:rsidR="00FE3B58" w:rsidRDefault="00FE3B58" w:rsidP="00EA7806">
                  <w:r>
                    <w:t> </w:t>
                  </w:r>
                </w:p>
              </w:tc>
            </w:tr>
          </w:tbl>
          <w:p w:rsidR="00FE3B58" w:rsidRPr="00B92A59" w:rsidRDefault="00FE3B58" w:rsidP="00EA7806">
            <w:pPr>
              <w:shd w:val="clear" w:color="auto" w:fill="FFFFFF"/>
            </w:pPr>
            <w:r w:rsidRPr="00B92A59">
              <w:t>Диапазон входного напряжения при работе от сети</w:t>
            </w:r>
            <w:r>
              <w:t xml:space="preserve"> </w:t>
            </w:r>
            <w:r w:rsidRPr="00B92A59">
              <w:t>160 - 286В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Изменяемый (устанавливаемый) диапазон входного напряжения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151 - 302В</w:t>
            </w:r>
          </w:p>
          <w:p w:rsidR="00FE3B58" w:rsidRPr="0043068F" w:rsidRDefault="00FE3B58" w:rsidP="00EA7806">
            <w:pPr>
              <w:pStyle w:val="2"/>
              <w:numPr>
                <w:ilvl w:val="0"/>
                <w:numId w:val="0"/>
              </w:numPr>
              <w:shd w:val="clear" w:color="auto" w:fill="FFFFFF"/>
              <w:spacing w:before="0" w:after="0"/>
              <w:ind w:left="1134" w:hanging="1134"/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</w:pPr>
            <w:bookmarkStart w:id="11" w:name="_Toc388255531"/>
            <w:r w:rsidRPr="0043068F"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  <w:t>Батареи и продолжительность автономной работы:</w:t>
            </w:r>
            <w:bookmarkEnd w:id="11"/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Тип батареи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Необслуживаемая герметичная свинцово-кислотная батарея с загущенным электролитом: защита от утечек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Типовое время перезарядки 3 часов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Сменный комплект батарей RBC7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Количество сменных комплектов батарей 1</w:t>
            </w:r>
          </w:p>
          <w:p w:rsidR="00FE3B58" w:rsidRPr="0043068F" w:rsidRDefault="00FE3B58" w:rsidP="00EA7806">
            <w:pPr>
              <w:pStyle w:val="2"/>
              <w:numPr>
                <w:ilvl w:val="0"/>
                <w:numId w:val="0"/>
              </w:numPr>
              <w:shd w:val="clear" w:color="auto" w:fill="FFFFFF"/>
              <w:spacing w:before="0" w:after="0"/>
              <w:ind w:left="1134" w:hanging="1134"/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</w:pPr>
            <w:bookmarkStart w:id="12" w:name="_Toc388255532"/>
            <w:r w:rsidRPr="0043068F"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  <w:t>Коммуникационные средства и средства администрирования:</w:t>
            </w:r>
            <w:bookmarkEnd w:id="12"/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 xml:space="preserve">Интерфейсный порт DB-9 для RS-232,Разъем </w:t>
            </w:r>
            <w:proofErr w:type="spellStart"/>
            <w:r w:rsidRPr="00B92A59">
              <w:t>SmartSlot,USB</w:t>
            </w:r>
            <w:proofErr w:type="spellEnd"/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 xml:space="preserve">Количество доступных интерфейсов </w:t>
            </w:r>
            <w:proofErr w:type="spellStart"/>
            <w:r w:rsidRPr="00B92A59">
              <w:t>SmartSlot</w:t>
            </w:r>
            <w:proofErr w:type="spellEnd"/>
            <w:r w:rsidRPr="00B92A59">
              <w:t xml:space="preserve"> 1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Панель управления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lastRenderedPageBreak/>
              <w:t xml:space="preserve">Светодиодный дисплей со шкалами нагрузки и заряда батарей, а также индикаторами </w:t>
            </w:r>
            <w:proofErr w:type="spellStart"/>
            <w:r w:rsidRPr="00B92A59">
              <w:t>On</w:t>
            </w:r>
            <w:proofErr w:type="spellEnd"/>
            <w:r w:rsidRPr="00B92A59">
              <w:t xml:space="preserve"> </w:t>
            </w:r>
            <w:proofErr w:type="spellStart"/>
            <w:r w:rsidRPr="00B92A59">
              <w:t>Line</w:t>
            </w:r>
            <w:proofErr w:type="spellEnd"/>
            <w:r w:rsidRPr="00B92A59">
              <w:t xml:space="preserve"> (работы от сети): </w:t>
            </w:r>
            <w:proofErr w:type="spellStart"/>
            <w:r w:rsidRPr="00B92A59">
              <w:t>On</w:t>
            </w:r>
            <w:proofErr w:type="spellEnd"/>
            <w:r w:rsidRPr="00B92A59">
              <w:t xml:space="preserve"> </w:t>
            </w:r>
            <w:proofErr w:type="spellStart"/>
            <w:r w:rsidRPr="00B92A59">
              <w:t>Battery</w:t>
            </w:r>
            <w:proofErr w:type="spellEnd"/>
            <w:r w:rsidRPr="00B92A59">
              <w:t xml:space="preserve"> (работы от батарей): </w:t>
            </w:r>
            <w:proofErr w:type="spellStart"/>
            <w:r w:rsidRPr="00B92A59">
              <w:t>Replace</w:t>
            </w:r>
            <w:proofErr w:type="spellEnd"/>
            <w:r w:rsidRPr="00B92A59">
              <w:t xml:space="preserve"> </w:t>
            </w:r>
            <w:proofErr w:type="spellStart"/>
            <w:r w:rsidRPr="00B92A59">
              <w:t>Battery</w:t>
            </w:r>
            <w:proofErr w:type="spellEnd"/>
            <w:r w:rsidRPr="00B92A59">
              <w:t xml:space="preserve"> (необходимости замены батареи): и </w:t>
            </w:r>
            <w:proofErr w:type="spellStart"/>
            <w:r w:rsidRPr="00B92A59">
              <w:t>Overload</w:t>
            </w:r>
            <w:proofErr w:type="spellEnd"/>
            <w:r w:rsidRPr="00B92A59">
              <w:t xml:space="preserve"> (перегрузки) = Индикатор режимов </w:t>
            </w:r>
            <w:proofErr w:type="spellStart"/>
            <w:r w:rsidRPr="00B92A59">
              <w:t>On</w:t>
            </w:r>
            <w:proofErr w:type="spellEnd"/>
            <w:r w:rsidRPr="00B92A59">
              <w:t xml:space="preserve"> </w:t>
            </w:r>
            <w:proofErr w:type="spellStart"/>
            <w:r w:rsidRPr="00B92A59">
              <w:t>Line</w:t>
            </w:r>
            <w:proofErr w:type="spellEnd"/>
            <w:r w:rsidRPr="00B92A59">
              <w:t xml:space="preserve"> (работы от сети): </w:t>
            </w:r>
            <w:proofErr w:type="spellStart"/>
            <w:r w:rsidRPr="00B92A59">
              <w:t>On</w:t>
            </w:r>
            <w:proofErr w:type="spellEnd"/>
            <w:r w:rsidRPr="00B92A59">
              <w:t xml:space="preserve"> </w:t>
            </w:r>
            <w:proofErr w:type="spellStart"/>
            <w:r w:rsidRPr="00B92A59">
              <w:t>Battery</w:t>
            </w:r>
            <w:proofErr w:type="spellEnd"/>
            <w:r w:rsidRPr="00B92A59">
              <w:t xml:space="preserve"> (работы от батарей): </w:t>
            </w:r>
            <w:proofErr w:type="spellStart"/>
            <w:r w:rsidRPr="00B92A59">
              <w:t>Replace</w:t>
            </w:r>
            <w:proofErr w:type="spellEnd"/>
            <w:r w:rsidRPr="00B92A59">
              <w:t xml:space="preserve"> </w:t>
            </w:r>
            <w:proofErr w:type="spellStart"/>
            <w:r w:rsidRPr="00B92A59">
              <w:t>Battery</w:t>
            </w:r>
            <w:proofErr w:type="spellEnd"/>
            <w:r w:rsidRPr="00B92A59">
              <w:t xml:space="preserve"> (необходимости замены батареи): и </w:t>
            </w:r>
            <w:proofErr w:type="spellStart"/>
            <w:r w:rsidRPr="00B92A59">
              <w:t>Overload</w:t>
            </w:r>
            <w:proofErr w:type="spellEnd"/>
            <w:r w:rsidRPr="00B92A59">
              <w:t xml:space="preserve"> (перегрузки).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Звуковой сигнал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Сигнал перехода в режим работы от аккумуляторов</w:t>
            </w:r>
            <w:proofErr w:type="gramStart"/>
            <w:r w:rsidRPr="00B92A59">
              <w:t xml:space="preserve"> :</w:t>
            </w:r>
            <w:proofErr w:type="gramEnd"/>
            <w:r w:rsidRPr="00B92A59">
              <w:t xml:space="preserve"> особый сигнал исчерпания заряда батарей : возможность задания задержек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Аварийное отключение питания (EPO)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Дополнительный</w:t>
            </w:r>
          </w:p>
          <w:p w:rsidR="00FE3B58" w:rsidRPr="0043068F" w:rsidRDefault="00FE3B58" w:rsidP="00EA7806">
            <w:pPr>
              <w:pStyle w:val="2"/>
              <w:numPr>
                <w:ilvl w:val="0"/>
                <w:numId w:val="0"/>
              </w:numPr>
              <w:shd w:val="clear" w:color="auto" w:fill="FFFFFF"/>
              <w:spacing w:before="0" w:after="0"/>
              <w:ind w:left="1134" w:hanging="1134"/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</w:pPr>
            <w:bookmarkStart w:id="13" w:name="_Toc388255533"/>
            <w:r w:rsidRPr="0043068F"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  <w:t>Защита от всплесков напряжения и фильтрация шумов:</w:t>
            </w:r>
            <w:bookmarkEnd w:id="13"/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Рейтинг по уровню поглощаемой энергии всплеска 480 Джоули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Фильтрация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Постоянно действующий многополюсный шумовой фильтр</w:t>
            </w:r>
            <w:proofErr w:type="gramStart"/>
            <w:r w:rsidRPr="00B92A59">
              <w:t xml:space="preserve"> :</w:t>
            </w:r>
            <w:proofErr w:type="gramEnd"/>
            <w:r w:rsidRPr="00B92A59">
              <w:t xml:space="preserve"> амплитуда остаточного напряжения 0,3% по нормативам IEEE : ограничение всплеска напряжения без временной задержки : соответствие требованиям UL 1449</w:t>
            </w:r>
          </w:p>
          <w:p w:rsidR="00FE3B58" w:rsidRPr="0043068F" w:rsidRDefault="00FE3B58" w:rsidP="00EA7806">
            <w:pPr>
              <w:pStyle w:val="2"/>
              <w:numPr>
                <w:ilvl w:val="0"/>
                <w:numId w:val="0"/>
              </w:numPr>
              <w:shd w:val="clear" w:color="auto" w:fill="FFFFFF"/>
              <w:spacing w:before="0" w:after="0"/>
              <w:ind w:left="1134" w:hanging="1134"/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</w:pPr>
            <w:bookmarkStart w:id="14" w:name="_Toc388255534"/>
            <w:r w:rsidRPr="0043068F"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  <w:t>Физические:</w:t>
            </w:r>
            <w:bookmarkEnd w:id="14"/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Максимальная высота 216.00 </w:t>
            </w:r>
            <w:proofErr w:type="spellStart"/>
            <w:r w:rsidRPr="00B92A59">
              <w:t>mm</w:t>
            </w:r>
            <w:proofErr w:type="spellEnd"/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Максимальная ширина 170.00 </w:t>
            </w:r>
            <w:proofErr w:type="spellStart"/>
            <w:r w:rsidRPr="00B92A59">
              <w:t>mm</w:t>
            </w:r>
            <w:proofErr w:type="spellEnd"/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Максимальная глубина 439.00 </w:t>
            </w:r>
            <w:proofErr w:type="spellStart"/>
            <w:r w:rsidRPr="00B92A59">
              <w:t>mm</w:t>
            </w:r>
            <w:proofErr w:type="spellEnd"/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Масса нетто 24.09 КГ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Масса брутто 27.00 КГ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Высота в упаковке 370.00 </w:t>
            </w:r>
            <w:proofErr w:type="spellStart"/>
            <w:r w:rsidRPr="00B92A59">
              <w:t>mm</w:t>
            </w:r>
            <w:proofErr w:type="spellEnd"/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Ширина в упаковке 330.00 </w:t>
            </w:r>
            <w:proofErr w:type="spellStart"/>
            <w:r w:rsidRPr="00B92A59">
              <w:t>mm</w:t>
            </w:r>
            <w:proofErr w:type="spellEnd"/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Глубина в упаковке 590.00 </w:t>
            </w:r>
            <w:proofErr w:type="spellStart"/>
            <w:r w:rsidRPr="00B92A59">
              <w:t>mm</w:t>
            </w:r>
            <w:proofErr w:type="spellEnd"/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Цвет Черный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Устройств на поддоне 24.00</w:t>
            </w:r>
          </w:p>
          <w:p w:rsidR="00FE3B58" w:rsidRPr="0043068F" w:rsidRDefault="00FE3B58" w:rsidP="00EA7806">
            <w:pPr>
              <w:pStyle w:val="2"/>
              <w:numPr>
                <w:ilvl w:val="0"/>
                <w:numId w:val="0"/>
              </w:numPr>
              <w:shd w:val="clear" w:color="auto" w:fill="FFFFFF"/>
              <w:spacing w:before="0" w:after="0"/>
              <w:ind w:left="1134" w:hanging="1134"/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</w:pPr>
            <w:bookmarkStart w:id="15" w:name="_Toc388255535"/>
            <w:r w:rsidRPr="0043068F"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  <w:t>Окружающей среды:</w:t>
            </w:r>
            <w:bookmarkEnd w:id="15"/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Рабочий диапазон параметров окружающей среды</w:t>
            </w:r>
            <w:r>
              <w:t xml:space="preserve"> </w:t>
            </w:r>
            <w:r w:rsidRPr="00B92A59">
              <w:t>0 - 40 °C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Рабочий диапазон относительной влажности</w:t>
            </w:r>
            <w:r>
              <w:t xml:space="preserve"> </w:t>
            </w:r>
            <w:r w:rsidRPr="00B92A59">
              <w:t>0 - 95%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Рабочий диапазон высоты над уровнем моря</w:t>
            </w:r>
            <w:r>
              <w:t xml:space="preserve"> </w:t>
            </w:r>
            <w:r w:rsidRPr="00B92A59">
              <w:t>0-3000 метр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Температура хранения</w:t>
            </w:r>
            <w:r>
              <w:t xml:space="preserve"> </w:t>
            </w:r>
            <w:r w:rsidRPr="00B92A59">
              <w:t>-15 - 45 °C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Относительная влажность хранения</w:t>
            </w:r>
            <w:r>
              <w:t xml:space="preserve"> </w:t>
            </w:r>
            <w:r w:rsidRPr="00B92A59">
              <w:t>0 - 95%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lastRenderedPageBreak/>
              <w:t>Высота над уровнем моря хранения</w:t>
            </w:r>
            <w:r>
              <w:t xml:space="preserve"> </w:t>
            </w:r>
            <w:r w:rsidRPr="00B92A59">
              <w:t>0-15000 метр</w:t>
            </w:r>
          </w:p>
          <w:p w:rsidR="00FE3B58" w:rsidRPr="00B92A59" w:rsidRDefault="00FE3B58" w:rsidP="00EA7806">
            <w:pPr>
              <w:shd w:val="clear" w:color="auto" w:fill="FFFFFF"/>
            </w:pPr>
            <w:r w:rsidRPr="00B92A59">
              <w:t>Уровень акустического шума на расстоянии 1 метра от поверхности устройства</w:t>
            </w:r>
            <w:r>
              <w:t xml:space="preserve">  </w:t>
            </w:r>
            <w:r w:rsidRPr="00B92A59">
              <w:t>45.00 д</w:t>
            </w:r>
            <w:proofErr w:type="gramStart"/>
            <w:r w:rsidRPr="00B92A59">
              <w:t>Б(</w:t>
            </w:r>
            <w:proofErr w:type="gramEnd"/>
            <w:r w:rsidRPr="00B92A59">
              <w:t>А)</w:t>
            </w:r>
          </w:p>
          <w:p w:rsidR="00FE3B58" w:rsidRPr="00CA7047" w:rsidRDefault="00FE3B58" w:rsidP="00EA7806">
            <w:pPr>
              <w:shd w:val="clear" w:color="auto" w:fill="FFFFFF"/>
            </w:pPr>
            <w:r w:rsidRPr="00B92A59">
              <w:t>Тепловыделение в режиме работы от сети</w:t>
            </w:r>
            <w:r>
              <w:t xml:space="preserve"> </w:t>
            </w:r>
            <w:r w:rsidRPr="00B92A59">
              <w:t>135.00 BTU/час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B58" w:rsidRDefault="00FE3B58" w:rsidP="00EA7806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B58" w:rsidRDefault="00FE3B58" w:rsidP="00EA7806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  <w:tr w:rsidR="00FE3B58" w:rsidTr="00EA7806">
        <w:trPr>
          <w:trHeight w:val="28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B58" w:rsidRDefault="00FE3B58" w:rsidP="00EA7806">
            <w:r>
              <w:lastRenderedPageBreak/>
              <w:t>5</w:t>
            </w:r>
          </w:p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/>
          <w:p w:rsidR="00FE3B58" w:rsidRDefault="00FE3B58" w:rsidP="00EA7806">
            <w:pPr>
              <w:ind w:left="36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B58" w:rsidRDefault="00FE3B58" w:rsidP="00EA7806">
            <w:pPr>
              <w:ind w:right="-32"/>
            </w:pPr>
            <w:r w:rsidRPr="00CA7047">
              <w:lastRenderedPageBreak/>
              <w:t>Источник бесперебойного питания</w:t>
            </w:r>
            <w:r>
              <w:t xml:space="preserve"> </w:t>
            </w:r>
          </w:p>
          <w:p w:rsidR="00FE3B58" w:rsidRDefault="00FE3B58" w:rsidP="00EA7806">
            <w:pPr>
              <w:ind w:right="-32"/>
            </w:pPr>
          </w:p>
          <w:p w:rsidR="00FE3B58" w:rsidRPr="00CA7047" w:rsidRDefault="00FE3B58" w:rsidP="00EA7806">
            <w:pPr>
              <w:ind w:right="-32"/>
            </w:pPr>
            <w:r>
              <w:t xml:space="preserve">Типа </w:t>
            </w:r>
            <w:r w:rsidRPr="00CA7047">
              <w:t xml:space="preserve">UPS SUA3000RMI2U </w:t>
            </w:r>
            <w:r>
              <w:t>или эквивалент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B58" w:rsidRPr="00BB3470" w:rsidRDefault="00FE3B58" w:rsidP="00EA7806">
            <w:pPr>
              <w:shd w:val="clear" w:color="auto" w:fill="FFFFFF"/>
              <w:rPr>
                <w:b/>
                <w:u w:val="single"/>
              </w:rPr>
            </w:pPr>
            <w:r w:rsidRPr="0043068F">
              <w:rPr>
                <w:b/>
                <w:u w:val="single"/>
              </w:rPr>
              <w:t>Технические</w:t>
            </w:r>
            <w:r w:rsidRPr="00BB3470">
              <w:rPr>
                <w:b/>
                <w:u w:val="single"/>
              </w:rPr>
              <w:t xml:space="preserve"> </w:t>
            </w:r>
            <w:r w:rsidRPr="0043068F">
              <w:rPr>
                <w:b/>
                <w:u w:val="single"/>
              </w:rPr>
              <w:t>характеристики</w:t>
            </w:r>
            <w:r w:rsidRPr="00BB3470">
              <w:rPr>
                <w:b/>
                <w:u w:val="single"/>
              </w:rPr>
              <w:t>:</w:t>
            </w:r>
          </w:p>
          <w:p w:rsidR="00FE3B58" w:rsidRPr="0043068F" w:rsidRDefault="00FE3B58" w:rsidP="00EA7806">
            <w:pPr>
              <w:pStyle w:val="2"/>
              <w:numPr>
                <w:ilvl w:val="0"/>
                <w:numId w:val="0"/>
              </w:numPr>
              <w:shd w:val="clear" w:color="auto" w:fill="FFFFFF"/>
              <w:spacing w:before="0" w:after="0"/>
              <w:ind w:left="1134" w:hanging="1134"/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</w:pPr>
            <w:bookmarkStart w:id="16" w:name="_Toc388255536"/>
            <w:r w:rsidRPr="0043068F"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  <w:t>Выход:</w:t>
            </w:r>
            <w:bookmarkEnd w:id="16"/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Максимальная выходная мощность</w:t>
            </w:r>
            <w:r>
              <w:t xml:space="preserve"> </w:t>
            </w:r>
            <w:r w:rsidRPr="00210E25">
              <w:t>2700 Ватт / 3000 ВА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Максимальное задаваемое значение мощности</w:t>
            </w:r>
            <w:r>
              <w:t xml:space="preserve"> </w:t>
            </w:r>
            <w:r w:rsidRPr="00210E25">
              <w:t>2700 Ватт / 3000 ВА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Номинальное выходное напряжение</w:t>
            </w:r>
            <w:r>
              <w:t xml:space="preserve"> </w:t>
            </w:r>
            <w:r w:rsidRPr="00210E25">
              <w:t>230V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Надпись об уровне выходного напряжения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Возможно конфигурирование для работы с выходным напряжением номиналом 220 : 230 или 240</w:t>
            </w:r>
            <w:proofErr w:type="gramStart"/>
            <w:r w:rsidRPr="00210E25">
              <w:t xml:space="preserve"> В</w:t>
            </w:r>
            <w:proofErr w:type="gramEnd"/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Искажения формы выходного напряжения</w:t>
            </w:r>
            <w:r>
              <w:t xml:space="preserve"> </w:t>
            </w:r>
            <w:r w:rsidRPr="00210E25">
              <w:t>менее 5% при полной нагрузке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Выходная частота (синхронизированная с электросетью)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47-53 Гц для номинала в 50 Гц,57-63 Гц для номинала в 60 Гц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Пик-фактор</w:t>
            </w:r>
            <w:r>
              <w:t xml:space="preserve"> </w:t>
            </w:r>
            <w:r w:rsidRPr="00210E25">
              <w:t>До 5</w:t>
            </w:r>
            <w:proofErr w:type="gramStart"/>
            <w:r w:rsidRPr="00210E25">
              <w:t xml:space="preserve"> :</w:t>
            </w:r>
            <w:proofErr w:type="gramEnd"/>
            <w:r w:rsidRPr="00210E25">
              <w:t xml:space="preserve"> 1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Тип формы напряжения</w:t>
            </w:r>
            <w:r>
              <w:t xml:space="preserve"> </w:t>
            </w:r>
            <w:r w:rsidRPr="00210E25">
              <w:t>Синусоидальный сигнал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Выходные соединения</w:t>
            </w:r>
          </w:p>
          <w:tbl>
            <w:tblPr>
              <w:tblW w:w="50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667"/>
              <w:gridCol w:w="614"/>
            </w:tblGrid>
            <w:tr w:rsidR="00FE3B58" w:rsidRPr="00210E25" w:rsidTr="00EA7806">
              <w:trPr>
                <w:tblCellSpacing w:w="15" w:type="dxa"/>
              </w:trPr>
              <w:tc>
                <w:tcPr>
                  <w:tcW w:w="9092" w:type="dxa"/>
                  <w:hideMark/>
                </w:tcPr>
                <w:p w:rsidR="00FE3B58" w:rsidRPr="00210E25" w:rsidRDefault="00FE3B58" w:rsidP="00EA7806">
                  <w:r w:rsidRPr="00210E25">
                    <w:t>(8) IEC 320 C13</w:t>
                  </w:r>
                </w:p>
              </w:tc>
              <w:tc>
                <w:tcPr>
                  <w:tcW w:w="597" w:type="dxa"/>
                  <w:vAlign w:val="center"/>
                  <w:hideMark/>
                </w:tcPr>
                <w:p w:rsidR="00FE3B58" w:rsidRPr="00210E25" w:rsidRDefault="00FE3B58" w:rsidP="00EA7806">
                  <w:r w:rsidRPr="00210E25">
                    <w:t> </w:t>
                  </w:r>
                </w:p>
              </w:tc>
            </w:tr>
            <w:tr w:rsidR="00FE3B58" w:rsidRPr="00210E25" w:rsidTr="00EA7806">
              <w:trPr>
                <w:tblCellSpacing w:w="15" w:type="dxa"/>
              </w:trPr>
              <w:tc>
                <w:tcPr>
                  <w:tcW w:w="9092" w:type="dxa"/>
                  <w:hideMark/>
                </w:tcPr>
                <w:p w:rsidR="00FE3B58" w:rsidRPr="00210E25" w:rsidRDefault="00FE3B58" w:rsidP="00EA7806">
                  <w:r w:rsidRPr="00210E25">
                    <w:t>(1) IEC 320 C19</w:t>
                  </w:r>
                </w:p>
              </w:tc>
              <w:tc>
                <w:tcPr>
                  <w:tcW w:w="597" w:type="dxa"/>
                  <w:vAlign w:val="center"/>
                  <w:hideMark/>
                </w:tcPr>
                <w:p w:rsidR="00FE3B58" w:rsidRPr="00210E25" w:rsidRDefault="00FE3B58" w:rsidP="00EA7806"/>
              </w:tc>
            </w:tr>
            <w:tr w:rsidR="00FE3B58" w:rsidRPr="00210E25" w:rsidTr="00EA7806">
              <w:trPr>
                <w:tblCellSpacing w:w="15" w:type="dxa"/>
              </w:trPr>
              <w:tc>
                <w:tcPr>
                  <w:tcW w:w="9092" w:type="dxa"/>
                  <w:hideMark/>
                </w:tcPr>
                <w:p w:rsidR="00FE3B58" w:rsidRPr="00210E25" w:rsidRDefault="00FE3B58" w:rsidP="00EA7806">
                  <w:r w:rsidRPr="00210E25">
                    <w:t xml:space="preserve">(3) IEC </w:t>
                  </w:r>
                  <w:proofErr w:type="spellStart"/>
                  <w:r w:rsidRPr="00210E25">
                    <w:t>Jumpers</w:t>
                  </w:r>
                  <w:proofErr w:type="spellEnd"/>
                </w:p>
              </w:tc>
              <w:tc>
                <w:tcPr>
                  <w:tcW w:w="597" w:type="dxa"/>
                  <w:vAlign w:val="center"/>
                  <w:hideMark/>
                </w:tcPr>
                <w:p w:rsidR="00FE3B58" w:rsidRPr="00210E25" w:rsidRDefault="00FE3B58" w:rsidP="00EA7806"/>
              </w:tc>
            </w:tr>
          </w:tbl>
          <w:p w:rsidR="00FE3B58" w:rsidRPr="0043068F" w:rsidRDefault="00FE3B58" w:rsidP="00EA7806">
            <w:pPr>
              <w:pStyle w:val="2"/>
              <w:numPr>
                <w:ilvl w:val="0"/>
                <w:numId w:val="0"/>
              </w:numPr>
              <w:shd w:val="clear" w:color="auto" w:fill="FFFFFF"/>
              <w:spacing w:before="0" w:after="0"/>
              <w:ind w:left="1134" w:hanging="1134"/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</w:pPr>
            <w:bookmarkStart w:id="17" w:name="_Toc388255537"/>
            <w:r w:rsidRPr="0043068F"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  <w:t>Входной:</w:t>
            </w:r>
            <w:bookmarkEnd w:id="17"/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Номинальное входное напряжение</w:t>
            </w:r>
            <w:r>
              <w:t xml:space="preserve"> </w:t>
            </w:r>
            <w:r w:rsidRPr="00210E25">
              <w:t>230V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Входная частота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50/60 Гц +/- 3 Гц (автоматическое определение)</w:t>
            </w:r>
          </w:p>
          <w:tbl>
            <w:tblPr>
              <w:tblW w:w="50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42"/>
              <w:gridCol w:w="239"/>
            </w:tblGrid>
            <w:tr w:rsidR="00FE3B58" w:rsidRPr="00210E25" w:rsidTr="00EA7806">
              <w:trPr>
                <w:tblCellSpacing w:w="15" w:type="dxa"/>
              </w:trPr>
              <w:tc>
                <w:tcPr>
                  <w:tcW w:w="6361" w:type="dxa"/>
                  <w:hideMark/>
                </w:tcPr>
                <w:p w:rsidR="00FE3B58" w:rsidRPr="00210E25" w:rsidRDefault="00FE3B58" w:rsidP="00EA7806">
                  <w:r w:rsidRPr="00210E25">
                    <w:t>Тип входного соединения</w:t>
                  </w:r>
                  <w:r>
                    <w:t xml:space="preserve"> </w:t>
                  </w:r>
                  <w:r w:rsidRPr="00210E25">
                    <w:t>IEC-320 C20</w:t>
                  </w:r>
                </w:p>
              </w:tc>
              <w:tc>
                <w:tcPr>
                  <w:tcW w:w="137" w:type="dxa"/>
                  <w:vAlign w:val="center"/>
                  <w:hideMark/>
                </w:tcPr>
                <w:p w:rsidR="00FE3B58" w:rsidRPr="00210E25" w:rsidRDefault="00FE3B58" w:rsidP="00EA7806"/>
              </w:tc>
            </w:tr>
            <w:tr w:rsidR="00FE3B58" w:rsidRPr="00210E25" w:rsidTr="00EA7806">
              <w:trPr>
                <w:tblCellSpacing w:w="15" w:type="dxa"/>
              </w:trPr>
              <w:tc>
                <w:tcPr>
                  <w:tcW w:w="6361" w:type="dxa"/>
                  <w:hideMark/>
                </w:tcPr>
                <w:p w:rsidR="00FE3B58" w:rsidRPr="00210E25" w:rsidRDefault="00FE3B58" w:rsidP="00EA7806">
                  <w:proofErr w:type="spellStart"/>
                  <w:r w:rsidRPr="00210E25">
                    <w:t>Schuko</w:t>
                  </w:r>
                  <w:proofErr w:type="spellEnd"/>
                  <w:r w:rsidRPr="00210E25">
                    <w:t xml:space="preserve"> CEE 7 / EU1-16P</w:t>
                  </w:r>
                </w:p>
              </w:tc>
              <w:tc>
                <w:tcPr>
                  <w:tcW w:w="137" w:type="dxa"/>
                  <w:vAlign w:val="center"/>
                  <w:hideMark/>
                </w:tcPr>
                <w:p w:rsidR="00FE3B58" w:rsidRPr="00210E25" w:rsidRDefault="00FE3B58" w:rsidP="00EA7806"/>
              </w:tc>
            </w:tr>
            <w:tr w:rsidR="00FE3B58" w:rsidRPr="00210E25" w:rsidTr="00EA7806">
              <w:trPr>
                <w:tblCellSpacing w:w="15" w:type="dxa"/>
              </w:trPr>
              <w:tc>
                <w:tcPr>
                  <w:tcW w:w="6361" w:type="dxa"/>
                  <w:hideMark/>
                </w:tcPr>
                <w:p w:rsidR="00FE3B58" w:rsidRPr="00210E25" w:rsidRDefault="00FE3B58" w:rsidP="00EA7806">
                  <w:proofErr w:type="spellStart"/>
                  <w:r w:rsidRPr="00210E25">
                    <w:t>British</w:t>
                  </w:r>
                  <w:proofErr w:type="spellEnd"/>
                  <w:r w:rsidRPr="00210E25">
                    <w:t xml:space="preserve"> BS1363A</w:t>
                  </w:r>
                </w:p>
              </w:tc>
              <w:tc>
                <w:tcPr>
                  <w:tcW w:w="137" w:type="dxa"/>
                  <w:vAlign w:val="center"/>
                  <w:hideMark/>
                </w:tcPr>
                <w:p w:rsidR="00FE3B58" w:rsidRPr="00210E25" w:rsidRDefault="00FE3B58" w:rsidP="00EA7806"/>
              </w:tc>
            </w:tr>
          </w:tbl>
          <w:p w:rsidR="00FE3B58" w:rsidRPr="00210E25" w:rsidRDefault="00FE3B58" w:rsidP="00EA7806">
            <w:pPr>
              <w:shd w:val="clear" w:color="auto" w:fill="FFFFFF"/>
            </w:pPr>
            <w:r w:rsidRPr="00210E25">
              <w:t>Диапазон входного напряжения при работе от сети</w:t>
            </w:r>
            <w:r>
              <w:t xml:space="preserve"> </w:t>
            </w:r>
            <w:r w:rsidRPr="00210E25">
              <w:t>160 - 286В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Диапазон регулировки входного напряжения при работе от сети</w:t>
            </w:r>
            <w:r>
              <w:t xml:space="preserve"> </w:t>
            </w:r>
            <w:r w:rsidRPr="00210E25">
              <w:t>151 - 302В</w:t>
            </w:r>
          </w:p>
          <w:p w:rsidR="00FE3B58" w:rsidRPr="0043068F" w:rsidRDefault="00FE3B58" w:rsidP="00EA7806">
            <w:pPr>
              <w:pStyle w:val="2"/>
              <w:numPr>
                <w:ilvl w:val="0"/>
                <w:numId w:val="0"/>
              </w:numPr>
              <w:shd w:val="clear" w:color="auto" w:fill="FFFFFF"/>
              <w:spacing w:before="0" w:after="0"/>
              <w:ind w:left="1134" w:hanging="1134"/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</w:pPr>
            <w:bookmarkStart w:id="18" w:name="_Toc388255538"/>
            <w:r w:rsidRPr="0043068F"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  <w:t>Батареи и продолжительность автономной работы:</w:t>
            </w:r>
            <w:bookmarkEnd w:id="18"/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Тип батареи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lastRenderedPageBreak/>
              <w:t>Необслуживаемая герметичная свинцово-кислотная батарея с загущенным электролитом</w:t>
            </w:r>
            <w:proofErr w:type="gramStart"/>
            <w:r w:rsidRPr="00210E25">
              <w:t xml:space="preserve"> :</w:t>
            </w:r>
            <w:proofErr w:type="gramEnd"/>
            <w:r w:rsidRPr="00210E25">
              <w:t xml:space="preserve"> защита от утечек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Типовое время перезарядки</w:t>
            </w:r>
            <w:r>
              <w:t xml:space="preserve"> </w:t>
            </w:r>
            <w:r w:rsidRPr="00210E25">
              <w:t>3 часов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Сменный комплект батарей</w:t>
            </w:r>
            <w:r>
              <w:t xml:space="preserve"> </w:t>
            </w:r>
            <w:hyperlink r:id="rId41" w:history="1">
              <w:r w:rsidRPr="00210E25">
                <w:t>RBC43</w:t>
              </w:r>
            </w:hyperlink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Количество сменных комплектов батарей</w:t>
            </w:r>
            <w:r>
              <w:t xml:space="preserve"> </w:t>
            </w:r>
            <w:r w:rsidRPr="00210E25">
              <w:t>1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Типовая продолжительность работы в автономном режиме</w:t>
            </w:r>
            <w:r w:rsidRPr="00210E25">
              <w:br/>
              <w:t>под половинной нагрузкой</w:t>
            </w:r>
            <w:r>
              <w:t xml:space="preserve"> </w:t>
            </w:r>
            <w:r w:rsidRPr="00210E25">
              <w:t>11.3 Минуты (1350 Ватт)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Типовая продолжительность работы в автономном режиме</w:t>
            </w:r>
            <w:r w:rsidRPr="00210E25">
              <w:br/>
              <w:t>под полной нагрузкой</w:t>
            </w:r>
            <w:r>
              <w:t xml:space="preserve"> </w:t>
            </w:r>
            <w:r w:rsidRPr="00210E25">
              <w:t>3.0 Минуты (2700 Ватт)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График времени работы на аккумуляторах</w:t>
            </w:r>
            <w:r>
              <w:t xml:space="preserve">  </w:t>
            </w:r>
            <w:hyperlink r:id="rId42" w:history="1">
              <w:proofErr w:type="spellStart"/>
              <w:r w:rsidRPr="00210E25">
                <w:t>Smart-UPS</w:t>
              </w:r>
              <w:proofErr w:type="spellEnd"/>
            </w:hyperlink>
          </w:p>
          <w:p w:rsidR="00FE3B58" w:rsidRPr="0043068F" w:rsidRDefault="00FE3B58" w:rsidP="00EA7806">
            <w:pPr>
              <w:pStyle w:val="2"/>
              <w:numPr>
                <w:ilvl w:val="0"/>
                <w:numId w:val="0"/>
              </w:numPr>
              <w:shd w:val="clear" w:color="auto" w:fill="FFFFFF"/>
              <w:spacing w:before="0" w:after="0"/>
              <w:ind w:left="1134" w:hanging="1134"/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</w:pPr>
            <w:bookmarkStart w:id="19" w:name="_Toc388255539"/>
            <w:r w:rsidRPr="0043068F"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  <w:t>Коммуникационные средства и средства администрирования:</w:t>
            </w:r>
            <w:bookmarkEnd w:id="19"/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Интерфейсный порт</w:t>
            </w:r>
            <w:r>
              <w:t xml:space="preserve"> </w:t>
            </w:r>
            <w:r w:rsidRPr="00210E25">
              <w:t>DB-9 для RS-232,SmartSlot,USB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 xml:space="preserve">Количество доступных интерфейсов </w:t>
            </w:r>
            <w:proofErr w:type="spellStart"/>
            <w:r w:rsidRPr="00210E25">
              <w:t>SmartSlot</w:t>
            </w:r>
            <w:proofErr w:type="spellEnd"/>
            <w:r w:rsidRPr="00210E25">
              <w:t>™</w:t>
            </w:r>
            <w:r>
              <w:t xml:space="preserve"> </w:t>
            </w:r>
            <w:r w:rsidRPr="00210E25">
              <w:t>1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Панель управления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 xml:space="preserve">Светодиодный дисплей со шкалами нагрузки и заряда батарей, а также индикаторами </w:t>
            </w:r>
            <w:proofErr w:type="spellStart"/>
            <w:r w:rsidRPr="00210E25">
              <w:t>On</w:t>
            </w:r>
            <w:proofErr w:type="spellEnd"/>
            <w:r w:rsidRPr="00210E25">
              <w:t xml:space="preserve"> </w:t>
            </w:r>
            <w:proofErr w:type="spellStart"/>
            <w:r w:rsidRPr="00210E25">
              <w:t>Line</w:t>
            </w:r>
            <w:proofErr w:type="spellEnd"/>
            <w:r w:rsidRPr="00210E25">
              <w:t xml:space="preserve"> (работы от сети): </w:t>
            </w:r>
            <w:proofErr w:type="spellStart"/>
            <w:r w:rsidRPr="00210E25">
              <w:t>On</w:t>
            </w:r>
            <w:proofErr w:type="spellEnd"/>
            <w:r w:rsidRPr="00210E25">
              <w:t xml:space="preserve"> </w:t>
            </w:r>
            <w:proofErr w:type="spellStart"/>
            <w:r w:rsidRPr="00210E25">
              <w:t>Battery</w:t>
            </w:r>
            <w:proofErr w:type="spellEnd"/>
            <w:r w:rsidRPr="00210E25">
              <w:t xml:space="preserve"> (работы от батарей): </w:t>
            </w:r>
            <w:proofErr w:type="spellStart"/>
            <w:r w:rsidRPr="00210E25">
              <w:t>Replace</w:t>
            </w:r>
            <w:proofErr w:type="spellEnd"/>
            <w:r w:rsidRPr="00210E25">
              <w:t xml:space="preserve"> </w:t>
            </w:r>
            <w:proofErr w:type="spellStart"/>
            <w:r w:rsidRPr="00210E25">
              <w:t>Battery</w:t>
            </w:r>
            <w:proofErr w:type="spellEnd"/>
            <w:r w:rsidRPr="00210E25">
              <w:t xml:space="preserve"> (необходимости замены батареи): и </w:t>
            </w:r>
            <w:proofErr w:type="spellStart"/>
            <w:r w:rsidRPr="00210E25">
              <w:t>Overload</w:t>
            </w:r>
            <w:proofErr w:type="spellEnd"/>
            <w:r w:rsidRPr="00210E25">
              <w:t xml:space="preserve"> (перегрузки)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Звуковой сигнал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Сигнал перехода в режим работы от аккумуляторов</w:t>
            </w:r>
            <w:proofErr w:type="gramStart"/>
            <w:r w:rsidRPr="00210E25">
              <w:t xml:space="preserve"> :</w:t>
            </w:r>
            <w:proofErr w:type="gramEnd"/>
            <w:r w:rsidRPr="00210E25">
              <w:t xml:space="preserve"> особый сигнал исчерпания заряда батарей : возможность задания задержек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Аварийное отключение питания (EPO)</w:t>
            </w:r>
            <w:r>
              <w:t xml:space="preserve"> </w:t>
            </w:r>
            <w:r w:rsidRPr="00210E25">
              <w:t>Да</w:t>
            </w:r>
          </w:p>
          <w:p w:rsidR="00FE3B58" w:rsidRPr="0043068F" w:rsidRDefault="00FE3B58" w:rsidP="00EA7806">
            <w:pPr>
              <w:pStyle w:val="2"/>
              <w:numPr>
                <w:ilvl w:val="0"/>
                <w:numId w:val="0"/>
              </w:numPr>
              <w:shd w:val="clear" w:color="auto" w:fill="FFFFFF"/>
              <w:spacing w:before="0" w:after="0"/>
              <w:ind w:left="1134" w:hanging="1134"/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</w:pPr>
            <w:bookmarkStart w:id="20" w:name="_Toc388255540"/>
            <w:r w:rsidRPr="0043068F"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  <w:t>Защита от всплесков напряжения и фильтрация шумов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  <w:t>:</w:t>
            </w:r>
            <w:bookmarkEnd w:id="20"/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Рейтинг по уровню поглощаемой энергии всплеска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480 Джоули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Фильтрация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Постоянно действующий многополюсный шумовой фильтр</w:t>
            </w:r>
            <w:proofErr w:type="gramStart"/>
            <w:r w:rsidRPr="00210E25">
              <w:t xml:space="preserve"> :</w:t>
            </w:r>
            <w:proofErr w:type="gramEnd"/>
            <w:r w:rsidRPr="00210E25">
              <w:t xml:space="preserve"> амплитуда остаточного напряжения 0,3% по нормативам IEEE : ограничение всплеска напряжения без временной задержки : соответствие требованиям UL 1449</w:t>
            </w:r>
          </w:p>
          <w:p w:rsidR="00FE3B58" w:rsidRPr="0043068F" w:rsidRDefault="00FE3B58" w:rsidP="00EA7806">
            <w:pPr>
              <w:pStyle w:val="2"/>
              <w:numPr>
                <w:ilvl w:val="0"/>
                <w:numId w:val="0"/>
              </w:numPr>
              <w:shd w:val="clear" w:color="auto" w:fill="FFFFFF"/>
              <w:spacing w:before="0" w:after="0"/>
              <w:ind w:left="1134" w:hanging="1134"/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</w:pPr>
            <w:bookmarkStart w:id="21" w:name="_Toc388255541"/>
            <w:r w:rsidRPr="0043068F"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  <w:t>Физические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  <w:t>:</w:t>
            </w:r>
            <w:bookmarkEnd w:id="21"/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Максимальная высота</w:t>
            </w:r>
            <w:r>
              <w:t xml:space="preserve"> </w:t>
            </w:r>
            <w:r w:rsidRPr="00210E25">
              <w:t>89.00 </w:t>
            </w:r>
            <w:proofErr w:type="spellStart"/>
            <w:r w:rsidRPr="00210E25">
              <w:t>mm</w:t>
            </w:r>
            <w:proofErr w:type="spellEnd"/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Максимальная ширина</w:t>
            </w:r>
            <w:r>
              <w:t xml:space="preserve"> </w:t>
            </w:r>
            <w:r w:rsidRPr="00210E25">
              <w:t>483.00 </w:t>
            </w:r>
            <w:proofErr w:type="spellStart"/>
            <w:r w:rsidRPr="00210E25">
              <w:t>mm</w:t>
            </w:r>
            <w:proofErr w:type="spellEnd"/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Максимальная глубина</w:t>
            </w:r>
            <w:r>
              <w:t xml:space="preserve"> </w:t>
            </w:r>
            <w:r w:rsidRPr="00210E25">
              <w:t>660.00 </w:t>
            </w:r>
            <w:proofErr w:type="spellStart"/>
            <w:r w:rsidRPr="00210E25">
              <w:t>mm</w:t>
            </w:r>
            <w:proofErr w:type="spellEnd"/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Высота аппаратурной стойки</w:t>
            </w:r>
            <w:r>
              <w:t xml:space="preserve"> </w:t>
            </w:r>
            <w:r w:rsidRPr="00210E25">
              <w:t>2 </w:t>
            </w:r>
            <w:proofErr w:type="spellStart"/>
            <w:r w:rsidRPr="00210E25">
              <w:t>юнит</w:t>
            </w:r>
            <w:proofErr w:type="spellEnd"/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lastRenderedPageBreak/>
              <w:t>Масса нетто</w:t>
            </w:r>
            <w:r>
              <w:t xml:space="preserve"> </w:t>
            </w:r>
            <w:r w:rsidRPr="00210E25">
              <w:t>43.64 КГ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Масса брутто</w:t>
            </w:r>
            <w:r>
              <w:t xml:space="preserve"> </w:t>
            </w:r>
            <w:r w:rsidRPr="00210E25">
              <w:t>56.82 КГ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Высота в упаковке</w:t>
            </w:r>
            <w:r>
              <w:t xml:space="preserve"> </w:t>
            </w:r>
            <w:r w:rsidRPr="00210E25">
              <w:t>254.00 </w:t>
            </w:r>
            <w:proofErr w:type="spellStart"/>
            <w:r w:rsidRPr="00210E25">
              <w:t>mm</w:t>
            </w:r>
            <w:proofErr w:type="spellEnd"/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Ширина в упаковке</w:t>
            </w:r>
            <w:r>
              <w:t xml:space="preserve"> </w:t>
            </w:r>
            <w:r w:rsidRPr="00210E25">
              <w:t>622.00 </w:t>
            </w:r>
            <w:proofErr w:type="spellStart"/>
            <w:r w:rsidRPr="00210E25">
              <w:t>mm</w:t>
            </w:r>
            <w:proofErr w:type="spellEnd"/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Глубина в упаковке</w:t>
            </w:r>
            <w:r>
              <w:t xml:space="preserve"> </w:t>
            </w:r>
            <w:r w:rsidRPr="00210E25">
              <w:t>980.00 </w:t>
            </w:r>
            <w:proofErr w:type="spellStart"/>
            <w:r w:rsidRPr="00210E25">
              <w:t>mm</w:t>
            </w:r>
            <w:proofErr w:type="spellEnd"/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Цвет</w:t>
            </w:r>
            <w:r>
              <w:t xml:space="preserve"> </w:t>
            </w:r>
            <w:r w:rsidRPr="00210E25">
              <w:t>Черный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Устройств на поддоне</w:t>
            </w:r>
            <w:r>
              <w:t xml:space="preserve"> </w:t>
            </w:r>
            <w:r w:rsidRPr="00210E25">
              <w:t>8.00</w:t>
            </w:r>
          </w:p>
          <w:p w:rsidR="00FE3B58" w:rsidRPr="0043068F" w:rsidRDefault="00FE3B58" w:rsidP="00EA7806">
            <w:pPr>
              <w:pStyle w:val="2"/>
              <w:numPr>
                <w:ilvl w:val="0"/>
                <w:numId w:val="0"/>
              </w:numPr>
              <w:shd w:val="clear" w:color="auto" w:fill="FFFFFF"/>
              <w:spacing w:before="0" w:after="0"/>
              <w:ind w:left="1134" w:hanging="1134"/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</w:pPr>
            <w:bookmarkStart w:id="22" w:name="_Toc388255542"/>
            <w:r w:rsidRPr="0043068F"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  <w:t>Окружающая среда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  <w:u w:val="single"/>
              </w:rPr>
              <w:t>:</w:t>
            </w:r>
            <w:bookmarkEnd w:id="22"/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Рабочий диапазон параметров окружающей среды</w:t>
            </w:r>
            <w:r>
              <w:t xml:space="preserve"> </w:t>
            </w:r>
            <w:r w:rsidRPr="00210E25">
              <w:t>0 - 40 °C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Рабочий диапазон относительной влажности</w:t>
            </w:r>
            <w:r>
              <w:t xml:space="preserve"> </w:t>
            </w:r>
            <w:r w:rsidRPr="00210E25">
              <w:t>0 - 95%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Рабочий диапазон высоты над уровнем моря</w:t>
            </w:r>
            <w:r>
              <w:t xml:space="preserve"> </w:t>
            </w:r>
            <w:r w:rsidRPr="00210E25">
              <w:t>0-3000 метры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Температура хранения</w:t>
            </w:r>
            <w:r>
              <w:t xml:space="preserve"> </w:t>
            </w:r>
            <w:r w:rsidRPr="00210E25">
              <w:t>-15 - 45 °C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Относительная влажность хранения</w:t>
            </w:r>
            <w:r>
              <w:t xml:space="preserve"> </w:t>
            </w:r>
            <w:r w:rsidRPr="00210E25">
              <w:t>0 - 95%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Высота над уровнем моря хранения</w:t>
            </w:r>
            <w:r>
              <w:t xml:space="preserve"> </w:t>
            </w:r>
            <w:r w:rsidRPr="00210E25">
              <w:t>0-15000 метры</w:t>
            </w:r>
          </w:p>
          <w:p w:rsidR="00FE3B58" w:rsidRPr="00210E25" w:rsidRDefault="00FE3B58" w:rsidP="00EA7806">
            <w:pPr>
              <w:shd w:val="clear" w:color="auto" w:fill="FFFFFF"/>
            </w:pPr>
            <w:r w:rsidRPr="00210E25">
              <w:t>Уровень акустического шума на расстоянии 1 метра от поверхности устройства</w:t>
            </w:r>
            <w:r>
              <w:t xml:space="preserve"> </w:t>
            </w:r>
            <w:r w:rsidRPr="00210E25">
              <w:t>47 д</w:t>
            </w:r>
            <w:proofErr w:type="gramStart"/>
            <w:r w:rsidRPr="00210E25">
              <w:t>Б(</w:t>
            </w:r>
            <w:proofErr w:type="gramEnd"/>
            <w:r w:rsidRPr="00210E25">
              <w:t>А)</w:t>
            </w:r>
          </w:p>
          <w:p w:rsidR="00FE3B58" w:rsidRDefault="00FE3B58" w:rsidP="00EA7806">
            <w:pPr>
              <w:shd w:val="clear" w:color="auto" w:fill="FFFFFF"/>
            </w:pPr>
            <w:r w:rsidRPr="00210E25">
              <w:t>Тепловыделение в режиме работы от сети</w:t>
            </w:r>
            <w:r>
              <w:t xml:space="preserve"> </w:t>
            </w:r>
            <w:r w:rsidRPr="00210E25">
              <w:t>400 BTU/час</w:t>
            </w:r>
          </w:p>
          <w:p w:rsidR="00FE3B58" w:rsidRPr="00F543A2" w:rsidRDefault="00FE3B58" w:rsidP="00EA7806">
            <w:pPr>
              <w:shd w:val="clear" w:color="auto" w:fill="FFFFFF"/>
              <w:rPr>
                <w:b/>
              </w:rPr>
            </w:pPr>
            <w:r w:rsidRPr="00F543A2">
              <w:rPr>
                <w:b/>
              </w:rPr>
              <w:t>Соответствие требованиям</w:t>
            </w:r>
          </w:p>
          <w:p w:rsidR="00FE3B58" w:rsidRPr="00BB3470" w:rsidRDefault="00FE3B58" w:rsidP="00EA7806">
            <w:pPr>
              <w:shd w:val="clear" w:color="auto" w:fill="FFFFFF"/>
            </w:pPr>
            <w:r w:rsidRPr="00F543A2">
              <w:rPr>
                <w:b/>
                <w:lang w:val="en-US"/>
              </w:rPr>
              <w:t>C</w:t>
            </w:r>
            <w:r w:rsidRPr="00F543A2">
              <w:rPr>
                <w:b/>
              </w:rPr>
              <w:t>-</w:t>
            </w:r>
            <w:r w:rsidRPr="00F543A2">
              <w:rPr>
                <w:b/>
                <w:lang w:val="en-US"/>
              </w:rPr>
              <w:t>tick</w:t>
            </w:r>
            <w:r w:rsidRPr="00F543A2">
              <w:rPr>
                <w:b/>
              </w:rPr>
              <w:t>,</w:t>
            </w:r>
            <w:r w:rsidRPr="00F543A2">
              <w:rPr>
                <w:b/>
                <w:lang w:val="en-US"/>
              </w:rPr>
              <w:t>CE</w:t>
            </w:r>
            <w:r w:rsidRPr="00F543A2">
              <w:rPr>
                <w:b/>
              </w:rPr>
              <w:t>,</w:t>
            </w:r>
            <w:r w:rsidRPr="00F543A2">
              <w:rPr>
                <w:b/>
                <w:lang w:val="en-US"/>
              </w:rPr>
              <w:t>EN</w:t>
            </w:r>
            <w:r w:rsidRPr="00F543A2">
              <w:rPr>
                <w:b/>
              </w:rPr>
              <w:t xml:space="preserve"> 50091-1,</w:t>
            </w:r>
            <w:r w:rsidRPr="00F543A2">
              <w:rPr>
                <w:b/>
                <w:lang w:val="en-US"/>
              </w:rPr>
              <w:t>EN</w:t>
            </w:r>
            <w:r w:rsidRPr="00F543A2">
              <w:rPr>
                <w:b/>
              </w:rPr>
              <w:t xml:space="preserve"> 50091-2,</w:t>
            </w:r>
            <w:r w:rsidRPr="00F543A2">
              <w:rPr>
                <w:b/>
                <w:lang w:val="en-US"/>
              </w:rPr>
              <w:t>GOST</w:t>
            </w:r>
            <w:r w:rsidRPr="00F543A2">
              <w:rPr>
                <w:b/>
              </w:rPr>
              <w:t>,</w:t>
            </w:r>
            <w:r w:rsidRPr="00F543A2">
              <w:rPr>
                <w:b/>
                <w:lang w:val="en-US"/>
              </w:rPr>
              <w:t>VDE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B58" w:rsidRDefault="00FE3B58" w:rsidP="00EA7806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B58" w:rsidRDefault="00FE3B58" w:rsidP="00EA7806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</w:tbl>
    <w:p w:rsidR="00FE3B58" w:rsidRDefault="00FE3B58" w:rsidP="00FE3B58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23" w:name="ksqlBMTableSplit"/>
      <w:bookmarkEnd w:id="23"/>
      <w:r>
        <w:rPr>
          <w:b/>
        </w:rPr>
        <w:lastRenderedPageBreak/>
        <w:t>Условия поставки:</w:t>
      </w:r>
    </w:p>
    <w:p w:rsidR="00FE3B58" w:rsidRPr="00FE3B58" w:rsidRDefault="00FE3B58" w:rsidP="00FE3B58">
      <w:pPr>
        <w:pStyle w:val="-0"/>
        <w:numPr>
          <w:ilvl w:val="0"/>
          <w:numId w:val="3"/>
        </w:numPr>
        <w:tabs>
          <w:tab w:val="left" w:pos="708"/>
          <w:tab w:val="num" w:pos="1561"/>
        </w:tabs>
        <w:rPr>
          <w:sz w:val="22"/>
          <w:szCs w:val="22"/>
        </w:rPr>
      </w:pPr>
      <w:r w:rsidRPr="00FE3B58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FE3B58" w:rsidRDefault="00FE3B58" w:rsidP="00FE3B58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FE3B58" w:rsidRDefault="00FE3B58" w:rsidP="00FE3B58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(счет, счет-фактура, товарная накладная, сертификат соответствия, разрешение завода-изготовителя на распространение продукции с подтверждением сохранения заводских гарантий); в случае поставки товара партиями, каждая партия должна сопровождаться соответствующей товарной накладной, счетом-фактурой, сертификатом на товар;</w:t>
      </w:r>
    </w:p>
    <w:p w:rsidR="00FE3B58" w:rsidRDefault="00FE3B58" w:rsidP="00FE3B58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гарантийный срок хранения – не менее установленного производителем.</w:t>
      </w:r>
    </w:p>
    <w:p w:rsidR="00FE3B58" w:rsidRPr="00FE3B58" w:rsidRDefault="00FE3B58" w:rsidP="00FE3B58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>
        <w:t>товар должен быть новым, не бывшим в употреблении, не с хранения</w:t>
      </w:r>
      <w:r>
        <w:rPr>
          <w:sz w:val="22"/>
          <w:szCs w:val="22"/>
        </w:rPr>
        <w:t xml:space="preserve"> (</w:t>
      </w:r>
      <w:r w:rsidRPr="00FE3B58">
        <w:t>не допускается поставка выставочных образцов), выпуска не ранее 2014 года;</w:t>
      </w:r>
    </w:p>
    <w:p w:rsidR="00F543A2" w:rsidRDefault="00FE3B58" w:rsidP="00FE3B58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 w:rsidRPr="00F543A2">
        <w:t>товар должен быть рассортирован по видам;</w:t>
      </w:r>
    </w:p>
    <w:p w:rsidR="00547298" w:rsidRDefault="00FE3B58" w:rsidP="00F543A2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</w:pPr>
      <w:r w:rsidRPr="00F543A2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  <w:bookmarkEnd w:id="1"/>
      <w:bookmarkEnd w:id="2"/>
      <w:bookmarkEnd w:id="3"/>
    </w:p>
    <w:sectPr w:rsidR="00547298" w:rsidSect="00FE3B5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E3B58"/>
    <w:rsid w:val="001A2D12"/>
    <w:rsid w:val="00547298"/>
    <w:rsid w:val="00905161"/>
    <w:rsid w:val="009B4FEE"/>
    <w:rsid w:val="00F543A2"/>
    <w:rsid w:val="00FE3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3B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E3B5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E3B5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E3B58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E3B5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FE3B58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FE3B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FE3B5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FE3B58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FE3B58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FE3B58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FE3B58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talog.onliner.by/" TargetMode="External"/><Relationship Id="rId13" Type="http://schemas.openxmlformats.org/officeDocument/2006/relationships/hyperlink" Target="http://catalog.onliner.by/" TargetMode="External"/><Relationship Id="rId18" Type="http://schemas.openxmlformats.org/officeDocument/2006/relationships/hyperlink" Target="http://catalog.onliner.by/" TargetMode="External"/><Relationship Id="rId26" Type="http://schemas.openxmlformats.org/officeDocument/2006/relationships/hyperlink" Target="http://catalog.onliner.by/" TargetMode="External"/><Relationship Id="rId39" Type="http://schemas.openxmlformats.org/officeDocument/2006/relationships/hyperlink" Target="http://catalog.onliner.by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atalog.onliner.by/" TargetMode="External"/><Relationship Id="rId34" Type="http://schemas.openxmlformats.org/officeDocument/2006/relationships/hyperlink" Target="http://catalog.onliner.by/" TargetMode="External"/><Relationship Id="rId42" Type="http://schemas.openxmlformats.org/officeDocument/2006/relationships/hyperlink" Target="http://www.apc.com/products/runtime_for_extendedruntime.cfm?upsfamily=165" TargetMode="External"/><Relationship Id="rId7" Type="http://schemas.openxmlformats.org/officeDocument/2006/relationships/hyperlink" Target="http://catalog.onliner.by/" TargetMode="External"/><Relationship Id="rId12" Type="http://schemas.openxmlformats.org/officeDocument/2006/relationships/hyperlink" Target="http://catalog.onliner.by/" TargetMode="External"/><Relationship Id="rId17" Type="http://schemas.openxmlformats.org/officeDocument/2006/relationships/hyperlink" Target="http://catalog.onliner.by/" TargetMode="External"/><Relationship Id="rId25" Type="http://schemas.openxmlformats.org/officeDocument/2006/relationships/hyperlink" Target="http://catalog.onliner.by/" TargetMode="External"/><Relationship Id="rId33" Type="http://schemas.openxmlformats.org/officeDocument/2006/relationships/hyperlink" Target="http://catalog.onliner.by/" TargetMode="External"/><Relationship Id="rId38" Type="http://schemas.openxmlformats.org/officeDocument/2006/relationships/hyperlink" Target="http://catalog.onliner.by/" TargetMode="External"/><Relationship Id="rId2" Type="http://schemas.openxmlformats.org/officeDocument/2006/relationships/styles" Target="styles.xml"/><Relationship Id="rId16" Type="http://schemas.openxmlformats.org/officeDocument/2006/relationships/hyperlink" Target="http://catalog.onliner.by/" TargetMode="External"/><Relationship Id="rId20" Type="http://schemas.openxmlformats.org/officeDocument/2006/relationships/hyperlink" Target="http://catalog.onliner.by/" TargetMode="External"/><Relationship Id="rId29" Type="http://schemas.openxmlformats.org/officeDocument/2006/relationships/hyperlink" Target="http://catalog.onliner.by/" TargetMode="External"/><Relationship Id="rId41" Type="http://schemas.openxmlformats.org/officeDocument/2006/relationships/hyperlink" Target="http://www.apc.com/resource/include/techspec_index.cfm?base_sku=RBC4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catalog.onliner.by/" TargetMode="External"/><Relationship Id="rId11" Type="http://schemas.openxmlformats.org/officeDocument/2006/relationships/hyperlink" Target="http://catalog.onliner.by/" TargetMode="External"/><Relationship Id="rId24" Type="http://schemas.openxmlformats.org/officeDocument/2006/relationships/hyperlink" Target="http://catalog.onliner.by/" TargetMode="External"/><Relationship Id="rId32" Type="http://schemas.openxmlformats.org/officeDocument/2006/relationships/hyperlink" Target="http://catalog.onliner.by/" TargetMode="External"/><Relationship Id="rId37" Type="http://schemas.openxmlformats.org/officeDocument/2006/relationships/hyperlink" Target="http://catalog.onliner.by/" TargetMode="External"/><Relationship Id="rId40" Type="http://schemas.openxmlformats.org/officeDocument/2006/relationships/hyperlink" Target="http://catalog.onliner.by/" TargetMode="External"/><Relationship Id="rId5" Type="http://schemas.openxmlformats.org/officeDocument/2006/relationships/hyperlink" Target="http://catalog.onliner.by/" TargetMode="External"/><Relationship Id="rId15" Type="http://schemas.openxmlformats.org/officeDocument/2006/relationships/hyperlink" Target="http://catalog.onliner.by/" TargetMode="External"/><Relationship Id="rId23" Type="http://schemas.openxmlformats.org/officeDocument/2006/relationships/hyperlink" Target="http://catalog.onliner.by/" TargetMode="External"/><Relationship Id="rId28" Type="http://schemas.openxmlformats.org/officeDocument/2006/relationships/hyperlink" Target="http://catalog.onliner.by/" TargetMode="External"/><Relationship Id="rId36" Type="http://schemas.openxmlformats.org/officeDocument/2006/relationships/hyperlink" Target="http://catalog.onliner.by/" TargetMode="External"/><Relationship Id="rId10" Type="http://schemas.openxmlformats.org/officeDocument/2006/relationships/hyperlink" Target="http://catalog.onliner.by/" TargetMode="External"/><Relationship Id="rId19" Type="http://schemas.openxmlformats.org/officeDocument/2006/relationships/hyperlink" Target="http://catalog.onliner.by/" TargetMode="External"/><Relationship Id="rId31" Type="http://schemas.openxmlformats.org/officeDocument/2006/relationships/hyperlink" Target="http://catalog.onliner.by/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catalog.onliner.by/" TargetMode="External"/><Relationship Id="rId14" Type="http://schemas.openxmlformats.org/officeDocument/2006/relationships/hyperlink" Target="http://catalog.onliner.by/" TargetMode="External"/><Relationship Id="rId22" Type="http://schemas.openxmlformats.org/officeDocument/2006/relationships/hyperlink" Target="http://catalog.onliner.by/" TargetMode="External"/><Relationship Id="rId27" Type="http://schemas.openxmlformats.org/officeDocument/2006/relationships/hyperlink" Target="http://catalog.onliner.by/" TargetMode="External"/><Relationship Id="rId30" Type="http://schemas.openxmlformats.org/officeDocument/2006/relationships/hyperlink" Target="http://catalog.onliner.by/" TargetMode="External"/><Relationship Id="rId35" Type="http://schemas.openxmlformats.org/officeDocument/2006/relationships/hyperlink" Target="http://catalog.onliner.by/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1762</Words>
  <Characters>10046</Characters>
  <Application>Microsoft Office Word</Application>
  <DocSecurity>0</DocSecurity>
  <Lines>83</Lines>
  <Paragraphs>23</Paragraphs>
  <ScaleCrop>false</ScaleCrop>
  <Company/>
  <LinksUpToDate>false</LinksUpToDate>
  <CharactersWithSpaces>11785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2014-05-20T05:14:00Z</dcterms:created>
  <dcterms:modified xsi:type="dcterms:W3CDTF">2014-05-20T05:20:00Z</dcterms:modified>
</cp:coreProperties>
</file>