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B23" w:rsidRPr="00921A8D" w:rsidRDefault="00AE0B23" w:rsidP="00AE0B23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AE0B23" w:rsidRPr="00921A8D" w:rsidRDefault="00AE0B23" w:rsidP="00AE0B23">
      <w:pPr>
        <w:tabs>
          <w:tab w:val="left" w:pos="1134"/>
        </w:tabs>
        <w:ind w:firstLine="709"/>
        <w:jc w:val="center"/>
      </w:pPr>
    </w:p>
    <w:p w:rsidR="00AE0B23" w:rsidRPr="00921A8D" w:rsidRDefault="00AE0B23" w:rsidP="00AE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AE0B23" w:rsidRPr="00921A8D" w:rsidRDefault="00AE0B23" w:rsidP="00AE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>
        <w:t>запроса предложений</w:t>
      </w:r>
      <w:r w:rsidRPr="00921A8D">
        <w:t>:</w:t>
      </w:r>
    </w:p>
    <w:p w:rsidR="00AE0B23" w:rsidRPr="00921A8D" w:rsidRDefault="00AE0B23" w:rsidP="00AE0B23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AE0B23" w:rsidRPr="00921A8D" w:rsidRDefault="00AE0B23" w:rsidP="00AE0B23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AE0B23" w:rsidRPr="00701659" w:rsidRDefault="00AE0B23" w:rsidP="00AE0B23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01659">
        <w:rPr>
          <w:rFonts w:ascii="Times New Roman" w:hAnsi="Times New Roman"/>
          <w:sz w:val="24"/>
          <w:szCs w:val="24"/>
        </w:rPr>
        <w:t>Разумовская Н.</w:t>
      </w:r>
      <w:proofErr w:type="gramStart"/>
      <w:r w:rsidRPr="00701659"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2-20</w:t>
      </w:r>
      <w:r w:rsidRPr="00EA1D5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факс: (49232) 9-42-42,</w:t>
      </w:r>
    </w:p>
    <w:p w:rsidR="00AE0B23" w:rsidRPr="004A64AA" w:rsidRDefault="00AE0B23" w:rsidP="00AE0B23">
      <w:pPr>
        <w:rPr>
          <w:lang w:val="en-US"/>
        </w:rPr>
      </w:pPr>
      <w:r w:rsidRPr="005E0EC6">
        <w:t xml:space="preserve">       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AE0B23" w:rsidRDefault="00AE0B23" w:rsidP="00AE0B23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701659">
        <w:rPr>
          <w:b/>
        </w:rPr>
        <w:t>:</w:t>
      </w:r>
      <w:r w:rsidRPr="00D71998">
        <w:t xml:space="preserve"> </w:t>
      </w:r>
      <w:r>
        <w:t xml:space="preserve">ткани и салфетки </w:t>
      </w:r>
      <w:proofErr w:type="spellStart"/>
      <w:r>
        <w:t>х</w:t>
      </w:r>
      <w:proofErr w:type="spellEnd"/>
      <w:r>
        <w:t>/б</w:t>
      </w:r>
    </w:p>
    <w:p w:rsidR="00AE0B23" w:rsidRDefault="00AE0B23" w:rsidP="00AE0B23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p w:rsidR="00AE0B23" w:rsidRDefault="00AE0B23" w:rsidP="00AE0B23">
      <w:pPr>
        <w:tabs>
          <w:tab w:val="left" w:pos="1134"/>
        </w:tabs>
        <w:ind w:left="709"/>
        <w:contextualSpacing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4395"/>
        <w:gridCol w:w="3118"/>
        <w:gridCol w:w="567"/>
        <w:gridCol w:w="1276"/>
      </w:tblGrid>
      <w:tr w:rsidR="00AE0B23" w:rsidTr="00C25CCE">
        <w:tc>
          <w:tcPr>
            <w:tcW w:w="567" w:type="dxa"/>
            <w:shd w:val="clear" w:color="auto" w:fill="FFFFFF" w:themeFill="background1"/>
            <w:hideMark/>
          </w:tcPr>
          <w:p w:rsidR="00AE0B23" w:rsidRPr="009F6628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AE0B23" w:rsidRPr="009F6628" w:rsidRDefault="00AE0B23" w:rsidP="00C25CC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AE0B23" w:rsidRPr="009F6628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AE0B23" w:rsidRPr="009F6628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AE0B23" w:rsidRPr="009F6628" w:rsidRDefault="00AE0B23" w:rsidP="00C25CCE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E0B23" w:rsidRPr="009F6628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AE0B23" w:rsidRPr="0033064E" w:rsidTr="00C25CCE">
        <w:tc>
          <w:tcPr>
            <w:tcW w:w="567" w:type="dxa"/>
            <w:shd w:val="clear" w:color="auto" w:fill="FFFFFF" w:themeFill="background1"/>
            <w:hideMark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rPr>
                <w:lang w:val="en-US"/>
              </w:rPr>
              <w:t>1</w:t>
            </w:r>
          </w:p>
        </w:tc>
        <w:tc>
          <w:tcPr>
            <w:tcW w:w="4395" w:type="dxa"/>
            <w:shd w:val="clear" w:color="auto" w:fill="FFFFFF" w:themeFill="background1"/>
            <w:hideMark/>
          </w:tcPr>
          <w:p w:rsidR="00AE0B23" w:rsidRPr="002D616A" w:rsidRDefault="00AE0B23" w:rsidP="00C25CCE">
            <w:pPr>
              <w:tabs>
                <w:tab w:val="left" w:pos="1134"/>
              </w:tabs>
              <w:ind w:left="360"/>
              <w:contextualSpacing/>
            </w:pPr>
            <w:r w:rsidRPr="002D616A">
              <w:t>Фланель отбельная (75см)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ГОСТ 29298-2005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пм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288,274</w:t>
            </w:r>
          </w:p>
        </w:tc>
      </w:tr>
      <w:tr w:rsidR="00AE0B23" w:rsidRPr="0033064E" w:rsidTr="00C25CCE"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</w:p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2</w:t>
            </w:r>
          </w:p>
        </w:tc>
        <w:tc>
          <w:tcPr>
            <w:tcW w:w="4395" w:type="dxa"/>
            <w:shd w:val="clear" w:color="auto" w:fill="FFFFFF" w:themeFill="background1"/>
          </w:tcPr>
          <w:p w:rsidR="00AE0B23" w:rsidRPr="002D616A" w:rsidRDefault="00AE0B23" w:rsidP="00C25CCE">
            <w:pPr>
              <w:tabs>
                <w:tab w:val="left" w:pos="1134"/>
              </w:tabs>
              <w:ind w:left="360"/>
              <w:contextualSpacing/>
            </w:pPr>
            <w:r w:rsidRPr="002D616A">
              <w:t>Мадаполам (80см), плотность 100г/</w:t>
            </w:r>
            <w:proofErr w:type="spellStart"/>
            <w:r w:rsidRPr="002D616A">
              <w:t>кВ</w:t>
            </w:r>
            <w:proofErr w:type="gramStart"/>
            <w:r w:rsidRPr="002D616A">
              <w:t>.м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ГОСТ 29298-2005</w:t>
            </w:r>
          </w:p>
        </w:tc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пм</w:t>
            </w:r>
          </w:p>
        </w:tc>
        <w:tc>
          <w:tcPr>
            <w:tcW w:w="1276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27130,2</w:t>
            </w:r>
          </w:p>
        </w:tc>
      </w:tr>
      <w:tr w:rsidR="00AE0B23" w:rsidRPr="0033064E" w:rsidTr="00C25CCE"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</w:p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3</w:t>
            </w:r>
          </w:p>
        </w:tc>
        <w:tc>
          <w:tcPr>
            <w:tcW w:w="4395" w:type="dxa"/>
            <w:shd w:val="clear" w:color="auto" w:fill="FFFFFF" w:themeFill="background1"/>
          </w:tcPr>
          <w:p w:rsidR="00AE0B23" w:rsidRPr="002D616A" w:rsidRDefault="00AE0B23" w:rsidP="00C25CCE">
            <w:pPr>
              <w:tabs>
                <w:tab w:val="left" w:pos="1134"/>
              </w:tabs>
              <w:ind w:left="360"/>
              <w:contextualSpacing/>
            </w:pPr>
            <w:r w:rsidRPr="002D616A">
              <w:t>Салфетка 40х40 из мадаполама</w:t>
            </w:r>
            <w:proofErr w:type="gramStart"/>
            <w:r w:rsidRPr="002D616A">
              <w:t>,п</w:t>
            </w:r>
            <w:proofErr w:type="gramEnd"/>
            <w:r w:rsidRPr="002D616A">
              <w:t>л.100г/</w:t>
            </w:r>
            <w:proofErr w:type="spellStart"/>
            <w:r w:rsidRPr="002D616A">
              <w:t>кВ.м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ГОСТ 29298-2005</w:t>
            </w:r>
          </w:p>
        </w:tc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209814</w:t>
            </w:r>
          </w:p>
        </w:tc>
      </w:tr>
      <w:tr w:rsidR="00AE0B23" w:rsidRPr="0033064E" w:rsidTr="00C25CCE"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</w:p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4</w:t>
            </w:r>
          </w:p>
        </w:tc>
        <w:tc>
          <w:tcPr>
            <w:tcW w:w="4395" w:type="dxa"/>
            <w:shd w:val="clear" w:color="auto" w:fill="FFFFFF" w:themeFill="background1"/>
          </w:tcPr>
          <w:p w:rsidR="00AE0B23" w:rsidRPr="002D616A" w:rsidRDefault="00AE0B23" w:rsidP="00C25CCE">
            <w:pPr>
              <w:tabs>
                <w:tab w:val="left" w:pos="1134"/>
              </w:tabs>
              <w:ind w:left="360"/>
              <w:contextualSpacing/>
            </w:pPr>
            <w:r w:rsidRPr="002D616A">
              <w:t>Салфетка 40х40 из мадаполама</w:t>
            </w:r>
            <w:proofErr w:type="gramStart"/>
            <w:r w:rsidRPr="002D616A">
              <w:t>,п</w:t>
            </w:r>
            <w:proofErr w:type="gramEnd"/>
            <w:r w:rsidRPr="002D616A">
              <w:t>л.100г/</w:t>
            </w:r>
            <w:proofErr w:type="spellStart"/>
            <w:r w:rsidRPr="002D616A">
              <w:t>кВ.м</w:t>
            </w:r>
            <w:proofErr w:type="spellEnd"/>
            <w:r w:rsidRPr="002D616A">
              <w:t xml:space="preserve"> с обшитым краем</w:t>
            </w:r>
          </w:p>
        </w:tc>
        <w:tc>
          <w:tcPr>
            <w:tcW w:w="3118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ГОСТ 29298-2005</w:t>
            </w:r>
          </w:p>
        </w:tc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2500</w:t>
            </w:r>
          </w:p>
        </w:tc>
      </w:tr>
      <w:tr w:rsidR="00AE0B23" w:rsidRPr="0033064E" w:rsidTr="00C25CCE"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</w:p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>5</w:t>
            </w:r>
          </w:p>
        </w:tc>
        <w:tc>
          <w:tcPr>
            <w:tcW w:w="4395" w:type="dxa"/>
            <w:shd w:val="clear" w:color="auto" w:fill="FFFFFF" w:themeFill="background1"/>
          </w:tcPr>
          <w:p w:rsidR="00AE0B23" w:rsidRPr="002D616A" w:rsidRDefault="00AE0B23" w:rsidP="00C25CCE">
            <w:pPr>
              <w:tabs>
                <w:tab w:val="left" w:pos="1134"/>
              </w:tabs>
              <w:ind w:left="360"/>
              <w:contextualSpacing/>
            </w:pPr>
            <w:r>
              <w:t>Марля отбеленная (пл.36г/кв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3118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9412-93</w:t>
            </w:r>
          </w:p>
        </w:tc>
        <w:tc>
          <w:tcPr>
            <w:tcW w:w="567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пм</w:t>
            </w:r>
          </w:p>
        </w:tc>
        <w:tc>
          <w:tcPr>
            <w:tcW w:w="1276" w:type="dxa"/>
            <w:shd w:val="clear" w:color="auto" w:fill="FFFFFF" w:themeFill="background1"/>
          </w:tcPr>
          <w:p w:rsidR="00AE0B23" w:rsidRPr="002D616A" w:rsidRDefault="00AE0B23" w:rsidP="00C25CCE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</w:tbl>
    <w:p w:rsidR="00AE0B23" w:rsidRPr="00D71998" w:rsidRDefault="00AE0B23" w:rsidP="00AE0B23">
      <w:pPr>
        <w:tabs>
          <w:tab w:val="left" w:pos="1134"/>
        </w:tabs>
        <w:ind w:firstLine="709"/>
        <w:contextualSpacing/>
        <w:jc w:val="both"/>
      </w:pPr>
      <w:r w:rsidRPr="00D71998">
        <w:t xml:space="preserve"> </w:t>
      </w:r>
      <w:proofErr w:type="spellStart"/>
      <w:r>
        <w:t>Толеранс</w:t>
      </w:r>
      <w:proofErr w:type="spellEnd"/>
      <w:r>
        <w:t xml:space="preserve"> поставки может составлять +/- 10% по каждой позиции.</w:t>
      </w:r>
    </w:p>
    <w:p w:rsidR="00AE0B23" w:rsidRPr="00C46FF0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Срок </w:t>
      </w:r>
      <w:r w:rsidRPr="00C46FF0">
        <w:rPr>
          <w:b/>
          <w:i/>
        </w:rPr>
        <w:t>поставки товара, выполнения работ или оказания услуг</w:t>
      </w:r>
      <w:r w:rsidR="00885BB3">
        <w:t xml:space="preserve">: </w:t>
      </w:r>
      <w:r w:rsidRPr="00C46FF0">
        <w:t>4 квартал 2013 года, по письменным заявкам заказчика</w:t>
      </w:r>
      <w:r>
        <w:t>.</w:t>
      </w:r>
      <w:r w:rsidRPr="00C46FF0">
        <w:t xml:space="preserve"> </w:t>
      </w:r>
    </w:p>
    <w:p w:rsidR="00AE0B23" w:rsidRPr="00C46FF0" w:rsidRDefault="00AE0B23" w:rsidP="00AE0B23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C46FF0">
        <w:rPr>
          <w:b/>
          <w:i/>
        </w:rPr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AE0B23" w:rsidRPr="00C46FF0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грузоотправителем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AE0B23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>100% оплата в течение 20 календарных дней с момента поставки ТМЦ на склад заказчика</w:t>
      </w:r>
      <w:r>
        <w:t>.</w:t>
      </w:r>
    </w:p>
    <w:p w:rsidR="00AE0B23" w:rsidRPr="00C46FF0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E0B23" w:rsidRPr="00C46FF0" w:rsidRDefault="00AE0B23" w:rsidP="00AE0B23">
      <w:pPr>
        <w:tabs>
          <w:tab w:val="num" w:pos="720"/>
          <w:tab w:val="left" w:pos="1134"/>
        </w:tabs>
        <w:ind w:firstLine="709"/>
        <w:contextualSpacing/>
        <w:jc w:val="both"/>
      </w:pPr>
      <w:r>
        <w:t>Запрос 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t>запросу предложений</w:t>
      </w:r>
      <w:r w:rsidRPr="00C46FF0">
        <w:t>.</w:t>
      </w:r>
    </w:p>
    <w:p w:rsidR="00AE0B23" w:rsidRPr="00C46FF0" w:rsidRDefault="00AE0B23" w:rsidP="00AE0B23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0B23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>
        <w:t>запроса предложений</w:t>
      </w:r>
      <w:r w:rsidRPr="00C46FF0">
        <w:t xml:space="preserve"> </w:t>
      </w:r>
      <w:r w:rsidRPr="00656F75">
        <w:t>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8C584C">
        <w:t>.</w:t>
      </w:r>
    </w:p>
    <w:p w:rsidR="00AE0B23" w:rsidRPr="008F1C02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>1643943,78</w:t>
      </w:r>
      <w:r w:rsidRPr="008F1C02">
        <w:t xml:space="preserve"> (</w:t>
      </w:r>
      <w:r>
        <w:t>один миллион шестьсот сорок три тысячи девятьсот сорок три</w:t>
      </w:r>
      <w:r w:rsidRPr="008F1C02">
        <w:t xml:space="preserve"> руб</w:t>
      </w:r>
      <w:r>
        <w:t>ля,</w:t>
      </w:r>
      <w:r w:rsidRPr="008F1C02">
        <w:t xml:space="preserve"> </w:t>
      </w:r>
      <w:r>
        <w:t>78</w:t>
      </w:r>
      <w:r w:rsidRPr="008F1C02">
        <w:t xml:space="preserve"> коп</w:t>
      </w:r>
      <w:r>
        <w:t>еек),</w:t>
      </w:r>
      <w:r w:rsidRPr="008F1C02">
        <w:t xml:space="preserve"> включая НДС.</w:t>
      </w:r>
    </w:p>
    <w:p w:rsidR="00AE0B23" w:rsidRPr="008C584C" w:rsidRDefault="00AE0B23" w:rsidP="00AE0B23">
      <w:pPr>
        <w:tabs>
          <w:tab w:val="left" w:pos="1134"/>
        </w:tabs>
        <w:ind w:firstLine="709"/>
        <w:contextualSpacing/>
        <w:jc w:val="both"/>
      </w:pPr>
      <w:r w:rsidRPr="008F1C02">
        <w:lastRenderedPageBreak/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AE0B23" w:rsidRPr="008C584C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AE0B23" w:rsidRPr="00235B71" w:rsidRDefault="00AE0B23" w:rsidP="0087494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874945">
        <w:t xml:space="preserve"> </w:t>
      </w:r>
      <w:r w:rsidR="00874945" w:rsidRPr="00783CC2">
        <w:rPr>
          <w:spacing w:val="-6"/>
        </w:rPr>
        <w:t>определяется правилами данной электронной торговой площадки.</w:t>
      </w:r>
    </w:p>
    <w:p w:rsidR="00AE0B23" w:rsidRPr="008F1C02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AE0B23" w:rsidRPr="00DF6191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E968F2">
        <w:t>первоначально указанной в заявке на участие в запросе предложений цены</w:t>
      </w:r>
      <w:r w:rsidRPr="00DF6191">
        <w:rPr>
          <w:spacing w:val="-6"/>
        </w:rPr>
        <w:t>: допускается</w:t>
      </w:r>
    </w:p>
    <w:p w:rsidR="00AE0B23" w:rsidRPr="00921A8D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0B23" w:rsidRPr="008C584C" w:rsidRDefault="00AE0B23" w:rsidP="00AE0B23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100E80">
        <w:rPr>
          <w:spacing w:val="-6"/>
        </w:rPr>
        <w:t>28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>августа</w:t>
      </w:r>
      <w:r w:rsidRPr="008C584C">
        <w:rPr>
          <w:spacing w:val="-6"/>
        </w:rPr>
        <w:t xml:space="preserve"> 20</w:t>
      </w:r>
      <w:r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AE0B23" w:rsidRPr="008C584C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AE0B23" w:rsidRPr="008C584C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AE0B23" w:rsidRPr="00921A8D" w:rsidRDefault="00AE0B23" w:rsidP="00AE0B23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AE0B23" w:rsidRPr="00921A8D" w:rsidRDefault="00AE0B23" w:rsidP="00AE0B23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0</w:t>
      </w:r>
      <w:r w:rsidR="00100E80">
        <w:t>6</w:t>
      </w:r>
      <w:r w:rsidRPr="00921A8D">
        <w:t xml:space="preserve">» </w:t>
      </w:r>
      <w:r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AE0B23" w:rsidRPr="00921A8D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AE0B23" w:rsidRPr="00921A8D" w:rsidRDefault="00AE0B23" w:rsidP="00AE0B23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AE0B23" w:rsidRPr="00921A8D" w:rsidRDefault="00AE0B23" w:rsidP="00AE0B23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1</w:t>
      </w:r>
      <w:r w:rsidR="00100E80">
        <w:t>3</w:t>
      </w:r>
      <w:r w:rsidRPr="00921A8D">
        <w:t xml:space="preserve">» </w:t>
      </w:r>
      <w:r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AE0B23" w:rsidRPr="00921A8D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E0B23" w:rsidRPr="008F1C02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AE0B23" w:rsidRPr="00921A8D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AE0B23" w:rsidRPr="00921A8D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E0B23" w:rsidRPr="00921A8D" w:rsidRDefault="00AE0B23" w:rsidP="00AE0B2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F046E" w:rsidRDefault="00CF046E"/>
    <w:sectPr w:rsidR="00CF046E" w:rsidSect="00CF0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E0B23"/>
    <w:rsid w:val="00100E80"/>
    <w:rsid w:val="007D362A"/>
    <w:rsid w:val="00874945"/>
    <w:rsid w:val="00885BB3"/>
    <w:rsid w:val="00AE0B23"/>
    <w:rsid w:val="00BC2936"/>
    <w:rsid w:val="00C20A83"/>
    <w:rsid w:val="00CF0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B2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E0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.razumovskay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897</Words>
  <Characters>5116</Characters>
  <Application>Microsoft Office Word</Application>
  <DocSecurity>0</DocSecurity>
  <Lines>42</Lines>
  <Paragraphs>12</Paragraphs>
  <ScaleCrop>false</ScaleCrop>
  <Company>ОАО "Ковровский механический завод"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2013-08-16T04:40:00Z</dcterms:created>
  <dcterms:modified xsi:type="dcterms:W3CDTF">2013-08-16T10:52:00Z</dcterms:modified>
</cp:coreProperties>
</file>