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9D" w:rsidRDefault="002B699D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2B699D" w:rsidRDefault="002B699D" w:rsidP="00AD35B1">
      <w:pPr>
        <w:pStyle w:val="Heading1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2B699D" w:rsidRPr="00AE6B22" w:rsidRDefault="002B699D" w:rsidP="00AE6B22">
      <w:pPr>
        <w:tabs>
          <w:tab w:val="left" w:pos="1134"/>
        </w:tabs>
        <w:ind w:right="-1"/>
        <w:jc w:val="center"/>
        <w:rPr>
          <w:b/>
          <w:bCs/>
          <w:i/>
          <w:iCs/>
        </w:rPr>
      </w:pPr>
    </w:p>
    <w:tbl>
      <w:tblPr>
        <w:tblW w:w="15310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8"/>
        <w:gridCol w:w="12261"/>
      </w:tblGrid>
      <w:tr w:rsidR="002B699D" w:rsidRPr="00FC009D">
        <w:trPr>
          <w:trHeight w:val="440"/>
          <w:tblHeader/>
        </w:trPr>
        <w:tc>
          <w:tcPr>
            <w:tcW w:w="781" w:type="dxa"/>
            <w:vAlign w:val="center"/>
          </w:tcPr>
          <w:p w:rsidR="002B699D" w:rsidRPr="00FC009D" w:rsidRDefault="002B699D" w:rsidP="007136DE">
            <w:pPr>
              <w:jc w:val="center"/>
            </w:pPr>
            <w:r w:rsidRPr="00FC009D">
              <w:t>№ п/п</w:t>
            </w:r>
          </w:p>
        </w:tc>
        <w:tc>
          <w:tcPr>
            <w:tcW w:w="2268" w:type="dxa"/>
            <w:vAlign w:val="center"/>
          </w:tcPr>
          <w:p w:rsidR="002B699D" w:rsidRPr="00FC009D" w:rsidRDefault="002B699D" w:rsidP="007136DE">
            <w:pPr>
              <w:pStyle w:val="BodyTextIndent2"/>
              <w:ind w:firstLine="0"/>
              <w:jc w:val="center"/>
            </w:pPr>
            <w:r w:rsidRPr="00FC009D">
              <w:t>Наименование п/п</w:t>
            </w:r>
          </w:p>
        </w:tc>
        <w:tc>
          <w:tcPr>
            <w:tcW w:w="12261" w:type="dxa"/>
            <w:vAlign w:val="center"/>
          </w:tcPr>
          <w:p w:rsidR="002B699D" w:rsidRPr="00FC009D" w:rsidRDefault="002B699D" w:rsidP="007136DE">
            <w:pPr>
              <w:pStyle w:val="BodyTextIndent2"/>
              <w:ind w:right="153" w:firstLine="0"/>
              <w:jc w:val="center"/>
            </w:pPr>
            <w:r w:rsidRPr="00FC009D">
              <w:t>Содержание</w:t>
            </w:r>
          </w:p>
        </w:tc>
      </w:tr>
      <w:tr w:rsidR="002B699D" w:rsidRPr="00FC009D">
        <w:trPr>
          <w:trHeight w:val="184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699D" w:rsidRPr="00FC009D" w:rsidRDefault="002B699D" w:rsidP="005F5FA0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1" w:type="dxa"/>
          </w:tcPr>
          <w:p w:rsidR="002B699D" w:rsidRPr="009A5C74" w:rsidRDefault="002B699D" w:rsidP="00512B8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97142B">
              <w:t xml:space="preserve">Принять участие в </w:t>
            </w:r>
            <w:r>
              <w:t>закупке</w:t>
            </w:r>
            <w:r w:rsidRPr="0097142B">
              <w:t xml:space="preserve"> может любой поставщик (подрядчик, исполнитель) или несколько поставщиков (</w:t>
            </w:r>
            <w:r>
              <w:t xml:space="preserve">подрядчиков, </w:t>
            </w:r>
            <w:r w:rsidRPr="0097142B"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2B699D" w:rsidRDefault="002B699D" w:rsidP="00512B8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закупки,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2B699D" w:rsidRPr="00FD5F77" w:rsidRDefault="002B699D" w:rsidP="00512B8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>С даты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>о проведении закупки и 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>
              <w:t> </w:t>
            </w:r>
            <w:r w:rsidRPr="00FD5F77">
              <w:t xml:space="preserve">официальных сайтах </w:t>
            </w:r>
            <w:r>
              <w:t xml:space="preserve">закупочная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2B699D" w:rsidRPr="00A16F29" w:rsidRDefault="002B699D" w:rsidP="00512B89">
            <w:pPr>
              <w:pStyle w:val="Times12"/>
              <w:numPr>
                <w:ilvl w:val="0"/>
                <w:numId w:val="50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>
              <w:t>закупочной</w:t>
            </w:r>
            <w:r w:rsidRPr="00FD5F77">
              <w:t xml:space="preserve"> документации, информацию о принятых в ходе </w:t>
            </w:r>
            <w:r>
              <w:t>закупки</w:t>
            </w:r>
            <w:r w:rsidRPr="00FD5F77">
              <w:t xml:space="preserve"> решениях </w:t>
            </w:r>
            <w:r>
              <w:t>закупочной</w:t>
            </w:r>
            <w:r w:rsidRPr="00FD5F77">
              <w:t xml:space="preserve"> комиссии и организатора </w:t>
            </w:r>
            <w:r>
              <w:t>закупки</w:t>
            </w:r>
            <w:r w:rsidRPr="00FD5F77">
              <w:t>.</w:t>
            </w:r>
          </w:p>
        </w:tc>
      </w:tr>
      <w:tr w:rsidR="002B699D" w:rsidRPr="00FC009D">
        <w:trPr>
          <w:trHeight w:val="955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699D" w:rsidRPr="00FC009D" w:rsidRDefault="002B699D" w:rsidP="002B4D0C">
            <w:pPr>
              <w:pStyle w:val="Times12"/>
              <w:ind w:right="153" w:firstLine="0"/>
              <w:jc w:val="left"/>
            </w:pPr>
            <w:r w:rsidRPr="00A16F29">
              <w:t xml:space="preserve">Разъяснение положений </w:t>
            </w:r>
            <w:r>
              <w:t>закупочной</w:t>
            </w:r>
            <w:r w:rsidRPr="00A16F29">
              <w:t xml:space="preserve"> документации</w:t>
            </w:r>
          </w:p>
        </w:tc>
        <w:tc>
          <w:tcPr>
            <w:tcW w:w="12261" w:type="dxa"/>
          </w:tcPr>
          <w:p w:rsidR="002B699D" w:rsidRDefault="002B699D" w:rsidP="00512B89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bookmarkStart w:id="72" w:name="_Ref406409540"/>
            <w:r w:rsidRPr="005F5FA0">
              <w:t xml:space="preserve">Любой участник </w:t>
            </w:r>
            <w:r>
              <w:t>закупки</w:t>
            </w:r>
            <w:r w:rsidRPr="005F5FA0">
              <w:t xml:space="preserve"> вправе направить организатору </w:t>
            </w:r>
            <w:r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>о разъяснении положений закупочной документации:</w:t>
            </w:r>
            <w:bookmarkEnd w:id="72"/>
          </w:p>
          <w:p w:rsidR="002B699D" w:rsidRDefault="002B699D" w:rsidP="00512B89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2B699D" w:rsidRDefault="002B699D" w:rsidP="00512B89">
            <w:pPr>
              <w:pStyle w:val="Times12"/>
              <w:numPr>
                <w:ilvl w:val="0"/>
                <w:numId w:val="22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>
              <w:t>закупки</w:t>
            </w:r>
            <w:r w:rsidRPr="00A16F29">
              <w:t xml:space="preserve"> или уполномо</w:t>
            </w:r>
            <w:r>
              <w:t>ченного лица участника закупки.</w:t>
            </w:r>
            <w:r w:rsidRPr="00A16F29">
              <w:t xml:space="preserve"> </w:t>
            </w:r>
          </w:p>
          <w:p w:rsidR="002B699D" w:rsidRDefault="002B699D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2B699D" w:rsidRPr="00AD35B1" w:rsidRDefault="002B699D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2B699D" w:rsidRPr="00AD35B1" w:rsidRDefault="002B699D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предложений</w:t>
            </w:r>
            <w:r w:rsidRPr="00AD35B1">
              <w:t>.</w:t>
            </w:r>
          </w:p>
          <w:p w:rsidR="002B699D" w:rsidRPr="00AD35B1" w:rsidRDefault="002B699D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699D" w:rsidRPr="00A16F29" w:rsidRDefault="002B699D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699D" w:rsidRDefault="002B699D" w:rsidP="00512B89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>
              <w:t>При поступлении запроса в срок, указанный в пункте </w:t>
            </w:r>
            <w:r>
              <w:fldChar w:fldCharType="begin"/>
            </w:r>
            <w:r>
              <w:instrText xml:space="preserve"> REF _Ref406409540 \r \h </w:instrText>
            </w:r>
            <w:r>
              <w:fldChar w:fldCharType="separate"/>
            </w:r>
            <w:r>
              <w:t>2.1</w:t>
            </w:r>
            <w:r>
              <w:fldChar w:fldCharType="end"/>
            </w:r>
            <w:r>
              <w:t>, о</w:t>
            </w:r>
            <w:r w:rsidRPr="00A16F29">
              <w:t xml:space="preserve">рганизатор </w:t>
            </w:r>
            <w:r>
              <w:t>закупки</w:t>
            </w:r>
            <w:r w:rsidRPr="00A16F29">
              <w:t xml:space="preserve"> в течение 3 (трех) рабочих </w:t>
            </w:r>
            <w:r>
              <w:t xml:space="preserve">дней </w:t>
            </w:r>
            <w:r w:rsidRPr="004572B0">
              <w:t>(для запроса предложений, запроса цен - в течение 1 (одного) рабочего дня)</w:t>
            </w:r>
            <w:r>
              <w:t xml:space="preserve"> со дня поступления запроса, </w:t>
            </w:r>
            <w:r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>
              <w:t>закупки</w:t>
            </w:r>
            <w:r w:rsidRPr="00A16F29">
              <w:t xml:space="preserve">, от которого поступил запрос. </w:t>
            </w:r>
          </w:p>
          <w:p w:rsidR="002B699D" w:rsidRDefault="002B699D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2B699D" w:rsidRDefault="002B699D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>
              <w:t>закупки</w:t>
            </w:r>
            <w:r w:rsidRPr="00A16F29">
              <w:t xml:space="preserve"> не успел разместить ответ на запрос</w:t>
            </w:r>
            <w:r>
              <w:t>:</w:t>
            </w:r>
          </w:p>
          <w:p w:rsidR="002B699D" w:rsidRPr="00AD35B1" w:rsidRDefault="002B699D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2B699D" w:rsidRPr="00AD35B1" w:rsidRDefault="002B699D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2B699D" w:rsidRDefault="002B699D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>
              <w:t>закупке</w:t>
            </w:r>
            <w:r w:rsidRPr="00A16F29">
              <w:t xml:space="preserve"> составлял</w:t>
            </w:r>
            <w:r>
              <w:t>:</w:t>
            </w:r>
          </w:p>
          <w:p w:rsidR="002B699D" w:rsidRPr="00AD35B1" w:rsidRDefault="002B699D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2B699D" w:rsidRPr="00AD35B1" w:rsidRDefault="002B699D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Pr="009B5840">
              <w:t xml:space="preserve"> не менее чем </w:t>
            </w:r>
            <w:r>
              <w:t>2 (два</w:t>
            </w:r>
            <w:r w:rsidRPr="009B5840">
              <w:t>) рабочих дня</w:t>
            </w:r>
            <w:r>
              <w:t>.</w:t>
            </w:r>
          </w:p>
          <w:p w:rsidR="002B699D" w:rsidRPr="00A16F29" w:rsidRDefault="002B699D" w:rsidP="00512B89">
            <w:pPr>
              <w:pStyle w:val="Times12"/>
              <w:numPr>
                <w:ilvl w:val="1"/>
                <w:numId w:val="24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>
              <w:t>закупки</w:t>
            </w:r>
            <w:r w:rsidRPr="00A16F29">
              <w:t>.</w:t>
            </w:r>
          </w:p>
        </w:tc>
      </w:tr>
      <w:tr w:rsidR="002B699D" w:rsidRPr="00FC009D">
        <w:trPr>
          <w:trHeight w:val="246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699D" w:rsidRPr="00FC009D" w:rsidRDefault="002B699D" w:rsidP="005F5FA0">
            <w:pPr>
              <w:ind w:right="153"/>
            </w:pPr>
            <w:r w:rsidRPr="00157810">
              <w:t xml:space="preserve">Внесение изменений в извещение о проведении </w:t>
            </w:r>
            <w:r>
              <w:t>закупки</w:t>
            </w:r>
            <w:r w:rsidRPr="00157810">
              <w:t xml:space="preserve"> и </w:t>
            </w:r>
            <w:r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2B699D" w:rsidRDefault="002B699D" w:rsidP="00512B8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>
              <w:t>закупки</w:t>
            </w:r>
            <w:r w:rsidRPr="00345E3A">
              <w:t xml:space="preserve"> и</w:t>
            </w:r>
            <w:r>
              <w:t>ли</w:t>
            </w:r>
            <w:r w:rsidRPr="00345E3A">
              <w:t xml:space="preserve"> </w:t>
            </w:r>
            <w:r>
              <w:t>закупочную</w:t>
            </w:r>
            <w:r w:rsidRPr="00345E3A">
              <w:t xml:space="preserve"> документацию</w:t>
            </w:r>
            <w:r>
              <w:t>:</w:t>
            </w:r>
          </w:p>
          <w:p w:rsidR="002B699D" w:rsidRPr="00AD35B1" w:rsidRDefault="002B699D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345E3A">
              <w:t>не позднее чем за 5 (пять) рабочих дней до окончания срока подачи заявок</w:t>
            </w:r>
            <w:r w:rsidRPr="00AD35B1">
              <w:t>;</w:t>
            </w:r>
          </w:p>
          <w:p w:rsidR="002B699D" w:rsidRPr="00AD35B1" w:rsidRDefault="002B699D" w:rsidP="00DF4855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>
              <w:t>,</w:t>
            </w:r>
            <w:r w:rsidRPr="00AD35B1">
              <w:t xml:space="preserve"> запроса цен - </w:t>
            </w:r>
            <w:r w:rsidRPr="00DF4855">
              <w:t xml:space="preserve">не позднее чем за </w:t>
            </w:r>
            <w:r>
              <w:t>2 (два</w:t>
            </w:r>
            <w:r w:rsidRPr="00DF4855">
              <w:t>) рабочих дн</w:t>
            </w:r>
            <w:r>
              <w:t>я</w:t>
            </w:r>
            <w:r w:rsidRPr="00DF4855">
              <w:t xml:space="preserve"> до окончания срока подачи заявок</w:t>
            </w:r>
            <w:r>
              <w:t>.</w:t>
            </w:r>
          </w:p>
          <w:p w:rsidR="002B699D" w:rsidRDefault="002B699D" w:rsidP="00512B8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>
              <w:t>извещения о проведении закупки или 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699D" w:rsidRDefault="002B699D" w:rsidP="00512B8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>
              <w:t>закупки</w:t>
            </w:r>
            <w:r w:rsidRPr="00345E3A">
              <w:t xml:space="preserve"> или </w:t>
            </w:r>
            <w:r>
              <w:t>закупочную</w:t>
            </w:r>
            <w:r w:rsidRPr="00345E3A">
              <w:t xml:space="preserve"> документацию</w:t>
            </w:r>
            <w:r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>
              <w:t>закупки</w:t>
            </w:r>
            <w:r w:rsidRPr="00345E3A">
              <w:t>.</w:t>
            </w:r>
          </w:p>
          <w:p w:rsidR="002B699D" w:rsidRDefault="002B699D" w:rsidP="00512B89">
            <w:pPr>
              <w:pStyle w:val="Times12"/>
              <w:numPr>
                <w:ilvl w:val="1"/>
                <w:numId w:val="26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>
              <w:t>закупке</w:t>
            </w:r>
            <w:r w:rsidRPr="00B65767">
              <w:t xml:space="preserve"> такой срок составлял</w:t>
            </w:r>
            <w:r>
              <w:t>:</w:t>
            </w:r>
          </w:p>
          <w:p w:rsidR="002B699D" w:rsidRDefault="002B699D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Pr="00B65767">
              <w:t xml:space="preserve">не менее чем 15 (пятнадцать) календарных дней, </w:t>
            </w:r>
            <w:r>
              <w:t xml:space="preserve">а </w:t>
            </w:r>
            <w:r w:rsidRPr="00B65767">
              <w:t xml:space="preserve">в случае изменения предмета </w:t>
            </w:r>
            <w:r>
              <w:t>конкурса</w:t>
            </w:r>
            <w:r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>
              <w:t>закупки;</w:t>
            </w:r>
          </w:p>
          <w:p w:rsidR="002B699D" w:rsidRPr="00AD35B1" w:rsidRDefault="002B699D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2B699D" w:rsidRPr="00FC009D" w:rsidRDefault="002B699D" w:rsidP="000823EC">
            <w:pPr>
              <w:pStyle w:val="Times12"/>
              <w:numPr>
                <w:ilvl w:val="0"/>
                <w:numId w:val="55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699D" w:rsidRPr="00FC009D">
        <w:trPr>
          <w:trHeight w:val="473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3" w:name="_Ref317253528"/>
          </w:p>
        </w:tc>
        <w:bookmarkEnd w:id="73"/>
        <w:tc>
          <w:tcPr>
            <w:tcW w:w="2268" w:type="dxa"/>
          </w:tcPr>
          <w:p w:rsidR="002B699D" w:rsidRPr="00FC009D" w:rsidRDefault="002B699D" w:rsidP="007136DE">
            <w:pPr>
              <w:ind w:right="153"/>
            </w:pPr>
            <w:r w:rsidRPr="00FC009D">
              <w:t>Обеспечение заявки на участие в </w:t>
            </w:r>
            <w:r>
              <w:t>закупке</w:t>
            </w:r>
          </w:p>
        </w:tc>
        <w:tc>
          <w:tcPr>
            <w:tcW w:w="12261" w:type="dxa"/>
          </w:tcPr>
          <w:p w:rsidR="002B699D" w:rsidRDefault="002B699D" w:rsidP="00512B8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734377">
              <w:t xml:space="preserve">В случае,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2B699D" w:rsidRPr="00805445" w:rsidRDefault="002B699D" w:rsidP="00512B8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Pr="00FC009D">
              <w:t>беспечени</w:t>
            </w:r>
            <w:r>
              <w:t>я</w:t>
            </w:r>
            <w:r w:rsidRPr="00FC009D">
              <w:t xml:space="preserve"> заявки на участие в </w:t>
            </w:r>
            <w:r>
              <w:t>закупке</w:t>
            </w:r>
            <w:r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Pr="00FC009D">
              <w:t xml:space="preserve"> должн</w:t>
            </w:r>
            <w:r>
              <w:t>ы</w:t>
            </w:r>
            <w:r w:rsidRPr="00FC009D">
              <w:t xml:space="preserve"> быть перечислен</w:t>
            </w:r>
            <w:r>
              <w:t>ы</w:t>
            </w:r>
            <w:r w:rsidRPr="00FC009D">
              <w:t xml:space="preserve"> по указанным </w:t>
            </w:r>
            <w:r>
              <w:t xml:space="preserve">в извещении о проведении закупки </w:t>
            </w:r>
            <w:r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>
              <w:t>закупке</w:t>
            </w:r>
            <w:r w:rsidRPr="00805445">
              <w:t>.</w:t>
            </w:r>
          </w:p>
          <w:p w:rsidR="002B699D" w:rsidRPr="00EC3767" w:rsidRDefault="002B699D" w:rsidP="00512B8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>
              <w:t>закупке</w:t>
            </w:r>
            <w:r w:rsidRPr="00EC3767">
              <w:t xml:space="preserve"> в форме банковской гарантии </w:t>
            </w:r>
            <w:r w:rsidRPr="00B65767">
              <w:t>—</w:t>
            </w:r>
            <w:r>
              <w:t xml:space="preserve"> банковская гарантия</w:t>
            </w:r>
            <w:r w:rsidRPr="00EC3767">
              <w:t xml:space="preserve"> должна удовлетворять следующим требованиям:</w:t>
            </w:r>
          </w:p>
          <w:p w:rsidR="002B699D" w:rsidRPr="00345E3A" w:rsidRDefault="002B699D" w:rsidP="00512B8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45E3A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699D" w:rsidRPr="00A3133D" w:rsidRDefault="002B699D" w:rsidP="00512B8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699D" w:rsidRPr="00A3133D" w:rsidRDefault="002B699D" w:rsidP="00512B8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699D" w:rsidRPr="00A3133D" w:rsidRDefault="002B699D" w:rsidP="00512B8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действовать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не менее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60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(шестидесяти) 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>календарных дней (для конкурса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596D2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не менее 90 (девяносто) календарных дней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 со дня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B699D" w:rsidRPr="00A3133D" w:rsidRDefault="002B699D" w:rsidP="00512B8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образом уполномоченным им лицом на основании доверенности. </w:t>
            </w:r>
          </w:p>
          <w:p w:rsidR="002B699D" w:rsidRPr="00A3133D" w:rsidRDefault="002B699D" w:rsidP="00512B8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 xml:space="preserve">, принципалом —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699D" w:rsidRPr="00A3133D" w:rsidRDefault="002B699D" w:rsidP="00512B89">
            <w:pPr>
              <w:pStyle w:val="ListParagraph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699D" w:rsidRPr="00A3133D" w:rsidRDefault="002B699D" w:rsidP="00512B89">
            <w:pPr>
              <w:pStyle w:val="ListParagraph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3133D">
              <w:rPr>
                <w:rFonts w:ascii="Times New Roman" w:hAnsi="Times New Roman" w:cs="Times New Roman"/>
                <w:sz w:val="24"/>
                <w:szCs w:val="24"/>
              </w:rPr>
              <w:t>В банковской гарантии не должно быть условий или требований, противоречащих вышеизложенному, или делающих вышеизложенное неисполнимым.</w:t>
            </w:r>
          </w:p>
          <w:p w:rsidR="002B699D" w:rsidRPr="005A4FD0" w:rsidRDefault="002B699D" w:rsidP="00512B8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предоставления обеспечения исполнения обязательств участника </w:t>
            </w:r>
            <w:r>
              <w:t>закупки</w:t>
            </w:r>
            <w:r w:rsidRPr="00AE7722">
              <w:t>, предоставляются</w:t>
            </w:r>
            <w:r w:rsidRPr="005A4FD0">
              <w:t xml:space="preserve"> в составе заявки не позднее окончания срока подачи заявок на участие в </w:t>
            </w:r>
            <w:r>
              <w:t>закупке.</w:t>
            </w:r>
          </w:p>
          <w:p w:rsidR="002B699D" w:rsidRPr="00EC3767" w:rsidRDefault="002B699D" w:rsidP="00512B8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bookmarkStart w:id="74" w:name="_Ref411840766"/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возвращается:</w:t>
            </w:r>
            <w:bookmarkEnd w:id="74"/>
          </w:p>
          <w:p w:rsidR="002B699D" w:rsidRPr="00E77DD2" w:rsidRDefault="002B699D" w:rsidP="00512B8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всем участникам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подавшим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B699D" w:rsidRPr="002C4A4B" w:rsidRDefault="002B699D" w:rsidP="00512B8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поступления организатору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уведомления об отзыве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заявки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отозвавшему заявку в соответствии с условиями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документации;</w:t>
            </w:r>
          </w:p>
          <w:p w:rsidR="002B699D" w:rsidRPr="00E77DD2" w:rsidRDefault="002B699D" w:rsidP="00512B8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2C4A4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2B699D" w:rsidRPr="00E77DD2" w:rsidRDefault="002B699D" w:rsidP="00512B8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bookmarkStart w:id="75" w:name="_Ref411840763"/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десяти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 рабочих дней со дня подписания протокола подведения итогов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  <w:bookmarkEnd w:id="75"/>
          </w:p>
          <w:p w:rsidR="002B699D" w:rsidRPr="00E77DD2" w:rsidRDefault="002B699D" w:rsidP="00512B8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результатам состоявше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йся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B699D" w:rsidRPr="00E77DD2" w:rsidRDefault="002B699D" w:rsidP="00512B8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2B699D" w:rsidRPr="00E77DD2" w:rsidRDefault="002B699D" w:rsidP="00512B89">
            <w:pPr>
              <w:pStyle w:val="ListParagraph"/>
              <w:numPr>
                <w:ilvl w:val="0"/>
                <w:numId w:val="30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течение 5 (пяти) рабочих дней со дня признания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несостоявш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ей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ся и принятия решения о незаключении договора по е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результатам – участнику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E77DD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699D" w:rsidRPr="00EC3767" w:rsidRDefault="002B699D" w:rsidP="00512B8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>
              <w:t>закупки</w:t>
            </w:r>
            <w:r w:rsidRPr="00EC3767">
              <w:t xml:space="preserve">, </w:t>
            </w:r>
            <w:r>
              <w:t>закупочной</w:t>
            </w:r>
            <w:r w:rsidRPr="00EC3767">
              <w:t xml:space="preserve"> комиссии, срок, начиная с которого участник </w:t>
            </w:r>
            <w:r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Pr="00E21F8A">
              <w:rPr>
                <w:sz w:val="28"/>
                <w:szCs w:val="28"/>
              </w:rPr>
              <w:t xml:space="preserve"> </w:t>
            </w:r>
            <w:r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>
              <w:t>подпункта </w:t>
            </w:r>
            <w:r>
              <w:fldChar w:fldCharType="begin"/>
            </w:r>
            <w:r>
              <w:instrText xml:space="preserve"> REF _Ref411840763 \r \h </w:instrText>
            </w:r>
            <w:r>
              <w:fldChar w:fldCharType="separate"/>
            </w:r>
            <w:r>
              <w:t>г)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_Ref411840766 \r \h </w:instrText>
            </w:r>
            <w:r>
              <w:fldChar w:fldCharType="separate"/>
            </w:r>
            <w:r>
              <w:t>4.5</w:t>
            </w:r>
            <w:r>
              <w:fldChar w:fldCharType="end"/>
            </w:r>
            <w:r>
              <w:t>.</w:t>
            </w:r>
          </w:p>
          <w:p w:rsidR="002B699D" w:rsidRPr="00EC3767" w:rsidRDefault="002B699D" w:rsidP="00512B89">
            <w:pPr>
              <w:pStyle w:val="Times12"/>
              <w:numPr>
                <w:ilvl w:val="0"/>
                <w:numId w:val="54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>
              <w:t>,</w:t>
            </w:r>
            <w:r w:rsidRPr="00EC3767">
              <w:t xml:space="preserve"> </w:t>
            </w:r>
            <w:r w:rsidRPr="00FD3914">
              <w:t xml:space="preserve">с уведомлением такого участника </w:t>
            </w:r>
            <w:r>
              <w:t>закупки</w:t>
            </w:r>
            <w:r w:rsidRPr="00FD3914">
              <w:t xml:space="preserve"> об удержании обеспечения заявки на участие в </w:t>
            </w:r>
            <w:r>
              <w:t>закупке</w:t>
            </w:r>
            <w:r w:rsidRPr="00EC3767">
              <w:t>:</w:t>
            </w:r>
          </w:p>
          <w:p w:rsidR="002B699D" w:rsidRPr="00787BF1" w:rsidRDefault="002B699D" w:rsidP="00512B89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отзыве либо изменении поданной заявки участником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закупке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закупочной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документацией;</w:t>
            </w:r>
          </w:p>
          <w:p w:rsidR="002B699D" w:rsidRPr="00FC009D" w:rsidRDefault="002B699D" w:rsidP="00512B89">
            <w:pPr>
              <w:pStyle w:val="ListParagraph"/>
              <w:numPr>
                <w:ilvl w:val="0"/>
                <w:numId w:val="31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jc w:val="both"/>
            </w:pP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при уклонении победителя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или единственн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участника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закупки</w:t>
            </w:r>
            <w:r w:rsidRPr="00787BF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699D" w:rsidRPr="00FC009D">
        <w:trPr>
          <w:trHeight w:val="388"/>
        </w:trPr>
        <w:tc>
          <w:tcPr>
            <w:tcW w:w="781" w:type="dxa"/>
          </w:tcPr>
          <w:p w:rsidR="002B69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76" w:name="_Ref401300807"/>
          </w:p>
        </w:tc>
        <w:bookmarkEnd w:id="76"/>
        <w:tc>
          <w:tcPr>
            <w:tcW w:w="2268" w:type="dxa"/>
          </w:tcPr>
          <w:p w:rsidR="002B699D" w:rsidRPr="00FC009D" w:rsidRDefault="002B699D" w:rsidP="007F4E78">
            <w:pPr>
              <w:pStyle w:val="Times12"/>
              <w:ind w:firstLine="0"/>
            </w:pPr>
            <w:r w:rsidRPr="007A1F5D">
              <w:t xml:space="preserve">Подача и прием заявок на участие в </w:t>
            </w:r>
            <w:r>
              <w:t>закупке, открытие доступа к заявкам</w:t>
            </w:r>
          </w:p>
        </w:tc>
        <w:tc>
          <w:tcPr>
            <w:tcW w:w="12261" w:type="dxa"/>
          </w:tcPr>
          <w:p w:rsidR="002B699D" w:rsidRPr="000035D6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0035D6">
              <w:t xml:space="preserve">Для участия в </w:t>
            </w:r>
            <w:r>
              <w:t>закупке</w:t>
            </w:r>
            <w:r w:rsidRPr="000035D6">
              <w:t xml:space="preserve"> участник </w:t>
            </w:r>
            <w:r>
              <w:t xml:space="preserve">закупки </w:t>
            </w:r>
            <w:r w:rsidRPr="000035D6">
              <w:t xml:space="preserve">должен </w:t>
            </w:r>
            <w:r w:rsidRPr="00A452B4">
              <w:t xml:space="preserve">подать заявку </w:t>
            </w:r>
            <w:r w:rsidRPr="002C21CC">
              <w:t>на</w:t>
            </w:r>
            <w:r w:rsidRPr="00A452B4">
              <w:t xml:space="preserve"> участие в </w:t>
            </w:r>
            <w:r>
              <w:t>закупке</w:t>
            </w:r>
            <w:r w:rsidRPr="00A452B4">
              <w:t xml:space="preserve"> </w:t>
            </w:r>
            <w:r w:rsidRPr="005F16B3">
              <w:t xml:space="preserve">(предложение на участие в </w:t>
            </w:r>
            <w:r>
              <w:t>закупке</w:t>
            </w:r>
            <w:r w:rsidRPr="005F16B3"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Pr="00C46D8F">
              <w:t xml:space="preserve"> в </w:t>
            </w:r>
            <w:r w:rsidRPr="00A452B4">
              <w:t xml:space="preserve">разделе 2 </w:t>
            </w:r>
            <w:r>
              <w:t>закупочной</w:t>
            </w:r>
            <w:r w:rsidRPr="00A452B4">
              <w:t xml:space="preserve"> документации, содержание и оформление которых соответствует требованиям </w:t>
            </w:r>
            <w:r>
              <w:t>закупочной</w:t>
            </w:r>
            <w:r w:rsidRPr="00A452B4">
              <w:t xml:space="preserve"> документации) в срок, указанный в извещении о проведении </w:t>
            </w:r>
            <w:r>
              <w:t>закупки</w:t>
            </w:r>
            <w:r w:rsidRPr="00A452B4">
              <w:t>.</w:t>
            </w:r>
            <w:r w:rsidRPr="00BE082C">
              <w:t xml:space="preserve"> З</w:t>
            </w:r>
            <w:r w:rsidRPr="008B6E99"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Pr="001D2AC2">
              <w:t>Если участник закупки представил свою заявку с опозданием, она не рассматривается.</w:t>
            </w:r>
          </w:p>
          <w:p w:rsidR="002B699D" w:rsidRPr="007F4E78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676509"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t xml:space="preserve">участник </w:t>
            </w:r>
            <w:r>
              <w:t>закупки</w:t>
            </w:r>
            <w:r w:rsidRPr="00F322E9">
              <w:t xml:space="preserve"> вправе подать только одну заявку на участие в </w:t>
            </w:r>
            <w:r>
              <w:t>закупке</w:t>
            </w:r>
            <w:r w:rsidRPr="00F322E9">
              <w:t xml:space="preserve"> (за исключением разрешенных альтернатив в составе</w:t>
            </w:r>
            <w:r>
              <w:t xml:space="preserve">, </w:t>
            </w:r>
            <w:r w:rsidRPr="00F322E9">
              <w:t xml:space="preserve">если </w:t>
            </w:r>
            <w:r>
              <w:t xml:space="preserve">извещением о проведении закупки </w:t>
            </w:r>
            <w:r w:rsidRPr="00F322E9">
              <w:t>разрешена подача альтернативных предложений)</w:t>
            </w:r>
            <w:r>
              <w:t>.</w:t>
            </w:r>
          </w:p>
          <w:p w:rsidR="002B699D" w:rsidRPr="00F322E9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983A63">
              <w:t xml:space="preserve">Все документы (формы, заполненные в соответствии с требованиями </w:t>
            </w:r>
            <w:r>
              <w:t>закупочной</w:t>
            </w:r>
            <w:r w:rsidRPr="00983A63">
              <w:t xml:space="preserve"> документации, а также иные данные и сведения, предусмотренные </w:t>
            </w:r>
            <w:r>
              <w:t>закупочной</w:t>
            </w:r>
            <w:r w:rsidRPr="00983A63">
              <w:t xml:space="preserve"> документацией, оформленные в соответствии с требованиями </w:t>
            </w:r>
            <w:r>
              <w:t>закупочной документации</w:t>
            </w:r>
            <w:r w:rsidRPr="00983A63">
              <w:t xml:space="preserve">), входящие в состав заявки на участие в </w:t>
            </w:r>
            <w:r>
              <w:t>закупке</w:t>
            </w:r>
            <w:r w:rsidRPr="00983A63">
              <w:t xml:space="preserve"> должны быть предоставлены участником </w:t>
            </w:r>
            <w:r>
              <w:t>закупки</w:t>
            </w:r>
            <w:r w:rsidRPr="00983A63">
              <w:t xml:space="preserve"> через ЭТП в отсканированном виде в доступном для прочтения формате (предпочтительнее формат *.pdf, формат: один файл – один документ). Все файлы заявки на участие в </w:t>
            </w:r>
            <w:r>
              <w:t>закупке</w:t>
            </w:r>
            <w:r w:rsidRPr="00983A63">
              <w:t xml:space="preserve">, размещенные участником </w:t>
            </w:r>
            <w:r>
              <w:t>закупки</w:t>
            </w:r>
            <w:r w:rsidRPr="00983A63"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>
              <w:t>закупке</w:t>
            </w:r>
            <w:r w:rsidRPr="00983A63"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t>инструкциями, приведенными в закупочной документации</w:t>
            </w:r>
            <w:r w:rsidRPr="00983A63"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699D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387ED1">
              <w:t xml:space="preserve">Заявка на участие в </w:t>
            </w:r>
            <w:r>
              <w:t>закупке</w:t>
            </w:r>
            <w:r w:rsidRPr="00387ED1">
              <w:t xml:space="preserve"> должна быть действительна </w:t>
            </w:r>
            <w:r>
              <w:t>в течение</w:t>
            </w:r>
            <w:r w:rsidRPr="00387ED1">
              <w:t xml:space="preserve"> </w:t>
            </w:r>
            <w:r>
              <w:t>6</w:t>
            </w:r>
            <w:r w:rsidRPr="00387ED1">
              <w:t xml:space="preserve">0 календарных дней </w:t>
            </w:r>
            <w:r>
              <w:t xml:space="preserve">(для конкурса - </w:t>
            </w:r>
            <w:r w:rsidRPr="00090CC9">
              <w:t xml:space="preserve">в течение </w:t>
            </w:r>
            <w:r>
              <w:t>9</w:t>
            </w:r>
            <w:r w:rsidRPr="00090CC9">
              <w:t>0 календарных дней</w:t>
            </w:r>
            <w:r>
              <w:t>)</w:t>
            </w:r>
            <w:r w:rsidRPr="00586911">
              <w:t xml:space="preserve"> </w:t>
            </w:r>
            <w:r w:rsidRPr="00387ED1">
              <w:t xml:space="preserve">со дня </w:t>
            </w:r>
            <w:r w:rsidRPr="00B15BDB">
              <w:t>окончания срока подачи заявок</w:t>
            </w:r>
            <w:r>
              <w:t>.</w:t>
            </w:r>
          </w:p>
          <w:p w:rsidR="002B699D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>
              <w:t>закупки</w:t>
            </w:r>
            <w:r w:rsidRPr="007A1F5D">
              <w:t>.</w:t>
            </w:r>
          </w:p>
          <w:p w:rsidR="002B699D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Участник </w:t>
            </w:r>
            <w:r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>
              <w:t xml:space="preserve">закупке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>
              <w:t xml:space="preserve">закупке, указанного в извещении о проведении закупки. </w:t>
            </w:r>
          </w:p>
          <w:p w:rsidR="002B699D" w:rsidRPr="00641F6C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bookmarkStart w:id="77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2B699D" w:rsidRPr="00C74B4E" w:rsidRDefault="002B699D" w:rsidP="00512B89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отозвать поданную заявку;</w:t>
            </w:r>
          </w:p>
          <w:p w:rsidR="002B699D" w:rsidRPr="00C74B4E" w:rsidRDefault="002B699D" w:rsidP="00512B89">
            <w:pPr>
              <w:pStyle w:val="-6"/>
              <w:numPr>
                <w:ilvl w:val="0"/>
                <w:numId w:val="58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C74B4E">
              <w:rPr>
                <w:sz w:val="24"/>
                <w:szCs w:val="24"/>
              </w:rPr>
              <w:t>не отзывать поданную заявку, изменив ее (при желании)</w:t>
            </w:r>
            <w:r>
              <w:rPr>
                <w:sz w:val="24"/>
                <w:szCs w:val="24"/>
              </w:rPr>
              <w:t>.</w:t>
            </w:r>
          </w:p>
          <w:p w:rsidR="002B699D" w:rsidRPr="005671FF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B13829">
              <w:t>Подача</w:t>
            </w:r>
            <w:r w:rsidRPr="005671FF"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t>настоящего пункта</w:t>
            </w:r>
            <w:r w:rsidRPr="005671FF">
              <w:t xml:space="preserve">. </w:t>
            </w:r>
            <w:bookmarkStart w:id="78" w:name="_Ref115078477"/>
            <w:r w:rsidRPr="005671FF">
              <w:t xml:space="preserve">В этом случае участник </w:t>
            </w:r>
            <w:r>
              <w:t>закупки</w:t>
            </w:r>
            <w:r w:rsidRPr="005671FF">
              <w:t xml:space="preserve"> готовит следующие документы:</w:t>
            </w:r>
            <w:bookmarkEnd w:id="77"/>
            <w:bookmarkEnd w:id="78"/>
          </w:p>
          <w:p w:rsidR="002B699D" w:rsidRPr="005671FF" w:rsidRDefault="002B699D" w:rsidP="00512B89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письмо</w:t>
            </w:r>
            <w:r w:rsidRPr="005671FF">
              <w:rPr>
                <w:sz w:val="24"/>
                <w:szCs w:val="24"/>
              </w:rPr>
              <w:t xml:space="preserve"> об изменении заявки на </w:t>
            </w:r>
            <w:r>
              <w:rPr>
                <w:sz w:val="24"/>
                <w:szCs w:val="24"/>
              </w:rPr>
              <w:t xml:space="preserve">участие в </w:t>
            </w:r>
            <w:r w:rsidRPr="005671FF">
              <w:rPr>
                <w:sz w:val="24"/>
                <w:szCs w:val="24"/>
              </w:rPr>
              <w:t>закупке</w:t>
            </w:r>
            <w:r>
              <w:rPr>
                <w:sz w:val="24"/>
                <w:szCs w:val="24"/>
              </w:rPr>
              <w:t xml:space="preserve"> </w:t>
            </w:r>
            <w:r w:rsidRPr="005671FF">
              <w:rPr>
                <w:sz w:val="24"/>
                <w:szCs w:val="24"/>
              </w:rPr>
              <w:t xml:space="preserve">в отношении </w:t>
            </w:r>
            <w:r>
              <w:rPr>
                <w:sz w:val="24"/>
                <w:szCs w:val="24"/>
              </w:rPr>
              <w:t>данного лота</w:t>
            </w:r>
            <w:r w:rsidRPr="005671FF">
              <w:rPr>
                <w:sz w:val="24"/>
                <w:szCs w:val="24"/>
              </w:rPr>
              <w:t xml:space="preserve"> на бланке организации (для юридического лица);</w:t>
            </w:r>
          </w:p>
          <w:p w:rsidR="002B699D" w:rsidRPr="005671FF" w:rsidRDefault="002B699D" w:rsidP="00512B89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2B699D" w:rsidRDefault="002B699D" w:rsidP="00512B89">
            <w:pPr>
              <w:pStyle w:val="a"/>
              <w:numPr>
                <w:ilvl w:val="4"/>
                <w:numId w:val="59"/>
              </w:numPr>
              <w:tabs>
                <w:tab w:val="clear" w:pos="1134"/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z w:val="24"/>
                <w:szCs w:val="24"/>
              </w:rPr>
            </w:pPr>
            <w:r w:rsidRPr="005671FF">
              <w:rPr>
                <w:sz w:val="24"/>
                <w:szCs w:val="24"/>
              </w:rPr>
              <w:t xml:space="preserve">новые версии </w:t>
            </w:r>
            <w:r>
              <w:rPr>
                <w:sz w:val="24"/>
                <w:szCs w:val="24"/>
              </w:rPr>
              <w:t>документов, которые изменяются.</w:t>
            </w:r>
          </w:p>
          <w:p w:rsidR="002B699D" w:rsidRPr="005671FF" w:rsidRDefault="002B699D" w:rsidP="00B13829">
            <w:pPr>
              <w:pStyle w:val="a"/>
              <w:numPr>
                <w:ilvl w:val="0"/>
                <w:numId w:val="0"/>
              </w:numPr>
              <w:spacing w:line="240" w:lineRule="auto"/>
              <w:ind w:firstLine="566"/>
              <w:rPr>
                <w:sz w:val="24"/>
                <w:szCs w:val="24"/>
              </w:rPr>
            </w:pPr>
            <w:r w:rsidRPr="00351145">
              <w:rPr>
                <w:sz w:val="24"/>
                <w:szCs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sz w:val="24"/>
                <w:szCs w:val="24"/>
              </w:rPr>
              <w:t>закупки</w:t>
            </w:r>
            <w:r w:rsidRPr="00351145">
              <w:rPr>
                <w:sz w:val="24"/>
                <w:szCs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2B699D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699D" w:rsidRPr="00AB5B20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>
              <w:t>закупки,</w:t>
            </w:r>
            <w:r w:rsidRPr="00AB5B20">
              <w:t xml:space="preserve"> автоматически с помощью программно-аппаратных средств ЭТП</w:t>
            </w:r>
            <w:r>
              <w:t>,</w:t>
            </w:r>
            <w:r w:rsidRPr="00AB5B20">
              <w:t xml:space="preserve"> производится открытие доступа организатору </w:t>
            </w:r>
            <w:r>
              <w:t>закупки</w:t>
            </w:r>
            <w:r w:rsidRPr="00AB5B20">
              <w:t xml:space="preserve"> ко всем поданным заявкам на участие в </w:t>
            </w:r>
            <w:r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699D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Если участник закупки намерен направить своего представителя к организатору закупки к моменту открытия доступа к заявкам,</w:t>
            </w:r>
            <w:r w:rsidRPr="009265D2">
              <w:t xml:space="preserve"> такой участник должен </w:t>
            </w:r>
            <w:r>
              <w:t>не позднее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699D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закупки, </w:t>
            </w:r>
          </w:p>
          <w:p w:rsidR="002B699D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2B699D" w:rsidRDefault="002B699D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средств связи,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2B699D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>
              <w:t>П</w:t>
            </w:r>
            <w:r w:rsidRPr="0045195E">
              <w:t xml:space="preserve">рисутствующие на заседании </w:t>
            </w:r>
            <w:r>
              <w:t>закупочной</w:t>
            </w:r>
            <w:r w:rsidRPr="0045195E">
              <w:t xml:space="preserve"> комиссии при открытии доступа к заявкам представители участников </w:t>
            </w:r>
            <w:r>
              <w:t>закупки</w:t>
            </w:r>
            <w:r w:rsidRPr="0045195E">
              <w:t xml:space="preserve"> </w:t>
            </w:r>
            <w:r w:rsidRPr="00852C80">
              <w:t>регистрируются</w:t>
            </w:r>
            <w:r w:rsidRPr="0045195E">
              <w:t xml:space="preserve"> в Журнале регистрации представителей участников </w:t>
            </w:r>
            <w:r>
              <w:t>закупки.</w:t>
            </w:r>
          </w:p>
          <w:p w:rsidR="002B699D" w:rsidRPr="00FC009D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594882">
              <w:t xml:space="preserve">Участники </w:t>
            </w:r>
            <w:r>
              <w:t>закупки</w:t>
            </w:r>
            <w:r w:rsidRPr="00594882">
              <w:t xml:space="preserve">, присутствующие на заседании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вправе вести аудио и/или видеозапись заседания </w:t>
            </w:r>
            <w:r>
              <w:t>закупочной</w:t>
            </w:r>
            <w:r w:rsidRPr="00594882">
              <w:t xml:space="preserve"> комиссии открытия доступа к заявкам на участие в </w:t>
            </w:r>
            <w:r>
              <w:t>закупке</w:t>
            </w:r>
            <w:r w:rsidRPr="00594882">
              <w:t xml:space="preserve">, предварительно сообщив об этом организатору </w:t>
            </w:r>
            <w:r>
              <w:t>закупки</w:t>
            </w:r>
            <w:r w:rsidRPr="00594882">
              <w:t>.</w:t>
            </w:r>
          </w:p>
          <w:p w:rsidR="002B699D" w:rsidRPr="00FC009D" w:rsidRDefault="002B699D" w:rsidP="00512B89">
            <w:pPr>
              <w:pStyle w:val="Times12"/>
              <w:numPr>
                <w:ilvl w:val="0"/>
                <w:numId w:val="29"/>
              </w:numPr>
              <w:ind w:left="-2" w:firstLine="567"/>
            </w:pPr>
            <w:r w:rsidRPr="00DA3FA6">
              <w:t xml:space="preserve">Протокол открытия доступа к заявкам на участие в </w:t>
            </w:r>
            <w:r>
              <w:t>закупке</w:t>
            </w:r>
            <w:r w:rsidRPr="00DA3FA6">
              <w:t xml:space="preserve"> размещается организатором </w:t>
            </w:r>
            <w:r>
              <w:t>закупки</w:t>
            </w:r>
            <w:r w:rsidRPr="00DA3FA6"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2B699D" w:rsidRPr="00FC009D">
        <w:trPr>
          <w:trHeight w:val="388"/>
        </w:trPr>
        <w:tc>
          <w:tcPr>
            <w:tcW w:w="781" w:type="dxa"/>
          </w:tcPr>
          <w:p w:rsidR="002B69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699D" w:rsidRPr="007A1F5D" w:rsidRDefault="002B699D" w:rsidP="007F4E78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1" w:type="dxa"/>
          </w:tcPr>
          <w:p w:rsidR="002B699D" w:rsidRPr="00412D5D" w:rsidRDefault="002B699D" w:rsidP="00512B89">
            <w:pPr>
              <w:pStyle w:val="ListParagraph"/>
              <w:widowControl w:val="0"/>
              <w:numPr>
                <w:ilvl w:val="0"/>
                <w:numId w:val="56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обнаружении недостоверных сведений в заявке на участие в закупке и (или) ее уточнениях согласно пункту </w:t>
            </w:r>
            <w:r>
              <w:fldChar w:fldCharType="begin"/>
            </w:r>
            <w:r>
              <w:instrText xml:space="preserve"> REF _Ref401221523 \r \h </w:instrText>
            </w:r>
            <w:r>
              <w:fldChar w:fldCharType="separate"/>
            </w:r>
            <w:r>
              <w:t>7.5</w:t>
            </w:r>
            <w:r>
              <w:fldChar w:fldCharType="end"/>
            </w:r>
            <w:r w:rsidRPr="003012C7"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5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2B699D" w:rsidRPr="002562F4" w:rsidRDefault="002B699D" w:rsidP="00412D5D">
            <w:pPr>
              <w:pStyle w:val="Times12"/>
            </w:pPr>
            <w:r w:rsidRPr="003012C7"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699D" w:rsidRPr="00FC009D">
        <w:trPr>
          <w:trHeight w:val="388"/>
        </w:trPr>
        <w:tc>
          <w:tcPr>
            <w:tcW w:w="781" w:type="dxa"/>
          </w:tcPr>
          <w:p w:rsidR="002B69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699D" w:rsidRPr="00FC009D" w:rsidRDefault="002B699D" w:rsidP="00F40C86">
            <w:pPr>
              <w:pStyle w:val="Times12"/>
              <w:ind w:firstLine="0"/>
            </w:pPr>
            <w:r>
              <w:t>Р</w:t>
            </w:r>
            <w:r w:rsidRPr="00FC009D">
              <w:t>ассмотрение заявок</w:t>
            </w:r>
            <w:r>
              <w:t xml:space="preserve"> (отборочная</w:t>
            </w:r>
            <w:r w:rsidRPr="00FC009D">
              <w:t xml:space="preserve"> и оценочн</w:t>
            </w:r>
            <w:r>
              <w:t>ая</w:t>
            </w:r>
            <w:r w:rsidRPr="00FC009D">
              <w:t xml:space="preserve"> стадии</w:t>
            </w:r>
            <w:r>
              <w:t>), уточнение заявок, отстранение участника</w:t>
            </w:r>
          </w:p>
        </w:tc>
        <w:tc>
          <w:tcPr>
            <w:tcW w:w="12261" w:type="dxa"/>
          </w:tcPr>
          <w:p w:rsidR="002B699D" w:rsidRPr="00412D5D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 xml:space="preserve"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Стандарту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, в следующем порядке:</w:t>
            </w:r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отборочная стадия;</w:t>
            </w:r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49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оценочная стадия</w:t>
            </w:r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Закупочная комиссия рассматривает, оценивает и сопоставляет заявки на участие в закупке в отношении каждого лота отдельно.</w:t>
            </w:r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ходе рассмотрения заявок на участие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 организатор закупки имеет право запрашивать у соответствующих органо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При наличии сомнений в достоверности копии документа организатор закупки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случае, если участник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699D" w:rsidRPr="00656215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79" w:name="_Ref401221523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В ходе рассмотрения заявок на участие в закупке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 в случаях, указанных ниже, закупочная комиссия принимает решение об уточнении заявки на участие в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закупке, на основании которого организатор закупки направляет уточняющие запросы:</w:t>
            </w:r>
            <w:bookmarkEnd w:id="79"/>
          </w:p>
          <w:p w:rsidR="002B699D" w:rsidRPr="003012C7" w:rsidRDefault="002B699D" w:rsidP="00512B8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bookmarkStart w:id="80" w:name="_Ref401221504"/>
            <w:r w:rsidRPr="003012C7"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  <w:bookmarkEnd w:id="80"/>
          </w:p>
          <w:p w:rsidR="002B699D" w:rsidRPr="003012C7" w:rsidRDefault="002B699D" w:rsidP="00512B8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полномочия лица на подписание заявки от имени участника закупки,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учредительные документы,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3012C7"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</w:pPr>
            <w:r w:rsidRPr="002344AE">
              <w:t xml:space="preserve">сведения, подтверждаемые участником </w:t>
            </w:r>
            <w:r>
              <w:t>закупки</w:t>
            </w:r>
            <w:r w:rsidRPr="002344AE">
              <w:t xml:space="preserve"> декларативно по форме в соответствии с требованиями </w:t>
            </w:r>
            <w:r>
              <w:t xml:space="preserve">закупочной </w:t>
            </w:r>
            <w:r w:rsidRPr="002344AE">
              <w:t>документации</w:t>
            </w:r>
            <w:r w:rsidRPr="003012C7">
              <w:t>.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2B699D" w:rsidRPr="002562F4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3012C7"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699D" w:rsidRPr="00656215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t xml:space="preserve">астие в </w:t>
            </w:r>
            <w:r w:rsidRPr="003012C7">
              <w:t>закупке.</w:t>
            </w:r>
          </w:p>
          <w:p w:rsidR="002B699D" w:rsidRPr="003012C7" w:rsidRDefault="002B699D" w:rsidP="007136DE">
            <w:pPr>
              <w:pStyle w:val="Times12"/>
            </w:pPr>
            <w:r w:rsidRPr="003012C7">
              <w:t>Исправление иных ошибок не допускается.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3012C7">
              <w:t>В случаях, влияющих на допуск участника к закупке или оценку его заявки на участие в закупке: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2B699D" w:rsidRPr="00656215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2562F4">
              <w:t xml:space="preserve">участника закупки требованиям закупочной документации по обладанию гражданской и специальной </w:t>
            </w:r>
            <w:r w:rsidRPr="00656215">
              <w:t xml:space="preserve">правоспособностью, </w:t>
            </w:r>
          </w:p>
          <w:p w:rsidR="002B699D" w:rsidRPr="00656215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 xml:space="preserve">привлекаемых субподрядчиков (соисполнителей) требованиям закупочной документации по обладанию гражданской и специальной правоспособностью, </w:t>
            </w:r>
            <w:r w:rsidRPr="002562F4">
              <w:t xml:space="preserve">если соответствующие требования </w:t>
            </w:r>
            <w:r>
              <w:t>устанавливались</w:t>
            </w:r>
            <w:r w:rsidRPr="002562F4">
              <w:t>,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656215"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3012C7"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2B699D" w:rsidRPr="003012C7" w:rsidRDefault="002B699D" w:rsidP="00512B89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1" w:name="_Ref381859812"/>
            <w:r w:rsidRPr="00FA2827">
              <w:t xml:space="preserve">если сведения о привлекаемом участником </w:t>
            </w:r>
            <w:r>
              <w:t>закупки</w:t>
            </w:r>
            <w:r w:rsidRPr="00FA2827">
              <w:t xml:space="preserve"> субподрядчике (соисполнителе)</w:t>
            </w:r>
            <w:bookmarkEnd w:id="81"/>
            <w:r w:rsidRPr="00FA2827">
              <w:t xml:space="preserve"> включены в реестр недобросовестных поставщиков, то участнику </w:t>
            </w:r>
            <w:r>
              <w:t>закупки</w:t>
            </w:r>
            <w:r w:rsidRPr="00FA2827">
              <w:t xml:space="preserve">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</w:t>
            </w:r>
            <w:r>
              <w:t xml:space="preserve">закупочной </w:t>
            </w:r>
            <w:r w:rsidRPr="00FA2827">
              <w:t>документации, то отказ участника от замены такого субподрядчика</w:t>
            </w:r>
            <w:r>
              <w:t xml:space="preserve"> (соисполнителя)</w:t>
            </w:r>
            <w:r w:rsidRPr="00FA2827">
              <w:t xml:space="preserve"> является основанием для отказа в допуске к участию в конкурсе согласно </w:t>
            </w:r>
            <w:r>
              <w:t>подпункту </w:t>
            </w:r>
            <w:r>
              <w:fldChar w:fldCharType="begin"/>
            </w:r>
            <w:r>
              <w:instrText xml:space="preserve"> REF _Ref407364133 \r \h </w:instrText>
            </w:r>
            <w:r>
              <w:fldChar w:fldCharType="separate"/>
            </w:r>
            <w:r>
              <w:t>б)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_Ref407364135 \r \h </w:instrText>
            </w:r>
            <w:r>
              <w:fldChar w:fldCharType="separate"/>
            </w:r>
            <w:r>
              <w:t>8.2</w:t>
            </w:r>
            <w:r>
              <w:fldChar w:fldCharType="end"/>
            </w:r>
            <w:r w:rsidRPr="00FA2827">
              <w:t>.</w:t>
            </w:r>
          </w:p>
          <w:p w:rsidR="002B699D" w:rsidRPr="00CC3AA2" w:rsidRDefault="002B699D" w:rsidP="00512B89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</w:pPr>
            <w:r w:rsidRPr="00CC3AA2"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При уточнении заявок на участие в закупке организатором </w:t>
            </w:r>
            <w:r w:rsidRPr="00412D5D">
              <w:rPr>
                <w:rFonts w:ascii="Times New Roman" w:hAnsi="Times New Roman" w:cs="Times New Roman"/>
                <w:sz w:val="24"/>
                <w:szCs w:val="24"/>
              </w:rPr>
              <w:t>закупки не допускается создание преимущественных условий участнику или нескольким участникам закупки. Предусмотренные подпунктом </w:t>
            </w:r>
            <w:fldSimple w:instr=" REF _Ref401221504 \r \h  \* MERGEFORMAT ">
              <w:r w:rsidRPr="00523510">
                <w:rPr>
                  <w:rFonts w:ascii="Times New Roman" w:hAnsi="Times New Roman" w:cs="Times New Roman"/>
                  <w:sz w:val="24"/>
                  <w:szCs w:val="24"/>
                </w:rPr>
                <w:t>7.5.1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документы могут быть запрошены только единожды (в отношении каждого из документов).</w:t>
            </w:r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Не направляются участнику закупки запросы согласно пункту </w:t>
            </w:r>
            <w:fldSimple w:instr=" REF _Ref401221523 \r \h  \* MERGEFORMAT ">
              <w:r w:rsidRPr="00523510">
                <w:rPr>
                  <w:rFonts w:ascii="Times New Roman" w:hAnsi="Times New Roman" w:cs="Times New Roman"/>
                  <w:sz w:val="24"/>
                  <w:szCs w:val="24"/>
                </w:rPr>
                <w:t>7.5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, если в соответствии с пунктом </w:t>
            </w:r>
            <w:fldSimple w:instr=" REF _Ref401221543 \r \h  \* MERGEFORMAT ">
              <w:r w:rsidRPr="00523510">
                <w:rPr>
                  <w:rFonts w:ascii="Times New Roman" w:hAnsi="Times New Roman" w:cs="Times New Roman"/>
                  <w:sz w:val="24"/>
                  <w:szCs w:val="24"/>
                </w:rPr>
                <w:t>8.3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имеются также иные основания для отказа в допуске к участию в закупке такого участника.</w:t>
            </w:r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82" w:name="_Ref401221584"/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Решение закупочной комиссии об уточнении заявок на участие в закупке отражается в протоколе заседания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2"/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В случае принятия закупочной комиссией решения о направлении участникам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 xml:space="preserve">закупки запросов, такие запросы направляются участникам </w:t>
            </w:r>
            <w:r w:rsidRPr="00656215">
              <w:rPr>
                <w:rFonts w:ascii="Times New Roman" w:hAnsi="Times New Roman" w:cs="Times New Roman"/>
                <w:sz w:val="24"/>
                <w:szCs w:val="24"/>
              </w:rPr>
              <w:t>закупки после размещения на официальном сайте протокола, указанного в пункте </w:t>
            </w:r>
            <w:fldSimple w:instr=" REF _Ref401221584 \r \h  \* MERGEFORMAT ">
              <w:r w:rsidRPr="00523510">
                <w:rPr>
                  <w:rFonts w:ascii="Times New Roman" w:hAnsi="Times New Roman" w:cs="Times New Roman"/>
                  <w:sz w:val="24"/>
                  <w:szCs w:val="24"/>
                </w:rPr>
                <w:t>7.8</w:t>
              </w:r>
            </w:fldSimple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Pr="002562F4">
              <w:rPr>
                <w:rFonts w:ascii="Times New Roman" w:hAnsi="Times New Roman" w:cs="Times New Roman"/>
                <w:sz w:val="24"/>
                <w:szCs w:val="24"/>
              </w:rPr>
              <w:t>закупке.</w:t>
            </w:r>
          </w:p>
          <w:p w:rsidR="002B699D" w:rsidRPr="003012C7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 проведении конкурса/ запроса предложений с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Pr="00325FF1"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 xml:space="preserve"> и закупочной документации срока окончания соответствующей стадии рассмотрения заявок.</w:t>
            </w:r>
          </w:p>
          <w:p w:rsidR="002B699D" w:rsidRPr="00412D5D" w:rsidRDefault="002B699D" w:rsidP="00512B89">
            <w:pPr>
              <w:pStyle w:val="ListParagraph"/>
              <w:widowControl w:val="0"/>
              <w:numPr>
                <w:ilvl w:val="0"/>
                <w:numId w:val="57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012C7">
              <w:rPr>
                <w:rFonts w:ascii="Times New Roman" w:hAnsi="Times New Roman" w:cs="Times New Roman"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699D" w:rsidRPr="00FC009D">
        <w:trPr>
          <w:trHeight w:val="388"/>
        </w:trPr>
        <w:tc>
          <w:tcPr>
            <w:tcW w:w="781" w:type="dxa"/>
          </w:tcPr>
          <w:p w:rsidR="002B69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699D" w:rsidRPr="00FC009D" w:rsidRDefault="002B699D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2B699D" w:rsidRDefault="002B699D" w:rsidP="00512B8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>
              <w:t>закупочной</w:t>
            </w:r>
            <w:r w:rsidRPr="004132BA">
              <w:t xml:space="preserve"> документацией, и соответствие участников </w:t>
            </w:r>
            <w:r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>
              <w:t>закупке</w:t>
            </w:r>
            <w:r w:rsidRPr="004132BA">
              <w:t xml:space="preserve"> заявок, отвечающих требованиям </w:t>
            </w:r>
            <w:r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3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3"/>
          </w:p>
          <w:p w:rsidR="002B699D" w:rsidRPr="00DA3FA6" w:rsidRDefault="002B699D" w:rsidP="00512B8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оформлению;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7"/>
              </w:numPr>
              <w:ind w:left="-2" w:firstLine="567"/>
            </w:pPr>
            <w:bookmarkStart w:id="84" w:name="_Ref407364133"/>
            <w:r w:rsidRPr="00DA3FA6">
              <w:t xml:space="preserve">соответствие участника </w:t>
            </w:r>
            <w:r>
              <w:t>закупки</w:t>
            </w:r>
            <w:r w:rsidRPr="00DA3FA6">
              <w:t xml:space="preserve"> и заявленных участником </w:t>
            </w:r>
            <w:r>
              <w:t>закупки</w:t>
            </w:r>
            <w:r w:rsidRPr="00DA3FA6">
              <w:t xml:space="preserve">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</w:t>
            </w:r>
            <w:r>
              <w:t xml:space="preserve"> установленным требованиям </w:t>
            </w:r>
            <w:r w:rsidRPr="00DA3FA6">
              <w:t>(в случае установления требований);</w:t>
            </w:r>
            <w:bookmarkEnd w:id="84"/>
          </w:p>
          <w:p w:rsidR="002B699D" w:rsidRPr="00DA3FA6" w:rsidRDefault="002B699D" w:rsidP="00512B8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>
              <w:t>закупки</w:t>
            </w:r>
            <w:r w:rsidRPr="00DA3FA6">
              <w:t xml:space="preserve"> договорных условий (в том числе непревышения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7"/>
              </w:numPr>
              <w:ind w:left="-2" w:firstLine="567"/>
            </w:pPr>
            <w:r w:rsidRPr="00DA3FA6">
              <w:t xml:space="preserve">предоставление участником </w:t>
            </w:r>
            <w:r>
              <w:t xml:space="preserve">закупки требуемого обеспечения заявки </w:t>
            </w:r>
            <w:r w:rsidRPr="002562F4">
              <w:t>(если требовалось)</w:t>
            </w:r>
            <w:r w:rsidRPr="00DA3FA6">
              <w:t>.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5" w:name="_Ref401221543"/>
            <w:r w:rsidRPr="00DA3FA6">
              <w:t xml:space="preserve">По итогам отборочной стадии </w:t>
            </w:r>
            <w:r>
              <w:t>закупочная</w:t>
            </w:r>
            <w:r w:rsidRPr="00DA3FA6">
              <w:t xml:space="preserve"> комиссия в отношении каждого участника </w:t>
            </w:r>
            <w:r>
              <w:t>закупки</w:t>
            </w:r>
            <w:r w:rsidRPr="00DA3FA6">
              <w:t xml:space="preserve"> принимает решение о допуске к дальнейшему участию в </w:t>
            </w:r>
            <w:r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5"/>
          </w:p>
          <w:p w:rsidR="002B699D" w:rsidRPr="00DA3FA6" w:rsidRDefault="002B699D" w:rsidP="00512B8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участника </w:t>
            </w:r>
            <w:r>
              <w:t>закупки</w:t>
            </w:r>
            <w:r w:rsidRPr="00DA3FA6">
              <w:t>;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>
              <w:t>(</w:t>
            </w:r>
            <w:r w:rsidRPr="00DA3FA6">
              <w:t>соисполнителей</w:t>
            </w:r>
            <w:r>
              <w:t>)</w:t>
            </w:r>
            <w:r w:rsidRPr="00DA3FA6">
              <w:t>, изготовителей, если требования к ним были установлены;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>
              <w:t>закупке, требованиям закупочной документации</w:t>
            </w:r>
            <w:r w:rsidRPr="00DA3FA6">
              <w:t>;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>
              <w:t>закупке</w:t>
            </w:r>
            <w:r w:rsidRPr="00DA3FA6">
              <w:t xml:space="preserve">, </w:t>
            </w:r>
            <w:r w:rsidRPr="00A54671">
              <w:t xml:space="preserve">требованиям </w:t>
            </w:r>
            <w:r>
              <w:t>закупочной</w:t>
            </w:r>
            <w:r w:rsidRPr="00A54671">
              <w:t xml:space="preserve"> документации</w:t>
            </w:r>
            <w:r>
              <w:t>,</w:t>
            </w:r>
            <w:r w:rsidRPr="00A54671">
              <w:t xml:space="preserve"> </w:t>
            </w:r>
            <w:r w:rsidRPr="00DA3FA6">
              <w:t>в том числе: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21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699D" w:rsidRPr="00DA3FA6" w:rsidRDefault="002B699D" w:rsidP="00512B89">
            <w:pPr>
              <w:pStyle w:val="Times12"/>
              <w:numPr>
                <w:ilvl w:val="0"/>
                <w:numId w:val="38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>
              <w:t xml:space="preserve"> </w:t>
            </w:r>
            <w:r w:rsidRPr="002562F4">
              <w:t>(</w:t>
            </w:r>
            <w:r>
              <w:t>если требовалось</w:t>
            </w:r>
            <w:r w:rsidRPr="002562F4">
              <w:t>)</w:t>
            </w:r>
            <w:r w:rsidRPr="00DA3FA6">
              <w:t xml:space="preserve">. Организатор </w:t>
            </w:r>
            <w:r>
              <w:t>закупки</w:t>
            </w:r>
            <w:r w:rsidRPr="00DA3FA6">
              <w:t xml:space="preserve"> по всем заявкам на участие в </w:t>
            </w:r>
            <w:r>
              <w:t>закупке</w:t>
            </w:r>
            <w:r w:rsidRPr="00DA3FA6">
              <w:t xml:space="preserve">, независимо от наличия в составе заявки на участие в </w:t>
            </w:r>
            <w:r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>извещении о проведении 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>извещением о проведении закупки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>
              <w:t xml:space="preserve"> настоящей части</w:t>
            </w:r>
            <w:r w:rsidRPr="00DA3FA6">
              <w:t xml:space="preserve">, обеспечение заявки на участие в </w:t>
            </w:r>
            <w:r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t xml:space="preserve">извещением о проведении </w:t>
            </w:r>
            <w:r>
              <w:t>закупки</w:t>
            </w:r>
            <w:r w:rsidRPr="00083382">
              <w:t xml:space="preserve"> и пунктом </w:t>
            </w:r>
            <w:r>
              <w:fldChar w:fldCharType="begin"/>
            </w:r>
            <w:r>
              <w:instrText xml:space="preserve"> REF _Ref317253528 \r \h </w:instrText>
            </w:r>
            <w:r>
              <w:fldChar w:fldCharType="separate"/>
            </w:r>
            <w:r>
              <w:t>4</w:t>
            </w:r>
            <w:r>
              <w:fldChar w:fldCharType="end"/>
            </w:r>
            <w:r w:rsidRPr="00083382">
              <w:t xml:space="preserve"> настоящей </w:t>
            </w:r>
            <w: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699D" w:rsidRPr="0084666B" w:rsidRDefault="002B699D" w:rsidP="00512B8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протокол</w:t>
            </w:r>
            <w:r w:rsidRPr="00DA3FA6">
              <w:t xml:space="preserve"> заседания </w:t>
            </w:r>
            <w:r>
              <w:t>закупочной</w:t>
            </w:r>
            <w:r w:rsidRPr="00DA3FA6">
              <w:t xml:space="preserve"> комиссии по рассмотрению заявок на отборочной стадии, подписывается в течение 5 (пяти) рабочих дней посл</w:t>
            </w:r>
            <w:r>
              <w:t>е заседания закупочной комиссии</w:t>
            </w:r>
            <w:r w:rsidRPr="00DA3FA6">
              <w:t xml:space="preserve"> </w:t>
            </w:r>
            <w:r>
              <w:t>и размещается</w:t>
            </w:r>
            <w:r w:rsidRPr="00DA3FA6">
              <w:t xml:space="preserve"> на официальном сайте и на ЭТП </w:t>
            </w:r>
            <w:r>
              <w:t>не позднее</w:t>
            </w:r>
            <w:r w:rsidRPr="00DA3FA6">
              <w:t xml:space="preserve"> 1 (одного) рабочего дня, следующего после дня подписания указанного протокола.</w:t>
            </w:r>
          </w:p>
          <w:p w:rsidR="002B699D" w:rsidRPr="00656215" w:rsidRDefault="002B699D" w:rsidP="00512B8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bookmarkStart w:id="86" w:name="_Ref270006910"/>
            <w:r w:rsidRPr="0084666B">
              <w:t xml:space="preserve">Любой участник </w:t>
            </w:r>
            <w:r>
              <w:t>закупки</w:t>
            </w:r>
            <w:r w:rsidRPr="0084666B">
              <w:t xml:space="preserve"> после размещения протокола заседания </w:t>
            </w:r>
            <w:r>
              <w:t>закупочной</w:t>
            </w:r>
            <w:r w:rsidRPr="0084666B">
              <w:t xml:space="preserve"> комиссии по рассмотрению заявок на отборочной стадии вправе направить организатору </w:t>
            </w:r>
            <w:r>
              <w:t>закупки</w:t>
            </w:r>
            <w:r w:rsidRPr="0084666B">
              <w:t xml:space="preserve"> запрос о разъяснении причин отказа ему в допуске к участию в </w:t>
            </w:r>
            <w:r>
              <w:t>закупке</w:t>
            </w:r>
            <w:r w:rsidRPr="0084666B"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>
              <w:t>закупки</w:t>
            </w:r>
            <w:r w:rsidRPr="0084666B">
              <w:t xml:space="preserve"> в письменной форме соответствующие разъяснения.</w:t>
            </w:r>
            <w:bookmarkEnd w:id="86"/>
          </w:p>
          <w:p w:rsidR="002B699D" w:rsidRPr="00DA3FA6" w:rsidRDefault="002B699D" w:rsidP="00512B89">
            <w:pPr>
              <w:pStyle w:val="Times12"/>
              <w:numPr>
                <w:ilvl w:val="0"/>
                <w:numId w:val="36"/>
              </w:numPr>
              <w:tabs>
                <w:tab w:val="left" w:pos="1416"/>
              </w:tabs>
              <w:ind w:left="-2" w:firstLine="567"/>
            </w:pPr>
            <w:r>
              <w:t>При проведении запроса цен п</w:t>
            </w:r>
            <w:r w:rsidRPr="00656215">
              <w:t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699D" w:rsidRPr="00FC009D">
        <w:trPr>
          <w:trHeight w:val="388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699D" w:rsidRPr="000619BA" w:rsidRDefault="002B699D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699D" w:rsidRPr="00AA57E4" w:rsidRDefault="002B699D" w:rsidP="00512B8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По поручению заказчика организатор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699D" w:rsidRDefault="002B699D" w:rsidP="00512B8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699D" w:rsidRPr="00AA57E4" w:rsidRDefault="002B699D" w:rsidP="00512B8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цен (расценок)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 приобретаемую продукцию</w:t>
            </w:r>
            <w:r w:rsidRPr="004F2267">
              <w:rPr>
                <w:rFonts w:ascii="Times New Roman" w:hAnsi="Times New Roman" w:cs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2B699D" w:rsidRPr="00AA57E4" w:rsidRDefault="002B699D" w:rsidP="00512B8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699D" w:rsidRPr="00AA57E4" w:rsidRDefault="002B699D" w:rsidP="00512B8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699D" w:rsidRPr="00AA57E4" w:rsidRDefault="002B699D" w:rsidP="00512B8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699D" w:rsidRPr="00DE0B73" w:rsidRDefault="002B699D" w:rsidP="00512B89">
            <w:pPr>
              <w:pStyle w:val="ListParagraph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9E324F">
              <w:rPr>
                <w:rFonts w:ascii="Times New Roman" w:hAnsi="Times New Roman" w:cs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 w:cs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власти.</w:t>
            </w:r>
          </w:p>
          <w:p w:rsidR="002B699D" w:rsidRPr="00DE0B73" w:rsidRDefault="002B699D" w:rsidP="00512B8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2B699D" w:rsidRPr="000619BA" w:rsidRDefault="002B699D" w:rsidP="00512B89">
            <w:pPr>
              <w:pStyle w:val="ListParagraph"/>
              <w:numPr>
                <w:ilvl w:val="0"/>
                <w:numId w:val="39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и размещается организатором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 w:cs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B699D" w:rsidRPr="00FC009D">
        <w:trPr>
          <w:trHeight w:val="194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7" w:name="_Ref317254659"/>
          </w:p>
        </w:tc>
        <w:bookmarkEnd w:id="87"/>
        <w:tc>
          <w:tcPr>
            <w:tcW w:w="2268" w:type="dxa"/>
          </w:tcPr>
          <w:p w:rsidR="002B699D" w:rsidRPr="00FC009D" w:rsidRDefault="002B699D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699D" w:rsidRPr="00DE0B73" w:rsidRDefault="002B699D" w:rsidP="00512B89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течение срока, установленного извещением о проведении закупки,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направляет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 или единственному участнику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Pr="00833E93">
              <w:rPr>
                <w:rFonts w:ascii="Times New Roman" w:hAnsi="Times New Roman" w:cs="Times New Roman"/>
                <w:sz w:val="24"/>
                <w:szCs w:val="24"/>
              </w:rPr>
              <w:t>лицом, с которым заключается договор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заявке на участие в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в проект договора, прилагаемый к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если иное не предусмотрено извещением о проведении 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Лицо</w:t>
            </w:r>
            <w:r w:rsidRPr="0033211D">
              <w:rPr>
                <w:rFonts w:ascii="Times New Roman" w:hAnsi="Times New Roman" w:cs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обязан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Pr="00EC3606">
              <w:rPr>
                <w:rFonts w:ascii="Times New Roman" w:hAnsi="Times New Roman" w:cs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B699D" w:rsidRPr="00DE0B73" w:rsidRDefault="002B699D" w:rsidP="00512B89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699D" w:rsidRDefault="002B699D" w:rsidP="00512B89">
            <w:pPr>
              <w:numPr>
                <w:ilvl w:val="0"/>
                <w:numId w:val="2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2B699D" w:rsidRPr="00EF37DD" w:rsidRDefault="002B699D" w:rsidP="00512B89">
            <w:pPr>
              <w:numPr>
                <w:ilvl w:val="0"/>
                <w:numId w:val="20"/>
              </w:numPr>
              <w:ind w:left="0" w:firstLine="637"/>
              <w:jc w:val="both"/>
              <w:rPr>
                <w:spacing w:val="-6"/>
              </w:rPr>
            </w:pPr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</w:p>
          <w:p w:rsidR="002B699D" w:rsidRPr="00FA02D7" w:rsidRDefault="002B699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</w:p>
          <w:p w:rsidR="002B699D" w:rsidRPr="00AE7722" w:rsidRDefault="002B699D" w:rsidP="00EF37DD">
            <w:pPr>
              <w:ind w:firstLine="637"/>
              <w:jc w:val="both"/>
              <w:rPr>
                <w:spacing w:val="-6"/>
              </w:rPr>
            </w:pPr>
            <w:r w:rsidRPr="00FA02D7">
              <w:t xml:space="preserve">В отношении участников </w:t>
            </w:r>
            <w:r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699D" w:rsidRPr="00AE7722" w:rsidRDefault="002B699D" w:rsidP="00512B89">
            <w:pPr>
              <w:numPr>
                <w:ilvl w:val="0"/>
                <w:numId w:val="20"/>
              </w:numPr>
              <w:ind w:left="0" w:firstLine="637"/>
              <w:jc w:val="both"/>
            </w:pPr>
            <w:r w:rsidRPr="00AE7722">
              <w:t>решение об одобрении или о совершении крупной сделки</w:t>
            </w:r>
            <w:r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>
              <w:t xml:space="preserve">, если </w:t>
            </w:r>
            <w:r w:rsidRPr="00EC3606">
              <w:t xml:space="preserve">требование о необходимости наличия </w:t>
            </w:r>
            <w:r>
              <w:t xml:space="preserve">такого или </w:t>
            </w:r>
            <w:r w:rsidRPr="00EC3606">
              <w:t>так</w:t>
            </w:r>
            <w:r>
              <w:t>их решений</w:t>
            </w:r>
            <w:r w:rsidRPr="00EC3606">
              <w:t xml:space="preserve"> 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>
              <w:t>закупки</w:t>
            </w:r>
            <w:r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Pr="00EC3606">
              <w:t>сделкой с заинтересованностью</w:t>
            </w:r>
            <w:r>
              <w:t>.</w:t>
            </w:r>
          </w:p>
          <w:p w:rsidR="002B699D" w:rsidRPr="00676509" w:rsidRDefault="002B699D" w:rsidP="00512B89">
            <w:pPr>
              <w:pStyle w:val="ListParagraph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8" w:name="_Ref389730904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случае, если закупка признана несостоявшейся в связи с тем, что по окончании срока подачи заявок на участие в закупке была подана только одна заявка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на участие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закупке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и данная заявка и подавший ее участник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, заказчик:</w:t>
            </w:r>
            <w:bookmarkEnd w:id="88"/>
          </w:p>
          <w:p w:rsidR="002B699D" w:rsidRPr="00676509" w:rsidRDefault="002B699D" w:rsidP="00512B89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>
              <w:t>закупки</w:t>
            </w:r>
            <w:r w:rsidRPr="00676509">
              <w:t xml:space="preserve"> в порядке, указанн</w:t>
            </w:r>
            <w:r>
              <w:t>ом</w:t>
            </w:r>
            <w:r w:rsidRPr="00676509">
              <w:t xml:space="preserve"> в настояще</w:t>
            </w:r>
            <w:r>
              <w:t>й</w:t>
            </w:r>
            <w:r w:rsidRPr="00676509">
              <w:t xml:space="preserve"> </w:t>
            </w:r>
            <w:r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2B699D" w:rsidRPr="00676509" w:rsidRDefault="002B699D" w:rsidP="00512B89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2B699D" w:rsidRPr="00FC009D" w:rsidRDefault="002B699D" w:rsidP="00512B89">
            <w:pPr>
              <w:widowControl w:val="0"/>
              <w:numPr>
                <w:ilvl w:val="0"/>
                <w:numId w:val="5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Pr="00134C01">
              <w:t>овора в случаях, указанных в </w:t>
            </w:r>
            <w:r>
              <w:t>подпунктах </w:t>
            </w:r>
            <w:r>
              <w:fldChar w:fldCharType="begin"/>
            </w:r>
            <w:r>
              <w:instrText xml:space="preserve"> REF _Ref401223826 \r \h </w:instrText>
            </w:r>
            <w:r>
              <w:fldChar w:fldCharType="separate"/>
            </w:r>
            <w:r>
              <w:t>а)</w:t>
            </w:r>
            <w:r>
              <w:fldChar w:fldCharType="end"/>
            </w:r>
            <w:r>
              <w:t>-</w:t>
            </w:r>
            <w:r>
              <w:fldChar w:fldCharType="begin"/>
            </w:r>
            <w:r>
              <w:instrText xml:space="preserve"> REF _Ref401223828 \r \h </w:instrText>
            </w:r>
            <w:r>
              <w:fldChar w:fldCharType="separate"/>
            </w:r>
            <w:r>
              <w:t>в)</w:t>
            </w:r>
            <w:r>
              <w:fldChar w:fldCharType="end"/>
            </w:r>
            <w:r>
              <w:t xml:space="preserve"> пункта </w:t>
            </w:r>
            <w:r>
              <w:fldChar w:fldCharType="begin"/>
            </w:r>
            <w:r>
              <w:instrText xml:space="preserve"> REF _Ref352159239 \r \h </w:instrText>
            </w:r>
            <w:r>
              <w:fldChar w:fldCharType="separate"/>
            </w:r>
            <w:r>
              <w:t>11.1</w:t>
            </w:r>
            <w:r>
              <w:fldChar w:fldCharType="end"/>
            </w:r>
            <w:r>
              <w:t>.</w:t>
            </w:r>
          </w:p>
        </w:tc>
      </w:tr>
      <w:tr w:rsidR="002B699D" w:rsidRPr="00FC009D">
        <w:trPr>
          <w:trHeight w:val="194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89" w:name="_Ref401223818"/>
          </w:p>
        </w:tc>
        <w:tc>
          <w:tcPr>
            <w:tcW w:w="2268" w:type="dxa"/>
          </w:tcPr>
          <w:p w:rsidR="002B699D" w:rsidRDefault="002B699D" w:rsidP="007136DE">
            <w:pPr>
              <w:ind w:right="153"/>
              <w:rPr>
                <w:spacing w:val="-6"/>
              </w:rPr>
            </w:pPr>
            <w:bookmarkStart w:id="90" w:name="_Toc247716281"/>
            <w:bookmarkStart w:id="91" w:name="_Ref307226092"/>
            <w:bookmarkStart w:id="92" w:name="_Ref375848735"/>
            <w:bookmarkStart w:id="93" w:name="_Toc368984333"/>
            <w:bookmarkStart w:id="94" w:name="_Toc391380982"/>
            <w:bookmarkStart w:id="95" w:name="_Toc383097271"/>
            <w:bookmarkEnd w:id="89"/>
            <w:r w:rsidRPr="00D47910">
              <w:rPr>
                <w:spacing w:val="-6"/>
              </w:rPr>
              <w:t>Отказ заказчика от заключения договора</w:t>
            </w:r>
            <w:bookmarkEnd w:id="90"/>
            <w:bookmarkEnd w:id="91"/>
            <w:bookmarkEnd w:id="92"/>
            <w:bookmarkEnd w:id="93"/>
            <w:bookmarkEnd w:id="94"/>
            <w:bookmarkEnd w:id="95"/>
          </w:p>
        </w:tc>
        <w:tc>
          <w:tcPr>
            <w:tcW w:w="12261" w:type="dxa"/>
          </w:tcPr>
          <w:p w:rsidR="002B699D" w:rsidRPr="00676509" w:rsidRDefault="002B699D" w:rsidP="00512B89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</w:pPr>
            <w:bookmarkStart w:id="96" w:name="_Ref352159239"/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bookmarkEnd w:id="96"/>
          </w:p>
          <w:p w:rsidR="002B699D" w:rsidRPr="00676509" w:rsidRDefault="002B699D" w:rsidP="00512B89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7" w:name="_Ref401223826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7"/>
          </w:p>
          <w:p w:rsidR="002B699D" w:rsidRPr="00676509" w:rsidRDefault="002B699D" w:rsidP="00512B89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изменения потребностей заказчика;</w:t>
            </w:r>
          </w:p>
          <w:p w:rsidR="002B699D" w:rsidRPr="00676509" w:rsidRDefault="002B699D" w:rsidP="00512B89">
            <w:pPr>
              <w:pStyle w:val="ListParagraph"/>
              <w:numPr>
                <w:ilvl w:val="0"/>
                <w:numId w:val="53"/>
              </w:numPr>
              <w:tabs>
                <w:tab w:val="left" w:pos="1558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98" w:name="_Ref401223828"/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8"/>
          </w:p>
          <w:p w:rsidR="002B699D" w:rsidRPr="00134C01" w:rsidRDefault="002B699D" w:rsidP="00512B89">
            <w:pPr>
              <w:pStyle w:val="ListParagraph"/>
              <w:numPr>
                <w:ilvl w:val="0"/>
                <w:numId w:val="52"/>
              </w:numPr>
              <w:tabs>
                <w:tab w:val="left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 об отказе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 приложением обоснования</w:t>
            </w:r>
            <w:r w:rsidRPr="00BE241B">
              <w:rPr>
                <w:rFonts w:ascii="Times New Roman" w:hAnsi="Times New Roman" w:cs="Times New Roman"/>
                <w:sz w:val="24"/>
                <w:szCs w:val="24"/>
              </w:rPr>
              <w:t xml:space="preserve"> отказа от заключения договора</w:t>
            </w:r>
            <w:r w:rsidRPr="00134C01">
              <w:rPr>
                <w:rFonts w:ascii="Times New Roman" w:hAnsi="Times New Roman" w:cs="Times New Roman"/>
                <w:sz w:val="24"/>
                <w:szCs w:val="24"/>
              </w:rPr>
              <w:t xml:space="preserve"> размещается на официальном сайте по закупкам атомной отрасли не позднее 5 (пяти) рабочих дней после принятия такого решения</w:t>
            </w:r>
            <w:r w:rsidRPr="0067650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2B699D" w:rsidRPr="00FC009D">
        <w:trPr>
          <w:trHeight w:val="194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99" w:name="_Ref317256138"/>
          </w:p>
        </w:tc>
        <w:bookmarkEnd w:id="99"/>
        <w:tc>
          <w:tcPr>
            <w:tcW w:w="2268" w:type="dxa"/>
          </w:tcPr>
          <w:p w:rsidR="002B699D" w:rsidRPr="00FC009D" w:rsidRDefault="002B699D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699D" w:rsidRPr="00DE0B73" w:rsidRDefault="002B699D" w:rsidP="00512B8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00" w:name="_Ref166350669"/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В случае, если указано в извещении о проведении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F46090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проектом договора (часть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0"/>
          </w:p>
          <w:p w:rsidR="002B699D" w:rsidRPr="00DE0B73" w:rsidRDefault="002B699D" w:rsidP="00512B8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699D" w:rsidRPr="00DE0B73" w:rsidRDefault="002B699D" w:rsidP="00512B8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699D" w:rsidRPr="00DE0B73" w:rsidRDefault="002B699D" w:rsidP="00512B89">
            <w:pPr>
              <w:numPr>
                <w:ilvl w:val="0"/>
                <w:numId w:val="43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699D" w:rsidRPr="00DE0B73" w:rsidRDefault="002B699D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Pr="00DE0B73">
              <w:t>:</w:t>
            </w:r>
          </w:p>
          <w:p w:rsidR="002B699D" w:rsidRPr="00DE0B73" w:rsidRDefault="002B699D" w:rsidP="00512B89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>
              <w:t>гарантия, выданная банком</w:t>
            </w:r>
            <w:r w:rsidRPr="00DE0B73">
              <w:t>;</w:t>
            </w:r>
          </w:p>
          <w:p w:rsidR="002B699D" w:rsidRPr="00DE0B73" w:rsidRDefault="002B699D" w:rsidP="00512B89">
            <w:pPr>
              <w:numPr>
                <w:ilvl w:val="0"/>
                <w:numId w:val="44"/>
              </w:numPr>
              <w:ind w:left="0" w:firstLine="637"/>
              <w:jc w:val="both"/>
            </w:pPr>
            <w:bookmarkStart w:id="101" w:name="_GoBack"/>
            <w:bookmarkEnd w:id="101"/>
            <w:r w:rsidRPr="00DE0B73">
              <w:t>в форме денежных средств путем их перечисления заказчику.</w:t>
            </w:r>
          </w:p>
          <w:p w:rsidR="002B699D" w:rsidRPr="00DE0B73" w:rsidRDefault="002B699D" w:rsidP="00512B8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обеспечения исполнения обязательств по договору из указанных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пункте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begin"/>
            </w:r>
            <w:r>
              <w:rPr>
                <w:rFonts w:ascii="Times New Roman" w:hAnsi="Times New Roman" w:cs="Times New Roman"/>
                <w:sz w:val="24"/>
                <w:szCs w:val="24"/>
              </w:rPr>
              <w:instrText xml:space="preserve"> REF _Ref166350669 \r \h </w:instrText>
            </w:r>
            <w:r w:rsidRPr="00785BF3"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>
              <w:rPr>
                <w:rFonts w:ascii="Times New Roman" w:hAnsi="Times New Roman" w:cs="Times New Roman"/>
                <w:sz w:val="24"/>
                <w:szCs w:val="24"/>
              </w:rPr>
              <w:t>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 xml:space="preserve"> определя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 w:cs="Times New Roman"/>
                <w:sz w:val="24"/>
                <w:szCs w:val="24"/>
              </w:rPr>
              <w:t>тся лицом, с которым заключается договор, самостоятельно.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B699D" w:rsidRPr="00DE0B73" w:rsidRDefault="002B699D" w:rsidP="00512B8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Если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либо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 лицом, с которым заключается договор, 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то сумма обеспечения возврата аванса уменьшается соответственно, либо обеспечение возврата аванса не предоставляется.</w:t>
            </w:r>
          </w:p>
          <w:p w:rsidR="002B699D" w:rsidRPr="00134C01" w:rsidRDefault="002B699D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699D" w:rsidRPr="00DE0B73" w:rsidRDefault="002B699D" w:rsidP="00512B89">
            <w:pPr>
              <w:pStyle w:val="ListParagraph"/>
              <w:numPr>
                <w:ilvl w:val="0"/>
                <w:numId w:val="42"/>
              </w:numPr>
              <w:tabs>
                <w:tab w:val="num" w:pos="1416"/>
              </w:tabs>
              <w:spacing w:after="0" w:line="240" w:lineRule="auto"/>
              <w:ind w:left="0" w:firstLine="601"/>
              <w:jc w:val="both"/>
              <w:rPr>
                <w:rFonts w:ascii="Times New Roman" w:hAnsi="Times New Roman" w:cs="Times New Roman"/>
              </w:rPr>
            </w:pP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Стандартом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(соответствующее Приложение), а также требованиям, предусмотренным проектом договора (часть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A4C9C">
              <w:rPr>
                <w:rFonts w:ascii="Times New Roman" w:hAnsi="Times New Roman" w:cs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</w:tr>
      <w:tr w:rsidR="002B699D" w:rsidRPr="00FC009D">
        <w:trPr>
          <w:trHeight w:val="194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699D" w:rsidRPr="00EC3767" w:rsidRDefault="002B699D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699D" w:rsidRPr="00C72345" w:rsidRDefault="002B699D" w:rsidP="00512B89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72345"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699D" w:rsidRDefault="002B699D" w:rsidP="00512B8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699D" w:rsidRDefault="002B699D" w:rsidP="00512B8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неподписание лицом, с которым заключается договор, проекта договора в срок в соответствии с извещением о проведении закупки;</w:t>
            </w:r>
          </w:p>
          <w:p w:rsidR="002B699D" w:rsidRDefault="002B699D" w:rsidP="00512B8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непредоставление обеспечения договора в случае, если в закупочной документации было установлено требование обеспечения договора</w:t>
            </w:r>
            <w:r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>
              <w:t>;</w:t>
            </w:r>
          </w:p>
          <w:p w:rsidR="002B699D" w:rsidRDefault="002B699D" w:rsidP="00512B89">
            <w:pPr>
              <w:numPr>
                <w:ilvl w:val="0"/>
                <w:numId w:val="46"/>
              </w:numPr>
              <w:ind w:left="0" w:firstLine="637"/>
              <w:jc w:val="both"/>
            </w:pPr>
            <w:r>
              <w:t>предъявление при подписании договора встречных требований по условиям договора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2B699D" w:rsidRDefault="002B699D" w:rsidP="00512B89">
            <w:pPr>
              <w:numPr>
                <w:ilvl w:val="0"/>
                <w:numId w:val="46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>
              <w:t>.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72345">
              <w:t>В случае уклонения лица, с которым заключается договор, от подписания договора, заказчик:</w:t>
            </w:r>
          </w:p>
          <w:p w:rsidR="002B699D" w:rsidRDefault="002B699D" w:rsidP="00512B8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2B699D" w:rsidRDefault="002B699D" w:rsidP="00512B89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C72345"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товаров, работ, услуг отдельными видами юридических лиц».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25"/>
              </w:numPr>
              <w:spacing w:before="0" w:beforeAutospacing="0" w:after="0" w:afterAutospacing="0"/>
              <w:ind w:left="991" w:right="153"/>
              <w:jc w:val="both"/>
            </w:pPr>
            <w:r w:rsidRPr="00C72345"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45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C72345"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2B699D" w:rsidRDefault="002B699D" w:rsidP="00512B89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72345">
              <w:t>будучи признанным победителем закупки, уклонился от заключения договора;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72345">
              <w:t>будучи единственным участником, с которым заключается договор, уклонился от заключения договора;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72345"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2B699D" w:rsidRDefault="002B699D" w:rsidP="00512B89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2B699D" w:rsidRPr="00C72345" w:rsidRDefault="002B699D" w:rsidP="00676509">
            <w:pPr>
              <w:pStyle w:val="NormalWeb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 w:rsidRPr="00C72345"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72345">
              <w:t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72345"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699D" w:rsidRPr="00C72345" w:rsidRDefault="002B699D" w:rsidP="00512B89">
            <w:pPr>
              <w:pStyle w:val="NormalWeb"/>
              <w:numPr>
                <w:ilvl w:val="0"/>
                <w:numId w:val="23"/>
              </w:numPr>
              <w:spacing w:before="0" w:beforeAutospacing="0" w:after="0" w:afterAutospacing="0"/>
              <w:ind w:left="0" w:right="153" w:firstLine="601"/>
              <w:jc w:val="both"/>
            </w:pPr>
            <w:r w:rsidRPr="00C72345"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2B699D" w:rsidRPr="00FC009D">
        <w:trPr>
          <w:trHeight w:val="194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699D" w:rsidRPr="00FC009D" w:rsidRDefault="002B699D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Порядок обжалования действий заказчика, организатора </w:t>
            </w:r>
            <w:r>
              <w:t>закупки</w:t>
            </w:r>
            <w:r w:rsidRPr="00FC009D">
              <w:t xml:space="preserve">, </w:t>
            </w:r>
            <w:r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699D" w:rsidRPr="00C72345" w:rsidRDefault="002B699D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72345"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2B699D" w:rsidRPr="00A93455" w:rsidRDefault="002B699D" w:rsidP="00F61B2F">
            <w:pPr>
              <w:ind w:right="153"/>
            </w:pPr>
            <w:r w:rsidRPr="00A93455">
              <w:rPr>
                <w:b/>
                <w:bCs/>
              </w:rPr>
              <w:t>По факту нарушения процедуры закупки можно обращаться</w:t>
            </w:r>
            <w:r w:rsidRPr="00A93455">
              <w:t xml:space="preserve"> к Помощнику генерального директора-внутреннему контролеру</w:t>
            </w:r>
            <w:r>
              <w:t xml:space="preserve"> </w:t>
            </w:r>
            <w:r w:rsidRPr="00F162C1">
              <w:t>АО «ФЦНИВТ «СНПО «Элерон»</w:t>
            </w:r>
            <w:r>
              <w:t xml:space="preserve"> </w:t>
            </w:r>
            <w:r w:rsidRPr="00A93455">
              <w:t xml:space="preserve"> Бодренко Александру Борисовичу: адрес эл. почты </w:t>
            </w:r>
            <w:hyperlink r:id="rId7" w:history="1">
              <w:r w:rsidRPr="00A93455">
                <w:rPr>
                  <w:rStyle w:val="Hyperlink"/>
                  <w:lang w:val="en-US"/>
                </w:rPr>
                <w:t>bodrenko</w:t>
              </w:r>
              <w:r w:rsidRPr="00A93455">
                <w:rPr>
                  <w:rStyle w:val="Hyperlink"/>
                </w:rPr>
                <w:t>@</w:t>
              </w:r>
              <w:r w:rsidRPr="00A93455">
                <w:rPr>
                  <w:rStyle w:val="Hyperlink"/>
                  <w:lang w:val="en-US"/>
                </w:rPr>
                <w:t>eleron</w:t>
              </w:r>
              <w:r w:rsidRPr="00A93455">
                <w:rPr>
                  <w:rStyle w:val="Hyperlink"/>
                </w:rPr>
                <w:t>.</w:t>
              </w:r>
              <w:r w:rsidRPr="00A93455">
                <w:rPr>
                  <w:rStyle w:val="Hyperlink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699D" w:rsidRPr="00C72345" w:rsidRDefault="002B699D" w:rsidP="00DA3E1C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72345"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2B699D" w:rsidRPr="00C72345" w:rsidRDefault="002B699D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72345"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2B699D" w:rsidRPr="00C72345" w:rsidRDefault="002B699D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72345"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699D" w:rsidRPr="00C72345" w:rsidRDefault="002B699D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72345"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арбитраж/Нормативные документы). </w:t>
            </w:r>
          </w:p>
          <w:p w:rsidR="002B699D" w:rsidRPr="00C72345" w:rsidRDefault="002B699D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72345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699D" w:rsidRPr="00C72345" w:rsidRDefault="002B699D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72345">
              <w:t>Решения арбитражного комитета могут быть обжалованы — в Контрольном комитете Госкорпорации «Росатом» не позднее 1 (одного) месяца с даты размещения на официальном сайте по закупкам атомной отрасли результата рассмотрения жалобы.</w:t>
            </w:r>
          </w:p>
        </w:tc>
      </w:tr>
      <w:tr w:rsidR="002B699D" w:rsidRPr="00FC009D">
        <w:trPr>
          <w:trHeight w:val="194"/>
        </w:trPr>
        <w:tc>
          <w:tcPr>
            <w:tcW w:w="781" w:type="dxa"/>
          </w:tcPr>
          <w:p w:rsidR="002B699D" w:rsidRPr="00FC009D" w:rsidRDefault="002B699D" w:rsidP="00512B89">
            <w:pPr>
              <w:numPr>
                <w:ilvl w:val="0"/>
                <w:numId w:val="19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699D" w:rsidRPr="00FC009D" w:rsidRDefault="002B699D" w:rsidP="007136DE">
            <w:pPr>
              <w:ind w:right="153"/>
              <w:jc w:val="both"/>
              <w:rPr>
                <w:b/>
                <w:bCs/>
                <w:i/>
                <w:iCs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>
              <w:t>закупки</w:t>
            </w:r>
          </w:p>
        </w:tc>
        <w:tc>
          <w:tcPr>
            <w:tcW w:w="12261" w:type="dxa"/>
          </w:tcPr>
          <w:p w:rsidR="002B699D" w:rsidRPr="00C72345" w:rsidRDefault="002B699D" w:rsidP="007136DE">
            <w:pPr>
              <w:pStyle w:val="NormalWeb"/>
              <w:spacing w:before="0" w:beforeAutospacing="0" w:after="0" w:afterAutospacing="0"/>
              <w:ind w:right="153"/>
              <w:jc w:val="both"/>
            </w:pPr>
            <w:r w:rsidRPr="00C72345">
              <w:t xml:space="preserve">О фактах злоупотреблений участник закупки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699D" w:rsidRPr="00C72345" w:rsidRDefault="002B699D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72345">
              <w:t>1.</w:t>
            </w:r>
            <w:r w:rsidRPr="00C72345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699D" w:rsidRPr="00C72345" w:rsidRDefault="002B699D" w:rsidP="007136DE">
            <w:pPr>
              <w:pStyle w:val="NormalWeb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C72345">
              <w:t>2.</w:t>
            </w:r>
            <w:r w:rsidRPr="00C72345">
              <w:tab/>
              <w:t>Адрес электронной почты: 0707@rosatom.ru;</w:t>
            </w:r>
          </w:p>
          <w:p w:rsidR="002B699D" w:rsidRPr="00C72345" w:rsidRDefault="002B699D" w:rsidP="007136DE">
            <w:pPr>
              <w:pStyle w:val="NormalWeb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C72345">
              <w:t>3.</w:t>
            </w:r>
            <w:r w:rsidRPr="00C72345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B699D" w:rsidRDefault="002B699D" w:rsidP="00F61B2F">
      <w:pPr>
        <w:ind w:firstLine="709"/>
        <w:jc w:val="both"/>
      </w:pPr>
    </w:p>
    <w:p w:rsidR="002B699D" w:rsidRPr="00512B89" w:rsidRDefault="002B699D" w:rsidP="00F61B2F">
      <w:pPr>
        <w:ind w:firstLine="709"/>
        <w:jc w:val="both"/>
      </w:pPr>
      <w:r w:rsidRPr="00237F5E">
        <w:t xml:space="preserve">Исполнитель _____________ </w:t>
      </w:r>
      <w:r>
        <w:t>А.А. Сафронов</w:t>
      </w:r>
    </w:p>
    <w:p w:rsidR="002B699D" w:rsidRDefault="002B699D" w:rsidP="005D6E3F">
      <w:pPr>
        <w:ind w:firstLine="709"/>
        <w:jc w:val="both"/>
        <w:rPr>
          <w:b/>
          <w:bCs/>
          <w:i/>
          <w:iCs/>
        </w:rPr>
      </w:pPr>
    </w:p>
    <w:sectPr w:rsidR="002B699D" w:rsidSect="002B4D0C">
      <w:headerReference w:type="default" r:id="rId8"/>
      <w:footerReference w:type="default" r:id="rId9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B699D" w:rsidRDefault="002B699D">
      <w:r>
        <w:separator/>
      </w:r>
    </w:p>
  </w:endnote>
  <w:endnote w:type="continuationSeparator" w:id="0">
    <w:p w:rsidR="002B699D" w:rsidRDefault="002B699D">
      <w:r>
        <w:continuationSeparator/>
      </w:r>
    </w:p>
  </w:endnote>
  <w:endnote w:type="continuationNotice" w:id="1">
    <w:p w:rsidR="002B699D" w:rsidRDefault="002B699D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99D" w:rsidRPr="00FE6219" w:rsidRDefault="002B699D" w:rsidP="00C87330">
    <w:pPr>
      <w:pStyle w:val="Footer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B699D" w:rsidRDefault="002B699D">
      <w:r>
        <w:separator/>
      </w:r>
    </w:p>
  </w:footnote>
  <w:footnote w:type="continuationSeparator" w:id="0">
    <w:p w:rsidR="002B699D" w:rsidRDefault="002B699D">
      <w:r>
        <w:continuationSeparator/>
      </w:r>
    </w:p>
  </w:footnote>
  <w:footnote w:type="continuationNotice" w:id="1">
    <w:p w:rsidR="002B699D" w:rsidRDefault="002B699D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699D" w:rsidRPr="00F429FC" w:rsidRDefault="002B699D" w:rsidP="00C87330">
    <w:pPr>
      <w:pStyle w:val="Header"/>
      <w:jc w:val="center"/>
      <w:rPr>
        <w:rFonts w:ascii="Times New Roman" w:hAnsi="Times New Roman" w:cs="Times New Roman"/>
        <w:sz w:val="24"/>
        <w:szCs w:val="24"/>
      </w:rPr>
    </w:pPr>
    <w:r w:rsidRPr="00F429FC">
      <w:rPr>
        <w:rFonts w:ascii="Times New Roman" w:hAnsi="Times New Roman" w:cs="Times New Roman"/>
        <w:sz w:val="24"/>
        <w:szCs w:val="24"/>
      </w:rPr>
      <w:fldChar w:fldCharType="begin"/>
    </w:r>
    <w:r w:rsidRPr="00F429FC">
      <w:rPr>
        <w:rFonts w:ascii="Times New Roman" w:hAnsi="Times New Roman" w:cs="Times New Roman"/>
        <w:sz w:val="24"/>
        <w:szCs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  <w:szCs w:val="24"/>
      </w:rPr>
      <w:fldChar w:fldCharType="separate"/>
    </w:r>
    <w:r>
      <w:rPr>
        <w:rFonts w:ascii="Times New Roman" w:hAnsi="Times New Roman" w:cs="Times New Roman"/>
        <w:noProof/>
        <w:sz w:val="24"/>
        <w:szCs w:val="24"/>
      </w:rPr>
      <w:t>2</w:t>
    </w:r>
    <w:r w:rsidRPr="00F429FC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cs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6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9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3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14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587CFB"/>
    <w:multiLevelType w:val="hybridMultilevel"/>
    <w:tmpl w:val="3A54128A"/>
    <w:lvl w:ilvl="0" w:tplc="F38A981E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5B5ED6"/>
    <w:multiLevelType w:val="hybridMultilevel"/>
    <w:tmpl w:val="71424BC4"/>
    <w:lvl w:ilvl="0" w:tplc="6658B15A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>
      <w:start w:val="1"/>
      <w:numFmt w:val="lowerRoman"/>
      <w:lvlText w:val="%3."/>
      <w:lvlJc w:val="right"/>
      <w:pPr>
        <w:ind w:left="2160" w:hanging="180"/>
      </w:pPr>
    </w:lvl>
    <w:lvl w:ilvl="3" w:tplc="79902F7E">
      <w:start w:val="1"/>
      <w:numFmt w:val="decimal"/>
      <w:lvlText w:val="%4."/>
      <w:lvlJc w:val="left"/>
      <w:pPr>
        <w:ind w:left="2880" w:hanging="360"/>
      </w:pPr>
    </w:lvl>
    <w:lvl w:ilvl="4" w:tplc="752EE3BA">
      <w:start w:val="1"/>
      <w:numFmt w:val="lowerLetter"/>
      <w:lvlText w:val="%5."/>
      <w:lvlJc w:val="left"/>
      <w:pPr>
        <w:ind w:left="3600" w:hanging="360"/>
      </w:pPr>
    </w:lvl>
    <w:lvl w:ilvl="5" w:tplc="F0AC9BEC">
      <w:start w:val="1"/>
      <w:numFmt w:val="lowerRoman"/>
      <w:lvlText w:val="%6."/>
      <w:lvlJc w:val="right"/>
      <w:pPr>
        <w:ind w:left="4320" w:hanging="180"/>
      </w:pPr>
    </w:lvl>
    <w:lvl w:ilvl="6" w:tplc="4BD21AD2">
      <w:start w:val="1"/>
      <w:numFmt w:val="decimal"/>
      <w:lvlText w:val="%7."/>
      <w:lvlJc w:val="left"/>
      <w:pPr>
        <w:ind w:left="5040" w:hanging="360"/>
      </w:pPr>
    </w:lvl>
    <w:lvl w:ilvl="7" w:tplc="53787960">
      <w:start w:val="1"/>
      <w:numFmt w:val="lowerLetter"/>
      <w:lvlText w:val="%8."/>
      <w:lvlJc w:val="left"/>
      <w:pPr>
        <w:ind w:left="5760" w:hanging="360"/>
      </w:pPr>
    </w:lvl>
    <w:lvl w:ilvl="8" w:tplc="E014F948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bCs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iCs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5">
    <w:nsid w:val="3E2E3D3F"/>
    <w:multiLevelType w:val="hybridMultilevel"/>
    <w:tmpl w:val="03566F62"/>
    <w:lvl w:ilvl="0" w:tplc="C658A038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8A395C"/>
    <w:multiLevelType w:val="multilevel"/>
    <w:tmpl w:val="8E6C6CFE"/>
    <w:lvl w:ilvl="0">
      <w:start w:val="1"/>
      <w:numFmt w:val="decimal"/>
      <w:pStyle w:val="Heading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4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6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cs="Wingdings" w:hint="default"/>
      </w:rPr>
    </w:lvl>
  </w:abstractNum>
  <w:abstractNum w:abstractNumId="38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/>
        <w:b w:val="0"/>
        <w:bCs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0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lowerRoman"/>
      <w:lvlText w:val="%3."/>
      <w:lvlJc w:val="right"/>
      <w:pPr>
        <w:ind w:left="2160" w:hanging="180"/>
      </w:pPr>
    </w:lvl>
    <w:lvl w:ilvl="3" w:tplc="CC406C54">
      <w:start w:val="1"/>
      <w:numFmt w:val="decimal"/>
      <w:lvlText w:val="%4."/>
      <w:lvlJc w:val="left"/>
      <w:pPr>
        <w:ind w:left="2880" w:hanging="360"/>
      </w:pPr>
    </w:lvl>
    <w:lvl w:ilvl="4" w:tplc="65F02754">
      <w:start w:val="1"/>
      <w:numFmt w:val="lowerLetter"/>
      <w:lvlText w:val="%5."/>
      <w:lvlJc w:val="left"/>
      <w:pPr>
        <w:ind w:left="3600" w:hanging="360"/>
      </w:pPr>
    </w:lvl>
    <w:lvl w:ilvl="5" w:tplc="10FE26A0">
      <w:start w:val="1"/>
      <w:numFmt w:val="lowerRoman"/>
      <w:lvlText w:val="%6."/>
      <w:lvlJc w:val="right"/>
      <w:pPr>
        <w:ind w:left="4320" w:hanging="180"/>
      </w:pPr>
    </w:lvl>
    <w:lvl w:ilvl="6" w:tplc="18467B62">
      <w:start w:val="1"/>
      <w:numFmt w:val="decimal"/>
      <w:lvlText w:val="%7."/>
      <w:lvlJc w:val="left"/>
      <w:pPr>
        <w:ind w:left="5040" w:hanging="360"/>
      </w:pPr>
    </w:lvl>
    <w:lvl w:ilvl="7" w:tplc="C78CE93E">
      <w:start w:val="1"/>
      <w:numFmt w:val="lowerLetter"/>
      <w:lvlText w:val="%8."/>
      <w:lvlJc w:val="left"/>
      <w:pPr>
        <w:ind w:left="5760" w:hanging="360"/>
      </w:pPr>
    </w:lvl>
    <w:lvl w:ilvl="8" w:tplc="727CA16A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5A554695"/>
    <w:multiLevelType w:val="hybridMultilevel"/>
    <w:tmpl w:val="140C92E2"/>
    <w:lvl w:ilvl="0" w:tplc="026AFB1C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cs="Times New Roman" w:hint="default"/>
        <w:b w:val="0"/>
        <w:bCs w:val="0"/>
        <w:i w:val="0"/>
        <w:iCs w:val="0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>
      <w:start w:val="1"/>
      <w:numFmt w:val="decimal"/>
      <w:pStyle w:val="4"/>
      <w:lvlText w:val="%4."/>
      <w:lvlJc w:val="left"/>
      <w:pPr>
        <w:tabs>
          <w:tab w:val="num" w:pos="2880"/>
        </w:tabs>
        <w:ind w:left="2880" w:hanging="360"/>
      </w:pPr>
    </w:lvl>
    <w:lvl w:ilvl="4" w:tplc="5D6C916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47">
    <w:nsid w:val="60335C26"/>
    <w:multiLevelType w:val="hybridMultilevel"/>
    <w:tmpl w:val="8B64097C"/>
    <w:lvl w:ilvl="0" w:tplc="2042D6AE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9">
    <w:nsid w:val="6C8E56BD"/>
    <w:multiLevelType w:val="multilevel"/>
    <w:tmpl w:val="1BF6F132"/>
    <w:styleLink w:val="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  <w:iCs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cs="Symbol" w:hint="default"/>
      </w:rPr>
    </w:lvl>
    <w:lvl w:ilvl="1" w:tplc="367CA0C2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cs="Wingdings" w:hint="default"/>
      </w:rPr>
    </w:lvl>
    <w:lvl w:ilvl="3" w:tplc="1C903ABA">
      <w:start w:val="1"/>
      <w:numFmt w:val="bullet"/>
      <w:lvlText w:val=""/>
      <w:lvlJc w:val="left"/>
      <w:pPr>
        <w:ind w:left="3022" w:hanging="360"/>
      </w:pPr>
      <w:rPr>
        <w:rFonts w:ascii="Symbol" w:hAnsi="Symbol" w:cs="Symbol" w:hint="default"/>
      </w:rPr>
    </w:lvl>
    <w:lvl w:ilvl="4" w:tplc="71CC3C2E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>
      <w:start w:val="1"/>
      <w:numFmt w:val="bullet"/>
      <w:lvlText w:val=""/>
      <w:lvlJc w:val="left"/>
      <w:pPr>
        <w:ind w:left="4462" w:hanging="360"/>
      </w:pPr>
      <w:rPr>
        <w:rFonts w:ascii="Wingdings" w:hAnsi="Wingdings" w:cs="Wingdings" w:hint="default"/>
      </w:rPr>
    </w:lvl>
    <w:lvl w:ilvl="6" w:tplc="2034BB86">
      <w:start w:val="1"/>
      <w:numFmt w:val="bullet"/>
      <w:lvlText w:val=""/>
      <w:lvlJc w:val="left"/>
      <w:pPr>
        <w:ind w:left="5182" w:hanging="360"/>
      </w:pPr>
      <w:rPr>
        <w:rFonts w:ascii="Symbol" w:hAnsi="Symbol" w:cs="Symbol" w:hint="default"/>
      </w:rPr>
    </w:lvl>
    <w:lvl w:ilvl="7" w:tplc="93325E1C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>
      <w:start w:val="1"/>
      <w:numFmt w:val="bullet"/>
      <w:lvlText w:val=""/>
      <w:lvlJc w:val="left"/>
      <w:pPr>
        <w:ind w:left="6622" w:hanging="360"/>
      </w:pPr>
      <w:rPr>
        <w:rFonts w:ascii="Wingdings" w:hAnsi="Wingdings" w:cs="Wingdings" w:hint="default"/>
      </w:rPr>
    </w:lvl>
  </w:abstractNum>
  <w:abstractNum w:abstractNumId="5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5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abstractNum w:abstractNumId="5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50"/>
  </w:num>
  <w:num w:numId="6">
    <w:abstractNumId w:val="43"/>
  </w:num>
  <w:num w:numId="7">
    <w:abstractNumId w:val="39"/>
  </w:num>
  <w:num w:numId="8">
    <w:abstractNumId w:val="1"/>
  </w:num>
  <w:num w:numId="9">
    <w:abstractNumId w:val="0"/>
  </w:num>
  <w:num w:numId="10">
    <w:abstractNumId w:val="33"/>
  </w:num>
  <w:num w:numId="11">
    <w:abstractNumId w:val="31"/>
  </w:num>
  <w:num w:numId="12">
    <w:abstractNumId w:val="3"/>
  </w:num>
  <w:num w:numId="13">
    <w:abstractNumId w:val="21"/>
  </w:num>
  <w:num w:numId="14">
    <w:abstractNumId w:val="2"/>
  </w:num>
  <w:num w:numId="15">
    <w:abstractNumId w:val="24"/>
  </w:num>
  <w:num w:numId="16">
    <w:abstractNumId w:val="49"/>
  </w:num>
  <w:num w:numId="17">
    <w:abstractNumId w:val="41"/>
  </w:num>
  <w:num w:numId="18">
    <w:abstractNumId w:val="23"/>
  </w:num>
  <w:num w:numId="19">
    <w:abstractNumId w:val="17"/>
  </w:num>
  <w:num w:numId="20">
    <w:abstractNumId w:val="14"/>
  </w:num>
  <w:num w:numId="21">
    <w:abstractNumId w:val="46"/>
  </w:num>
  <w:num w:numId="22">
    <w:abstractNumId w:val="8"/>
  </w:num>
  <w:num w:numId="23">
    <w:abstractNumId w:val="13"/>
  </w:num>
  <w:num w:numId="24">
    <w:abstractNumId w:val="35"/>
  </w:num>
  <w:num w:numId="25">
    <w:abstractNumId w:val="37"/>
  </w:num>
  <w:num w:numId="26">
    <w:abstractNumId w:val="48"/>
  </w:num>
  <w:num w:numId="27">
    <w:abstractNumId w:val="54"/>
  </w:num>
  <w:num w:numId="28">
    <w:abstractNumId w:val="52"/>
  </w:num>
  <w:num w:numId="29">
    <w:abstractNumId w:val="11"/>
  </w:num>
  <w:num w:numId="30">
    <w:abstractNumId w:val="29"/>
  </w:num>
  <w:num w:numId="31">
    <w:abstractNumId w:val="36"/>
  </w:num>
  <w:num w:numId="32">
    <w:abstractNumId w:val="40"/>
  </w:num>
  <w:num w:numId="33">
    <w:abstractNumId w:val="22"/>
  </w:num>
  <w:num w:numId="34">
    <w:abstractNumId w:val="32"/>
  </w:num>
  <w:num w:numId="35">
    <w:abstractNumId w:val="9"/>
  </w:num>
  <w:num w:numId="36">
    <w:abstractNumId w:val="30"/>
  </w:num>
  <w:num w:numId="37">
    <w:abstractNumId w:val="53"/>
  </w:num>
  <w:num w:numId="38">
    <w:abstractNumId w:val="7"/>
  </w:num>
  <w:num w:numId="39">
    <w:abstractNumId w:val="47"/>
  </w:num>
  <w:num w:numId="40">
    <w:abstractNumId w:val="5"/>
  </w:num>
  <w:num w:numId="41">
    <w:abstractNumId w:val="18"/>
  </w:num>
  <w:num w:numId="42">
    <w:abstractNumId w:val="42"/>
  </w:num>
  <w:num w:numId="43">
    <w:abstractNumId w:val="28"/>
  </w:num>
  <w:num w:numId="44">
    <w:abstractNumId w:val="45"/>
  </w:num>
  <w:num w:numId="45">
    <w:abstractNumId w:val="19"/>
  </w:num>
  <w:num w:numId="46">
    <w:abstractNumId w:val="16"/>
  </w:num>
  <w:num w:numId="47">
    <w:abstractNumId w:val="34"/>
  </w:num>
  <w:num w:numId="48">
    <w:abstractNumId w:val="27"/>
  </w:num>
  <w:num w:numId="49">
    <w:abstractNumId w:val="51"/>
  </w:num>
  <w:num w:numId="50">
    <w:abstractNumId w:val="6"/>
  </w:num>
  <w:num w:numId="51">
    <w:abstractNumId w:val="15"/>
  </w:num>
  <w:num w:numId="52">
    <w:abstractNumId w:val="25"/>
  </w:num>
  <w:num w:numId="53">
    <w:abstractNumId w:val="38"/>
  </w:num>
  <w:num w:numId="54">
    <w:abstractNumId w:val="44"/>
  </w:num>
  <w:num w:numId="55">
    <w:abstractNumId w:val="4"/>
  </w:num>
  <w:num w:numId="56">
    <w:abstractNumId w:val="26"/>
  </w:num>
  <w:num w:numId="57">
    <w:abstractNumId w:val="10"/>
  </w:num>
  <w:num w:numId="58">
    <w:abstractNumId w:val="12"/>
  </w:num>
  <w:num w:numId="59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CC9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37F5E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B699D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49D3"/>
    <w:rsid w:val="002F552B"/>
    <w:rsid w:val="002F687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079B7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145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32BA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1A7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2B8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10"/>
    <w:rsid w:val="00523649"/>
    <w:rsid w:val="00523DEE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671FF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1F6C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095A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5BF3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5928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455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41B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345"/>
    <w:rsid w:val="00C72DF2"/>
    <w:rsid w:val="00C73495"/>
    <w:rsid w:val="00C73931"/>
    <w:rsid w:val="00C73EE4"/>
    <w:rsid w:val="00C74B4E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2C1"/>
    <w:rsid w:val="00F16DF3"/>
    <w:rsid w:val="00F174F6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2E2C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9FC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1B2F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2D7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219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locked="1" w:uiPriority="0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locked="1" w:uiPriority="0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locked="1" w:uiPriority="0"/>
    <w:lsdException w:name="List 3" w:semiHidden="1" w:unhideWhenUsed="1"/>
    <w:lsdException w:name="List 4" w:semiHidden="1" w:unhideWhenUsed="1"/>
    <w:lsdException w:name="List 5" w:semiHidden="1" w:unhideWhenUsed="1"/>
    <w:lsdException w:name="List Bullet 2" w:locked="1" w:uiPriority="0"/>
    <w:lsdException w:name="List Bullet 3" w:locked="1" w:uiPriority="0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locked="1" w:uiPriority="0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locked="1" w:uiPriority="0"/>
    <w:lsdException w:name="Body Text Indent 2" w:locked="1" w:uiPriority="0"/>
    <w:lsdException w:name="Body Text Indent 3" w:locked="1" w:uiPriority="0"/>
    <w:lsdException w:name="Block Text" w:locked="1" w:uiPriority="0"/>
    <w:lsdException w:name="Hyperlink" w:semiHidden="1" w:unhideWhenUsed="1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locked="1" w:uiPriority="0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locked="1" w:uiPriority="0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uiPriority="0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B3019"/>
    <w:rPr>
      <w:sz w:val="24"/>
      <w:szCs w:val="24"/>
    </w:rPr>
  </w:style>
  <w:style w:type="paragraph" w:styleId="Heading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Normal"/>
    <w:next w:val="Normal"/>
    <w:link w:val="Heading1Char"/>
    <w:uiPriority w:val="99"/>
    <w:qFormat/>
    <w:rsid w:val="00D7569C"/>
    <w:pPr>
      <w:keepNext/>
      <w:numPr>
        <w:numId w:val="10"/>
      </w:numPr>
      <w:jc w:val="right"/>
      <w:outlineLvl w:val="0"/>
    </w:pPr>
    <w:rPr>
      <w:sz w:val="20"/>
      <w:szCs w:val="20"/>
    </w:rPr>
  </w:style>
  <w:style w:type="paragraph" w:styleId="Heading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Normal"/>
    <w:next w:val="Normal"/>
    <w:link w:val="Heading2Char"/>
    <w:uiPriority w:val="99"/>
    <w:qFormat/>
    <w:rsid w:val="00D7569C"/>
    <w:pPr>
      <w:keepNext/>
      <w:numPr>
        <w:ilvl w:val="1"/>
        <w:numId w:val="10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"/>
    <w:uiPriority w:val="99"/>
    <w:qFormat/>
    <w:rsid w:val="00D7569C"/>
    <w:pPr>
      <w:keepNext/>
      <w:numPr>
        <w:ilvl w:val="2"/>
        <w:numId w:val="1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D7569C"/>
    <w:pPr>
      <w:keepNext/>
      <w:numPr>
        <w:ilvl w:val="3"/>
        <w:numId w:val="1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hAnsi="Times New Roman CYR" w:cs="Times New Roman CYR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,h1 Char,В1 Char"/>
    <w:basedOn w:val="DefaultParagraphFont"/>
    <w:link w:val="Heading1"/>
    <w:uiPriority w:val="99"/>
    <w:locked/>
    <w:rPr>
      <w:sz w:val="20"/>
      <w:szCs w:val="20"/>
    </w:rPr>
  </w:style>
  <w:style w:type="character" w:customStyle="1" w:styleId="Heading2Char">
    <w:name w:val="Heading 2 Char"/>
    <w:aliases w:val="2 Char,22 Char,A Char,A.B.C. Char,CHS Char,Gliederung2 Char,H Char,H2 Char,H2 Знак Char,H2-Heading 2 Char,H21 Char,H22 Char,HD2 Char,Header2 Char,Heading 2 Hidden Char,Heading Indent No L2 Char,Heading2 Char,Level 2 Topic Heading Char"/>
    <w:basedOn w:val="DefaultParagraphFont"/>
    <w:link w:val="Heading2"/>
    <w:uiPriority w:val="99"/>
    <w:rsid w:val="00B719CE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rsid w:val="00B719CE"/>
    <w:rPr>
      <w:rFonts w:ascii="Cambria" w:hAnsi="Cambria" w:cs="Cambria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B719CE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719CE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9E233F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719CE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719CE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719CE"/>
    <w:rPr>
      <w:rFonts w:asciiTheme="majorHAnsi" w:eastAsiaTheme="majorEastAsia" w:hAnsiTheme="majorHAnsi" w:cstheme="majorBidi"/>
    </w:rPr>
  </w:style>
  <w:style w:type="paragraph" w:styleId="Header">
    <w:name w:val="header"/>
    <w:aliases w:val="Heder,Titul"/>
    <w:basedOn w:val="Normal"/>
    <w:link w:val="Head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HeaderChar">
    <w:name w:val="Header Char"/>
    <w:aliases w:val="Heder Char,Titul Char"/>
    <w:basedOn w:val="DefaultParagraphFont"/>
    <w:link w:val="Header"/>
    <w:uiPriority w:val="99"/>
    <w:locked/>
    <w:rPr>
      <w:rFonts w:ascii="Courier New" w:hAnsi="Courier New" w:cs="Courier New"/>
      <w:lang w:val="ru-RU" w:eastAsia="ru-RU"/>
    </w:rPr>
  </w:style>
  <w:style w:type="paragraph" w:styleId="Footer">
    <w:name w:val="footer"/>
    <w:basedOn w:val="Normal"/>
    <w:link w:val="FooterChar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719CE"/>
    <w:rPr>
      <w:sz w:val="24"/>
      <w:szCs w:val="24"/>
    </w:rPr>
  </w:style>
  <w:style w:type="paragraph" w:customStyle="1" w:styleId="ConsNormal">
    <w:name w:val="ConsNormal"/>
    <w:uiPriority w:val="99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rsid w:val="00D7569C"/>
    <w:pPr>
      <w:ind w:firstLine="720"/>
      <w:jc w:val="both"/>
    </w:pPr>
    <w:rPr>
      <w:color w:val="00000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E233F"/>
    <w:rPr>
      <w:color w:val="000000"/>
      <w:sz w:val="24"/>
      <w:szCs w:val="24"/>
    </w:rPr>
  </w:style>
  <w:style w:type="paragraph" w:customStyle="1" w:styleId="ConsTitle">
    <w:name w:val="ConsTitle"/>
    <w:uiPriority w:val="99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0">
    <w:name w:val="Обычный1"/>
    <w:uiPriority w:val="99"/>
    <w:rsid w:val="00D7569C"/>
    <w:rPr>
      <w:sz w:val="24"/>
      <w:szCs w:val="24"/>
    </w:rPr>
  </w:style>
  <w:style w:type="character" w:styleId="PageNumber">
    <w:name w:val="page number"/>
    <w:basedOn w:val="DefaultParagraphFont"/>
    <w:uiPriority w:val="99"/>
    <w:semiHidden/>
    <w:rsid w:val="00D7569C"/>
  </w:style>
  <w:style w:type="character" w:styleId="CommentReference">
    <w:name w:val="annotation reference"/>
    <w:basedOn w:val="DefaultParagraphFont"/>
    <w:uiPriority w:val="99"/>
    <w:semiHidden/>
    <w:rsid w:val="00D7569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D7569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19CE"/>
    <w:rPr>
      <w:sz w:val="20"/>
      <w:szCs w:val="20"/>
    </w:rPr>
  </w:style>
  <w:style w:type="character" w:customStyle="1" w:styleId="a2">
    <w:name w:val="Текст примечания Знак"/>
    <w:basedOn w:val="DefaultParagraphFont"/>
    <w:uiPriority w:val="99"/>
    <w:rsid w:val="00D7569C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7569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719CE"/>
    <w:rPr>
      <w:b/>
      <w:bCs/>
    </w:rPr>
  </w:style>
  <w:style w:type="character" w:customStyle="1" w:styleId="a3">
    <w:name w:val="Тема примечания Знак"/>
    <w:uiPriority w:val="99"/>
    <w:rsid w:val="00D7569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D7569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9CE"/>
    <w:rPr>
      <w:sz w:val="0"/>
      <w:szCs w:val="0"/>
    </w:rPr>
  </w:style>
  <w:style w:type="character" w:customStyle="1" w:styleId="a4">
    <w:name w:val="Текст выноски Знак"/>
    <w:uiPriority w:val="99"/>
    <w:rsid w:val="00D7569C"/>
    <w:rPr>
      <w:rFonts w:ascii="Tahoma" w:hAnsi="Tahoma" w:cs="Tahoma"/>
      <w:sz w:val="16"/>
      <w:szCs w:val="16"/>
    </w:rPr>
  </w:style>
  <w:style w:type="paragraph" w:styleId="BodyTextIndent2">
    <w:name w:val="Body Text Indent 2"/>
    <w:basedOn w:val="Normal"/>
    <w:link w:val="BodyTextIndent2Char"/>
    <w:uiPriority w:val="99"/>
    <w:rsid w:val="00D7569C"/>
    <w:pPr>
      <w:ind w:firstLine="720"/>
      <w:jc w:val="both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B719CE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locked/>
    <w:rsid w:val="009E233F"/>
    <w:rPr>
      <w:color w:val="0000FF"/>
      <w:sz w:val="24"/>
      <w:szCs w:val="24"/>
      <w:u w:val="single"/>
    </w:rPr>
  </w:style>
  <w:style w:type="character" w:customStyle="1" w:styleId="labelheaderlevel21">
    <w:name w:val="label_header_level_21"/>
    <w:uiPriority w:val="99"/>
    <w:rsid w:val="00D7569C"/>
    <w:rPr>
      <w:b/>
      <w:bCs/>
      <w:color w:val="0000FF"/>
      <w:sz w:val="20"/>
      <w:szCs w:val="20"/>
    </w:rPr>
  </w:style>
  <w:style w:type="paragraph" w:styleId="NormalWeb">
    <w:name w:val="Normal (Web)"/>
    <w:aliases w:val="Обычный (Web),Обычный (веб) Знак Знак,Обычный (Web) Знак Знак Знак"/>
    <w:basedOn w:val="Normal"/>
    <w:link w:val="NormalWebChar"/>
    <w:uiPriority w:val="99"/>
    <w:rsid w:val="00D7569C"/>
    <w:pPr>
      <w:spacing w:before="100" w:beforeAutospacing="1" w:after="100" w:afterAutospacing="1"/>
    </w:pPr>
  </w:style>
  <w:style w:type="paragraph" w:styleId="List2">
    <w:name w:val="List 2"/>
    <w:basedOn w:val="Normal"/>
    <w:uiPriority w:val="99"/>
    <w:semiHidden/>
    <w:rsid w:val="00D7569C"/>
    <w:pPr>
      <w:ind w:left="566" w:hanging="283"/>
    </w:pPr>
  </w:style>
  <w:style w:type="paragraph" w:customStyle="1" w:styleId="a5">
    <w:name w:val="Знак"/>
    <w:basedOn w:val="Normal"/>
    <w:uiPriority w:val="99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6">
    <w:name w:val="Знак Знак Знак Знак"/>
    <w:basedOn w:val="Normal"/>
    <w:uiPriority w:val="99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Normal"/>
    <w:next w:val="Normal"/>
    <w:uiPriority w:val="99"/>
    <w:rsid w:val="00D7569C"/>
    <w:pPr>
      <w:keepNext/>
      <w:jc w:val="center"/>
    </w:pPr>
  </w:style>
  <w:style w:type="paragraph" w:styleId="BodyText2">
    <w:name w:val="Body Text 2"/>
    <w:basedOn w:val="Normal"/>
    <w:link w:val="BodyText2Char"/>
    <w:uiPriority w:val="99"/>
    <w:semiHidden/>
    <w:rsid w:val="00D7569C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9E233F"/>
    <w:rPr>
      <w:sz w:val="24"/>
      <w:szCs w:val="24"/>
    </w:rPr>
  </w:style>
  <w:style w:type="paragraph" w:styleId="BodyText3">
    <w:name w:val="Body Text 3"/>
    <w:basedOn w:val="Normal"/>
    <w:link w:val="BodyText3Char"/>
    <w:uiPriority w:val="99"/>
    <w:semiHidden/>
    <w:rsid w:val="00D7569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9E233F"/>
    <w:rPr>
      <w:sz w:val="16"/>
      <w:szCs w:val="16"/>
    </w:rPr>
  </w:style>
  <w:style w:type="paragraph" w:customStyle="1" w:styleId="12">
    <w:name w:val="заголовок 1"/>
    <w:basedOn w:val="Normal"/>
    <w:next w:val="Normal"/>
    <w:uiPriority w:val="99"/>
    <w:rsid w:val="00D7569C"/>
    <w:pPr>
      <w:keepNext/>
      <w:widowControl w:val="0"/>
      <w:jc w:val="center"/>
    </w:pPr>
    <w:rPr>
      <w:b/>
      <w:bCs/>
      <w:sz w:val="22"/>
      <w:szCs w:val="22"/>
    </w:rPr>
  </w:style>
  <w:style w:type="paragraph" w:customStyle="1" w:styleId="20">
    <w:name w:val="çàãîëîâîê 2"/>
    <w:basedOn w:val="Normal"/>
    <w:next w:val="Normal"/>
    <w:uiPriority w:val="99"/>
    <w:rsid w:val="00D7569C"/>
    <w:pPr>
      <w:keepNext/>
      <w:jc w:val="both"/>
    </w:pPr>
    <w:rPr>
      <w:lang w:val="en-GB"/>
    </w:rPr>
  </w:style>
  <w:style w:type="paragraph" w:customStyle="1" w:styleId="a7">
    <w:name w:val="Таблица шапка"/>
    <w:basedOn w:val="Normal"/>
    <w:uiPriority w:val="99"/>
    <w:rsid w:val="00D7569C"/>
    <w:pPr>
      <w:keepNext/>
      <w:spacing w:before="40" w:after="40"/>
      <w:ind w:left="57" w:right="57"/>
    </w:pPr>
    <w:rPr>
      <w:sz w:val="22"/>
      <w:szCs w:val="22"/>
    </w:rPr>
  </w:style>
  <w:style w:type="paragraph" w:customStyle="1" w:styleId="a8">
    <w:name w:val="Таблица текст"/>
    <w:basedOn w:val="Normal"/>
    <w:uiPriority w:val="99"/>
    <w:rsid w:val="00D7569C"/>
    <w:pPr>
      <w:spacing w:before="40" w:after="40"/>
      <w:ind w:left="57" w:right="57"/>
    </w:pPr>
  </w:style>
  <w:style w:type="paragraph" w:customStyle="1" w:styleId="a0">
    <w:name w:val="Пункт"/>
    <w:basedOn w:val="Normal"/>
    <w:uiPriority w:val="99"/>
    <w:rsid w:val="00D7569C"/>
    <w:pPr>
      <w:numPr>
        <w:ilvl w:val="2"/>
        <w:numId w:val="10"/>
      </w:numPr>
      <w:spacing w:line="360" w:lineRule="auto"/>
      <w:jc w:val="both"/>
    </w:pPr>
    <w:rPr>
      <w:sz w:val="28"/>
      <w:szCs w:val="28"/>
    </w:rPr>
  </w:style>
  <w:style w:type="paragraph" w:styleId="HTMLPreformatted">
    <w:name w:val="HTML Preformatted"/>
    <w:basedOn w:val="Normal"/>
    <w:link w:val="HTMLPreformattedChar"/>
    <w:uiPriority w:val="99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B719CE"/>
    <w:rPr>
      <w:rFonts w:ascii="Courier New" w:hAnsi="Courier New" w:cs="Courier New"/>
      <w:sz w:val="20"/>
      <w:szCs w:val="20"/>
    </w:rPr>
  </w:style>
  <w:style w:type="character" w:customStyle="1" w:styleId="HTML">
    <w:name w:val="Стандартный HTML Знак"/>
    <w:uiPriority w:val="99"/>
    <w:rsid w:val="00D7569C"/>
    <w:rPr>
      <w:rFonts w:ascii="Courier New" w:hAnsi="Courier New" w:cs="Courier New"/>
    </w:rPr>
  </w:style>
  <w:style w:type="character" w:customStyle="1" w:styleId="a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Hyperlink">
    <w:name w:val="Hyperlink"/>
    <w:basedOn w:val="DefaultParagraphFont"/>
    <w:uiPriority w:val="99"/>
    <w:rsid w:val="00D7569C"/>
    <w:rPr>
      <w:color w:val="0000FF"/>
      <w:u w:val="single"/>
    </w:rPr>
  </w:style>
  <w:style w:type="paragraph" w:styleId="BodyText">
    <w:name w:val="Body Text"/>
    <w:basedOn w:val="Normal"/>
    <w:link w:val="BodyTextChar"/>
    <w:uiPriority w:val="99"/>
    <w:semiHidden/>
    <w:rsid w:val="00D7569C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B719CE"/>
    <w:rPr>
      <w:sz w:val="24"/>
      <w:szCs w:val="24"/>
    </w:rPr>
  </w:style>
  <w:style w:type="character" w:customStyle="1" w:styleId="aa">
    <w:name w:val="Основной текст Знак"/>
    <w:uiPriority w:val="99"/>
    <w:rsid w:val="00D7569C"/>
    <w:rPr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rsid w:val="00D7569C"/>
    <w:pPr>
      <w:spacing w:line="360" w:lineRule="auto"/>
      <w:ind w:firstLine="567"/>
      <w:jc w:val="both"/>
    </w:p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719CE"/>
    <w:rPr>
      <w:sz w:val="20"/>
      <w:szCs w:val="20"/>
    </w:rPr>
  </w:style>
  <w:style w:type="character" w:customStyle="1" w:styleId="ab">
    <w:name w:val="Текст сноски Знак"/>
    <w:uiPriority w:val="99"/>
    <w:rsid w:val="00D7569C"/>
    <w:rPr>
      <w:snapToGrid w:val="0"/>
      <w:sz w:val="24"/>
      <w:szCs w:val="24"/>
    </w:rPr>
  </w:style>
  <w:style w:type="character" w:customStyle="1" w:styleId="22">
    <w:name w:val="Заголовок 2 Знак"/>
    <w:uiPriority w:val="99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uiPriority w:val="99"/>
    <w:rsid w:val="00D7569C"/>
    <w:rPr>
      <w:rFonts w:ascii="Times New Roman" w:hAnsi="Times New Roman" w:cs="Times New Roman"/>
      <w:sz w:val="26"/>
      <w:szCs w:val="26"/>
    </w:rPr>
  </w:style>
  <w:style w:type="character" w:customStyle="1" w:styleId="40">
    <w:name w:val="Заголовок 4 Знак"/>
    <w:uiPriority w:val="99"/>
    <w:rsid w:val="00D7569C"/>
    <w:rPr>
      <w:rFonts w:eastAsia="Times New Roman"/>
      <w:b/>
      <w:bCs/>
      <w:sz w:val="28"/>
      <w:szCs w:val="28"/>
    </w:rPr>
  </w:style>
  <w:style w:type="character" w:customStyle="1" w:styleId="5">
    <w:name w:val="Заголовок 5 Знак"/>
    <w:uiPriority w:val="99"/>
    <w:rsid w:val="00D7569C"/>
    <w:rPr>
      <w:rFonts w:ascii="Times New Roman CYR" w:eastAsia="Times New Roman" w:hAnsi="Times New Roman CYR" w:cs="Times New Roman CYR"/>
      <w:b/>
      <w:bCs/>
      <w:i/>
      <w:iCs/>
      <w:sz w:val="26"/>
      <w:szCs w:val="26"/>
    </w:rPr>
  </w:style>
  <w:style w:type="character" w:customStyle="1" w:styleId="7">
    <w:name w:val="Заголовок 7 Знак"/>
    <w:uiPriority w:val="99"/>
    <w:rsid w:val="00D7569C"/>
    <w:rPr>
      <w:sz w:val="24"/>
      <w:szCs w:val="24"/>
    </w:rPr>
  </w:style>
  <w:style w:type="character" w:customStyle="1" w:styleId="8">
    <w:name w:val="Заголовок 8 Знак"/>
    <w:uiPriority w:val="99"/>
    <w:rsid w:val="00D7569C"/>
    <w:rPr>
      <w:i/>
      <w:iCs/>
      <w:sz w:val="24"/>
      <w:szCs w:val="24"/>
    </w:rPr>
  </w:style>
  <w:style w:type="character" w:customStyle="1" w:styleId="9">
    <w:name w:val="Заголовок 9 Знак"/>
    <w:uiPriority w:val="99"/>
    <w:rsid w:val="00D7569C"/>
    <w:rPr>
      <w:rFonts w:ascii="Arial" w:hAnsi="Arial" w:cs="Arial"/>
      <w:sz w:val="22"/>
      <w:szCs w:val="22"/>
    </w:rPr>
  </w:style>
  <w:style w:type="paragraph" w:customStyle="1" w:styleId="23">
    <w:name w:val="Уровень2"/>
    <w:basedOn w:val="Normal"/>
    <w:uiPriority w:val="99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 w:cs="Arial"/>
      <w:color w:val="000000"/>
    </w:rPr>
  </w:style>
  <w:style w:type="paragraph" w:customStyle="1" w:styleId="30">
    <w:name w:val="Уровень3"/>
    <w:basedOn w:val="23"/>
    <w:uiPriority w:val="9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c">
    <w:name w:val="Заголовок статьи"/>
    <w:basedOn w:val="Normal"/>
    <w:next w:val="Normal"/>
    <w:uiPriority w:val="99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Normal"/>
    <w:uiPriority w:val="99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</w:style>
  <w:style w:type="paragraph" w:customStyle="1" w:styleId="a1">
    <w:name w:val="А_обычный"/>
    <w:basedOn w:val="Normal"/>
    <w:uiPriority w:val="99"/>
    <w:rsid w:val="00D7569C"/>
    <w:pPr>
      <w:numPr>
        <w:numId w:val="7"/>
      </w:numPr>
      <w:jc w:val="both"/>
    </w:pPr>
  </w:style>
  <w:style w:type="paragraph" w:customStyle="1" w:styleId="31">
    <w:name w:val="Стиль3"/>
    <w:basedOn w:val="BodyTextIndent2"/>
    <w:uiPriority w:val="99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</w:style>
  <w:style w:type="paragraph" w:customStyle="1" w:styleId="1-3">
    <w:name w:val="Текст1-3"/>
    <w:basedOn w:val="Normal"/>
    <w:uiPriority w:val="99"/>
    <w:rsid w:val="00D7569C"/>
    <w:pPr>
      <w:spacing w:after="60" w:line="288" w:lineRule="auto"/>
      <w:jc w:val="both"/>
    </w:pPr>
  </w:style>
  <w:style w:type="paragraph" w:customStyle="1" w:styleId="aHeader">
    <w:name w:val="a_Header"/>
    <w:basedOn w:val="Normal"/>
    <w:uiPriority w:val="99"/>
    <w:rsid w:val="00D7569C"/>
    <w:pPr>
      <w:tabs>
        <w:tab w:val="left" w:pos="1985"/>
      </w:tabs>
      <w:spacing w:after="60"/>
      <w:jc w:val="center"/>
    </w:pPr>
    <w:rPr>
      <w:rFonts w:ascii="Courier New" w:hAnsi="Courier New" w:cs="Courier New"/>
    </w:rPr>
  </w:style>
  <w:style w:type="paragraph" w:styleId="PlainText">
    <w:name w:val="Plain Text"/>
    <w:basedOn w:val="Normal"/>
    <w:link w:val="PlainTextChar"/>
    <w:uiPriority w:val="99"/>
    <w:semiHidden/>
    <w:rsid w:val="00D7569C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B719CE"/>
    <w:rPr>
      <w:rFonts w:ascii="Courier New" w:hAnsi="Courier New" w:cs="Courier New"/>
      <w:sz w:val="20"/>
      <w:szCs w:val="20"/>
    </w:rPr>
  </w:style>
  <w:style w:type="character" w:customStyle="1" w:styleId="ad">
    <w:name w:val="Текст Знак"/>
    <w:uiPriority w:val="99"/>
    <w:rsid w:val="00D7569C"/>
    <w:rPr>
      <w:rFonts w:ascii="Courier New" w:hAnsi="Courier New" w:cs="Courier New"/>
      <w:snapToGrid w:val="0"/>
    </w:rPr>
  </w:style>
  <w:style w:type="paragraph" w:styleId="BlockText">
    <w:name w:val="Block Text"/>
    <w:basedOn w:val="Normal"/>
    <w:uiPriority w:val="99"/>
    <w:semiHidden/>
    <w:rsid w:val="00D7569C"/>
    <w:pPr>
      <w:ind w:left="-5220" w:right="-105"/>
      <w:jc w:val="both"/>
    </w:pPr>
    <w:rPr>
      <w:i/>
      <w:iCs/>
    </w:rPr>
  </w:style>
  <w:style w:type="paragraph" w:styleId="TOC2">
    <w:name w:val="toc 2"/>
    <w:basedOn w:val="Normal"/>
    <w:next w:val="Normal"/>
    <w:autoRedefine/>
    <w:uiPriority w:val="99"/>
    <w:semiHidden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18"/>
    </w:rPr>
  </w:style>
  <w:style w:type="character" w:customStyle="1" w:styleId="24">
    <w:name w:val="Основной текст с отступом 2 Знак"/>
    <w:uiPriority w:val="99"/>
    <w:rsid w:val="00D7569C"/>
    <w:rPr>
      <w:sz w:val="24"/>
      <w:szCs w:val="24"/>
    </w:rPr>
  </w:style>
  <w:style w:type="character" w:customStyle="1" w:styleId="32">
    <w:name w:val="Заголовок 3 Знак"/>
    <w:uiPriority w:val="99"/>
    <w:rsid w:val="00D7569C"/>
    <w:rPr>
      <w:rFonts w:ascii="Cambria" w:hAnsi="Cambria" w:cs="Cambria"/>
      <w:b/>
      <w:bCs/>
      <w:sz w:val="26"/>
      <w:szCs w:val="26"/>
    </w:rPr>
  </w:style>
  <w:style w:type="paragraph" w:styleId="DocumentMap">
    <w:name w:val="Document Map"/>
    <w:basedOn w:val="Normal"/>
    <w:link w:val="DocumentMapChar"/>
    <w:uiPriority w:val="99"/>
    <w:semiHidden/>
    <w:rsid w:val="00D7569C"/>
    <w:pPr>
      <w:shd w:val="clear" w:color="auto" w:fill="000080"/>
    </w:pPr>
    <w:rPr>
      <w:rFonts w:ascii="Tahoma" w:hAnsi="Tahoma" w:cs="Tahoma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719CE"/>
    <w:rPr>
      <w:sz w:val="0"/>
      <w:szCs w:val="0"/>
    </w:rPr>
  </w:style>
  <w:style w:type="character" w:customStyle="1" w:styleId="ae">
    <w:name w:val="Схема документа Знак"/>
    <w:uiPriority w:val="99"/>
    <w:rsid w:val="00D7569C"/>
    <w:rPr>
      <w:rFonts w:ascii="Tahoma" w:hAnsi="Tahoma" w:cs="Tahoma"/>
      <w:sz w:val="24"/>
      <w:szCs w:val="24"/>
      <w:shd w:val="clear" w:color="auto" w:fill="000080"/>
    </w:rPr>
  </w:style>
  <w:style w:type="paragraph" w:styleId="TOC1">
    <w:name w:val="toc 1"/>
    <w:basedOn w:val="Normal"/>
    <w:next w:val="Normal"/>
    <w:autoRedefine/>
    <w:uiPriority w:val="99"/>
    <w:semiHidden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TOC3">
    <w:name w:val="toc 3"/>
    <w:basedOn w:val="Normal"/>
    <w:next w:val="Normal"/>
    <w:autoRedefine/>
    <w:uiPriority w:val="99"/>
    <w:semiHidden/>
    <w:pPr>
      <w:jc w:val="both"/>
    </w:pPr>
  </w:style>
  <w:style w:type="paragraph" w:styleId="TOC4">
    <w:name w:val="toc 4"/>
    <w:basedOn w:val="Normal"/>
    <w:next w:val="Normal"/>
    <w:autoRedefine/>
    <w:uiPriority w:val="99"/>
    <w:semiHidden/>
    <w:rsid w:val="00D7569C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D7569C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D7569C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D7569C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D7569C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D7569C"/>
    <w:pPr>
      <w:ind w:left="1920"/>
    </w:pPr>
  </w:style>
  <w:style w:type="paragraph" w:customStyle="1" w:styleId="af">
    <w:name w:val="Подраздел"/>
    <w:basedOn w:val="Normal"/>
    <w:uiPriority w:val="99"/>
    <w:rsid w:val="00D7569C"/>
    <w:pPr>
      <w:spacing w:before="240"/>
      <w:ind w:left="1701" w:hanging="283"/>
      <w:jc w:val="both"/>
    </w:pPr>
    <w:rPr>
      <w:rFonts w:ascii="PragmaticaTT" w:hAnsi="PragmaticaTT" w:cs="PragmaticaTT"/>
    </w:rPr>
  </w:style>
  <w:style w:type="paragraph" w:customStyle="1" w:styleId="af0">
    <w:name w:val="регламент список"/>
    <w:basedOn w:val="Heading3"/>
    <w:autoRedefine/>
    <w:uiPriority w:val="99"/>
    <w:rsid w:val="00D7569C"/>
    <w:pPr>
      <w:keepLines/>
      <w:spacing w:before="120" w:after="120" w:line="180" w:lineRule="atLeast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character" w:styleId="FollowedHyperlink">
    <w:name w:val="FollowedHyperlink"/>
    <w:basedOn w:val="DefaultParagraphFont"/>
    <w:uiPriority w:val="99"/>
    <w:semiHidden/>
    <w:rsid w:val="00D7569C"/>
    <w:rPr>
      <w:color w:val="800080"/>
      <w:u w:val="single"/>
    </w:rPr>
  </w:style>
  <w:style w:type="paragraph" w:customStyle="1" w:styleId="Times12">
    <w:name w:val="Times 12"/>
    <w:basedOn w:val="Normal"/>
    <w:uiPriority w:val="99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25">
    <w:name w:val="Пункт_2"/>
    <w:basedOn w:val="Normal"/>
    <w:uiPriority w:val="99"/>
    <w:pPr>
      <w:tabs>
        <w:tab w:val="num" w:pos="643"/>
        <w:tab w:val="num" w:pos="1701"/>
      </w:tabs>
      <w:ind w:left="643" w:hanging="360"/>
      <w:jc w:val="both"/>
    </w:pPr>
    <w:rPr>
      <w:sz w:val="28"/>
      <w:szCs w:val="28"/>
    </w:rPr>
  </w:style>
  <w:style w:type="paragraph" w:customStyle="1" w:styleId="3">
    <w:name w:val="Пункт_3"/>
    <w:basedOn w:val="Normal"/>
    <w:uiPriority w:val="99"/>
    <w:pPr>
      <w:numPr>
        <w:ilvl w:val="2"/>
        <w:numId w:val="5"/>
      </w:numPr>
      <w:jc w:val="both"/>
    </w:pPr>
    <w:rPr>
      <w:sz w:val="28"/>
      <w:szCs w:val="28"/>
    </w:rPr>
  </w:style>
  <w:style w:type="paragraph" w:styleId="ListBullet3">
    <w:name w:val="List Bullet 3"/>
    <w:basedOn w:val="Normal"/>
    <w:uiPriority w:val="99"/>
    <w:pPr>
      <w:numPr>
        <w:numId w:val="8"/>
      </w:numPr>
    </w:pPr>
  </w:style>
  <w:style w:type="paragraph" w:styleId="ListNumber3">
    <w:name w:val="List Number 3"/>
    <w:basedOn w:val="Normal"/>
    <w:uiPriority w:val="99"/>
    <w:pPr>
      <w:numPr>
        <w:numId w:val="9"/>
      </w:numPr>
    </w:pPr>
  </w:style>
  <w:style w:type="paragraph" w:styleId="ListContinue">
    <w:name w:val="List Continue"/>
    <w:basedOn w:val="Normal"/>
    <w:uiPriority w:val="99"/>
    <w:pPr>
      <w:spacing w:after="120"/>
      <w:ind w:left="283"/>
    </w:pPr>
  </w:style>
  <w:style w:type="paragraph" w:styleId="ListNumber">
    <w:name w:val="List Number"/>
    <w:basedOn w:val="Normal"/>
    <w:uiPriority w:val="99"/>
    <w:pPr>
      <w:numPr>
        <w:numId w:val="12"/>
      </w:numPr>
    </w:pPr>
  </w:style>
  <w:style w:type="paragraph" w:customStyle="1" w:styleId="ConsNonformat">
    <w:name w:val="ConsNonformat"/>
    <w:uiPriority w:val="99"/>
    <w:pPr>
      <w:widowControl w:val="0"/>
    </w:pPr>
    <w:rPr>
      <w:rFonts w:ascii="Courier New" w:hAnsi="Courier New" w:cs="Courier New"/>
      <w:sz w:val="24"/>
      <w:szCs w:val="24"/>
    </w:rPr>
  </w:style>
  <w:style w:type="paragraph" w:styleId="Caption">
    <w:name w:val="caption"/>
    <w:basedOn w:val="Normal"/>
    <w:next w:val="Normal"/>
    <w:uiPriority w:val="99"/>
    <w:qFormat/>
    <w:pPr>
      <w:pageBreakBefore/>
      <w:suppressAutoHyphens/>
      <w:spacing w:before="120" w:after="120"/>
      <w:jc w:val="both"/>
    </w:pPr>
    <w:rPr>
      <w:i/>
      <w:iCs/>
    </w:rPr>
  </w:style>
  <w:style w:type="character" w:customStyle="1" w:styleId="af1">
    <w:name w:val="комментарий"/>
    <w:uiPriority w:val="99"/>
    <w:rPr>
      <w:b/>
      <w:bCs/>
      <w:i/>
      <w:iCs/>
      <w:shd w:val="clear" w:color="auto" w:fill="auto"/>
    </w:rPr>
  </w:style>
  <w:style w:type="paragraph" w:customStyle="1" w:styleId="02statia2">
    <w:name w:val="02statia2"/>
    <w:basedOn w:val="Normal"/>
    <w:uiPriority w:val="9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af2">
    <w:name w:val="Подпункт"/>
    <w:basedOn w:val="a0"/>
    <w:uiPriority w:val="99"/>
    <w:pPr>
      <w:numPr>
        <w:ilvl w:val="0"/>
        <w:numId w:val="0"/>
      </w:numPr>
      <w:tabs>
        <w:tab w:val="num" w:pos="1134"/>
      </w:tabs>
      <w:ind w:left="1134" w:hanging="1134"/>
    </w:pPr>
    <w:rPr>
      <w:sz w:val="22"/>
      <w:szCs w:val="22"/>
    </w:rPr>
  </w:style>
  <w:style w:type="paragraph" w:customStyle="1" w:styleId="a">
    <w:name w:val="Подподпункт"/>
    <w:basedOn w:val="af2"/>
    <w:uiPriority w:val="99"/>
    <w:pPr>
      <w:numPr>
        <w:numId w:val="13"/>
      </w:numPr>
      <w:tabs>
        <w:tab w:val="num" w:pos="926"/>
      </w:tabs>
      <w:ind w:left="0"/>
    </w:pPr>
  </w:style>
  <w:style w:type="paragraph" w:customStyle="1" w:styleId="af3">
    <w:name w:val="маркированный"/>
    <w:basedOn w:val="Normal"/>
    <w:uiPriority w:val="99"/>
    <w:semiHidden/>
    <w:pPr>
      <w:tabs>
        <w:tab w:val="num" w:pos="1701"/>
      </w:tabs>
      <w:spacing w:line="360" w:lineRule="auto"/>
      <w:ind w:left="1701" w:hanging="567"/>
      <w:jc w:val="both"/>
    </w:pPr>
    <w:rPr>
      <w:sz w:val="22"/>
      <w:szCs w:val="22"/>
    </w:rPr>
  </w:style>
  <w:style w:type="paragraph" w:customStyle="1" w:styleId="af4">
    <w:name w:val="Ариал"/>
    <w:basedOn w:val="Normal"/>
    <w:link w:val="13"/>
    <w:uiPriority w:val="9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3">
    <w:name w:val="Ариал Знак1"/>
    <w:link w:val="af4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99"/>
    <w:qFormat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ListBullet2">
    <w:name w:val="List Bullet 2"/>
    <w:basedOn w:val="Normal"/>
    <w:uiPriority w:val="99"/>
    <w:pPr>
      <w:numPr>
        <w:numId w:val="14"/>
      </w:numPr>
    </w:pPr>
  </w:style>
  <w:style w:type="paragraph" w:customStyle="1" w:styleId="ConsPlusNonformat">
    <w:name w:val="ConsPlusNonformat"/>
    <w:uiPriority w:val="99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5">
    <w:name w:val="Пункт б/н"/>
    <w:basedOn w:val="Normal"/>
    <w:uiPriority w:val="99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111">
    <w:name w:val="Обычный11"/>
    <w:link w:val="14"/>
    <w:uiPriority w:val="99"/>
    <w:pPr>
      <w:widowControl w:val="0"/>
      <w:autoSpaceDE w:val="0"/>
      <w:autoSpaceDN w:val="0"/>
      <w:spacing w:before="120" w:after="120"/>
      <w:ind w:firstLine="567"/>
      <w:jc w:val="both"/>
    </w:pPr>
    <w:rPr>
      <w:sz w:val="20"/>
      <w:szCs w:val="20"/>
    </w:rPr>
  </w:style>
  <w:style w:type="character" w:customStyle="1" w:styleId="14">
    <w:name w:val="Обычный1 Знак"/>
    <w:link w:val="111"/>
    <w:uiPriority w:val="99"/>
    <w:locked/>
    <w:rPr>
      <w:sz w:val="24"/>
      <w:szCs w:val="24"/>
      <w:lang w:val="ru-RU" w:eastAsia="ru-RU"/>
    </w:rPr>
  </w:style>
  <w:style w:type="paragraph" w:customStyle="1" w:styleId="af6">
    <w:name w:val="Ариал Таблица"/>
    <w:basedOn w:val="af4"/>
    <w:link w:val="af7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7">
    <w:name w:val="Ариал Таблица Знак"/>
    <w:link w:val="af6"/>
    <w:uiPriority w:val="99"/>
    <w:locked/>
    <w:rPr>
      <w:rFonts w:ascii="Arial" w:hAnsi="Arial" w:cs="Arial"/>
      <w:sz w:val="24"/>
      <w:szCs w:val="24"/>
      <w:lang w:val="ru-RU" w:eastAsia="ru-RU"/>
    </w:rPr>
  </w:style>
  <w:style w:type="paragraph" w:customStyle="1" w:styleId="af8">
    <w:name w:val="АриалТабл"/>
    <w:basedOn w:val="af4"/>
    <w:uiPriority w:val="9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EndnoteText">
    <w:name w:val="endnote text"/>
    <w:basedOn w:val="Normal"/>
    <w:link w:val="EndnoteTextChar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9E233F"/>
  </w:style>
  <w:style w:type="table" w:styleId="TableGrid">
    <w:name w:val="Table Grid"/>
    <w:basedOn w:val="TableNormal"/>
    <w:uiPriority w:val="99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9">
    <w:name w:val="Основной шрифт"/>
    <w:uiPriority w:val="99"/>
    <w:semiHidden/>
  </w:style>
  <w:style w:type="character" w:customStyle="1" w:styleId="afa">
    <w:name w:val="Подпункт Знак"/>
    <w:uiPriority w:val="99"/>
    <w:rPr>
      <w:sz w:val="28"/>
      <w:szCs w:val="28"/>
      <w:lang w:val="ru-RU" w:eastAsia="ru-RU"/>
    </w:rPr>
  </w:style>
  <w:style w:type="character" w:customStyle="1" w:styleId="FontStyle11">
    <w:name w:val="Font Style11"/>
    <w:uiPriority w:val="99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uiPriority w:val="99"/>
    <w:rPr>
      <w:b/>
      <w:bCs/>
      <w:snapToGrid w:val="0"/>
      <w:sz w:val="28"/>
      <w:szCs w:val="28"/>
      <w:lang w:val="ru-RU" w:eastAsia="ru-RU"/>
    </w:rPr>
  </w:style>
  <w:style w:type="character" w:customStyle="1" w:styleId="Sp1">
    <w:name w:val="Sp1 Знак Знак"/>
    <w:uiPriority w:val="99"/>
    <w:rPr>
      <w:b/>
      <w:bCs/>
      <w:kern w:val="24"/>
      <w:sz w:val="24"/>
      <w:szCs w:val="24"/>
      <w:lang w:val="ru-RU" w:eastAsia="ru-RU"/>
    </w:rPr>
  </w:style>
  <w:style w:type="paragraph" w:customStyle="1" w:styleId="afb">
    <w:name w:val="Стиль начало"/>
    <w:basedOn w:val="Normal"/>
    <w:uiPriority w:val="99"/>
    <w:pPr>
      <w:spacing w:line="264" w:lineRule="auto"/>
    </w:pPr>
    <w:rPr>
      <w:sz w:val="28"/>
      <w:szCs w:val="28"/>
    </w:rPr>
  </w:style>
  <w:style w:type="paragraph" w:customStyle="1" w:styleId="Noeeu14">
    <w:name w:val="Noeeu14"/>
    <w:basedOn w:val="Normal"/>
    <w:uiPriority w:val="9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8"/>
    </w:rPr>
  </w:style>
  <w:style w:type="character" w:customStyle="1" w:styleId="FontStyle33">
    <w:name w:val="Font Style33"/>
    <w:uiPriority w:val="9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uiPriority w:val="9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Normal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Revision">
    <w:name w:val="Revision"/>
    <w:hidden/>
    <w:uiPriority w:val="99"/>
    <w:semiHidden/>
    <w:rPr>
      <w:sz w:val="24"/>
      <w:szCs w:val="24"/>
    </w:rPr>
  </w:style>
  <w:style w:type="paragraph" w:customStyle="1" w:styleId="4">
    <w:name w:val="Пункт_4"/>
    <w:basedOn w:val="Normal"/>
    <w:link w:val="41"/>
    <w:uiPriority w:val="99"/>
    <w:pPr>
      <w:numPr>
        <w:ilvl w:val="3"/>
        <w:numId w:val="6"/>
      </w:numPr>
      <w:jc w:val="both"/>
    </w:pPr>
    <w:rPr>
      <w:sz w:val="28"/>
      <w:szCs w:val="28"/>
    </w:rPr>
  </w:style>
  <w:style w:type="character" w:customStyle="1" w:styleId="41">
    <w:name w:val="Пункт_4 Знак"/>
    <w:link w:val="4"/>
    <w:uiPriority w:val="99"/>
    <w:locked/>
    <w:rPr>
      <w:sz w:val="28"/>
      <w:szCs w:val="28"/>
    </w:rPr>
  </w:style>
  <w:style w:type="paragraph" w:customStyle="1" w:styleId="afc">
    <w:name w:val="Примечание"/>
    <w:basedOn w:val="Normal"/>
    <w:link w:val="afd"/>
    <w:uiPriority w:val="99"/>
    <w:rsid w:val="00FA013F"/>
    <w:pPr>
      <w:spacing w:before="240" w:after="240" w:line="288" w:lineRule="auto"/>
      <w:ind w:left="1134" w:right="1134"/>
      <w:jc w:val="both"/>
    </w:pPr>
    <w:rPr>
      <w:spacing w:val="20"/>
    </w:rPr>
  </w:style>
  <w:style w:type="character" w:customStyle="1" w:styleId="afd">
    <w:name w:val="Примечание Знак"/>
    <w:link w:val="afc"/>
    <w:uiPriority w:val="99"/>
    <w:locked/>
    <w:rsid w:val="00FA013F"/>
    <w:rPr>
      <w:spacing w:val="20"/>
      <w:sz w:val="28"/>
      <w:szCs w:val="28"/>
    </w:rPr>
  </w:style>
  <w:style w:type="character" w:customStyle="1" w:styleId="NormalWebChar">
    <w:name w:val="Normal (Web) Char"/>
    <w:aliases w:val="Обычный (Web) Char,Обычный (веб) Знак Знак Char,Обычный (Web) Знак Знак Знак Char"/>
    <w:link w:val="NormalWeb"/>
    <w:uiPriority w:val="99"/>
    <w:locked/>
    <w:rsid w:val="00B67284"/>
    <w:rPr>
      <w:sz w:val="24"/>
      <w:szCs w:val="24"/>
    </w:rPr>
  </w:style>
  <w:style w:type="paragraph" w:customStyle="1" w:styleId="-3">
    <w:name w:val="Пункт-3"/>
    <w:basedOn w:val="Normal"/>
    <w:uiPriority w:val="99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  <w:szCs w:val="28"/>
    </w:rPr>
  </w:style>
  <w:style w:type="numbering" w:customStyle="1" w:styleId="21">
    <w:name w:val="Стиль21"/>
    <w:rsid w:val="00B719CE"/>
    <w:pPr>
      <w:numPr>
        <w:numId w:val="18"/>
      </w:numPr>
    </w:pPr>
  </w:style>
  <w:style w:type="numbering" w:customStyle="1" w:styleId="1">
    <w:name w:val="Стиль1"/>
    <w:rsid w:val="00B719CE"/>
    <w:pPr>
      <w:numPr>
        <w:numId w:val="15"/>
      </w:numPr>
    </w:pPr>
  </w:style>
  <w:style w:type="numbering" w:customStyle="1" w:styleId="11">
    <w:name w:val="Стиль11"/>
    <w:rsid w:val="00B719CE"/>
    <w:pPr>
      <w:numPr>
        <w:numId w:val="17"/>
      </w:numPr>
    </w:pPr>
  </w:style>
  <w:style w:type="numbering" w:customStyle="1" w:styleId="2">
    <w:name w:val="Стиль2"/>
    <w:rsid w:val="00B719CE"/>
    <w:pPr>
      <w:numPr>
        <w:numId w:val="1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1474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bodrenko@eleron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16</Pages>
  <Words>6380</Words>
  <Characters>-32766</Characters>
  <Application>Microsoft Office Outlook</Application>
  <DocSecurity>0</DocSecurity>
  <Lines>0</Lines>
  <Paragraphs>0</Paragraphs>
  <ScaleCrop>false</ScaleCrop>
  <Company>NIAEP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safronov</cp:lastModifiedBy>
  <cp:revision>3</cp:revision>
  <cp:lastPrinted>2015-08-11T09:28:00Z</cp:lastPrinted>
  <dcterms:created xsi:type="dcterms:W3CDTF">2015-08-11T12:35:00Z</dcterms:created>
  <dcterms:modified xsi:type="dcterms:W3CDTF">2015-08-28T09:26:00Z</dcterms:modified>
</cp:coreProperties>
</file>