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D71" w:rsidRPr="00B272BC" w:rsidRDefault="00BE1D71" w:rsidP="00BE1D71">
      <w:pPr>
        <w:jc w:val="center"/>
        <w:outlineLvl w:val="0"/>
        <w:rPr>
          <w:sz w:val="28"/>
          <w:szCs w:val="28"/>
        </w:rPr>
      </w:pPr>
      <w:bookmarkStart w:id="0" w:name="_Toc37331395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BE1D71" w:rsidRPr="00B272BC" w:rsidRDefault="00BE1D71" w:rsidP="00BE1D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1D71" w:rsidRPr="00B272BC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BE1D71" w:rsidRPr="00AB7E0F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E1D71" w:rsidRPr="00AB7E0F" w:rsidRDefault="00BE1D71" w:rsidP="00BE1D71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BE1D71" w:rsidRPr="00AB7E0F" w:rsidRDefault="00BE1D71" w:rsidP="00BE1D71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BE1D71" w:rsidRPr="001232EC" w:rsidRDefault="00BE1D71" w:rsidP="00BE1D71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1232EC">
        <w:rPr>
          <w:sz w:val="28"/>
          <w:szCs w:val="28"/>
        </w:rPr>
        <w:t xml:space="preserve">Телефон </w:t>
      </w:r>
      <w:r w:rsidRPr="001232EC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24-36-86</w:t>
      </w:r>
      <w:r w:rsidRPr="001232EC">
        <w:rPr>
          <w:sz w:val="28"/>
          <w:szCs w:val="28"/>
        </w:rPr>
        <w:t>,</w:t>
      </w:r>
      <w:r w:rsidRPr="001232E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1232E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</w:t>
      </w:r>
      <w:r w:rsidRPr="001232EC">
        <w:rPr>
          <w:color w:val="000000"/>
          <w:sz w:val="28"/>
          <w:szCs w:val="28"/>
        </w:rPr>
        <w:t>.</w:t>
      </w:r>
    </w:p>
    <w:p w:rsidR="00BE1D71" w:rsidRPr="006115E1" w:rsidRDefault="00BE1D71" w:rsidP="00BE1D71">
      <w:pPr>
        <w:tabs>
          <w:tab w:val="left" w:pos="709"/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1232EC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Нигай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Эльмира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Шамильевна</w:t>
      </w:r>
      <w:proofErr w:type="spellEnd"/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BE1D71" w:rsidRPr="00C976F7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F7E4A">
        <w:rPr>
          <w:sz w:val="28"/>
          <w:szCs w:val="28"/>
        </w:rPr>
        <w:t>казание медицинских услуг на строительной площадке энергоблоков № 3,4 Ростовской АЭС</w:t>
      </w:r>
      <w:r>
        <w:rPr>
          <w:sz w:val="28"/>
          <w:szCs w:val="28"/>
        </w:rPr>
        <w:t>.</w:t>
      </w:r>
    </w:p>
    <w:p w:rsidR="00BE1D71" w:rsidRDefault="00BE1D71" w:rsidP="00BE1D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BE1D71" w:rsidRDefault="00BE1D71" w:rsidP="00BE1D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 – 31.12.2014 г.</w:t>
      </w:r>
    </w:p>
    <w:p w:rsidR="00BE1D71" w:rsidRPr="0012085B" w:rsidRDefault="00BE1D71" w:rsidP="00BE1D7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филиал ОАО «НИЭАП»</w:t>
      </w:r>
      <w:r w:rsidRPr="0012085B">
        <w:rPr>
          <w:sz w:val="28"/>
          <w:szCs w:val="28"/>
        </w:rPr>
        <w:t>.</w:t>
      </w:r>
    </w:p>
    <w:p w:rsidR="00BE1D71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1D71" w:rsidRPr="002755DE" w:rsidRDefault="00BE1D71" w:rsidP="00BE1D7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1D71" w:rsidRPr="00E0155B" w:rsidRDefault="00BE1D71" w:rsidP="00BE1D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BE1D71" w:rsidRPr="007F0991" w:rsidRDefault="00BE1D71" w:rsidP="00BE1D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BE1D71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num" w:pos="1080"/>
          <w:tab w:val="left" w:pos="1134"/>
        </w:tabs>
        <w:ind w:left="0" w:firstLine="720"/>
        <w:contextualSpacing/>
        <w:jc w:val="both"/>
        <w:rPr>
          <w:sz w:val="28"/>
          <w:szCs w:val="28"/>
        </w:rPr>
      </w:pPr>
      <w:r w:rsidRPr="009C5EFC">
        <w:rPr>
          <w:b/>
          <w:sz w:val="28"/>
          <w:szCs w:val="28"/>
        </w:rPr>
        <w:t>Начальная (максимальная) цена договора</w:t>
      </w:r>
      <w:r w:rsidRPr="009C5EFC">
        <w:rPr>
          <w:sz w:val="28"/>
          <w:szCs w:val="28"/>
        </w:rPr>
        <w:t>: 3 681 564,00 руб. (</w:t>
      </w:r>
      <w:r>
        <w:rPr>
          <w:sz w:val="28"/>
          <w:szCs w:val="28"/>
        </w:rPr>
        <w:t>Три миллиона шестьсот восемьдесят одна тысяча пятьсот шестьдесят четыре</w:t>
      </w:r>
      <w:r w:rsidRPr="009C5EFC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9C5EFC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C5EFC">
        <w:rPr>
          <w:sz w:val="28"/>
          <w:szCs w:val="28"/>
        </w:rPr>
        <w:t xml:space="preserve"> копеек), НДС не облагается</w:t>
      </w:r>
      <w:r>
        <w:rPr>
          <w:sz w:val="28"/>
          <w:szCs w:val="28"/>
        </w:rPr>
        <w:t>.</w:t>
      </w:r>
      <w:r w:rsidRPr="009C5EFC">
        <w:rPr>
          <w:sz w:val="28"/>
          <w:szCs w:val="28"/>
        </w:rPr>
        <w:t xml:space="preserve"> </w:t>
      </w:r>
    </w:p>
    <w:p w:rsidR="00BE1D71" w:rsidRDefault="00BE1D71" w:rsidP="00BE1D71">
      <w:pPr>
        <w:tabs>
          <w:tab w:val="left" w:pos="1134"/>
          <w:tab w:val="left" w:pos="1276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BE0BFB">
        <w:rPr>
          <w:color w:val="000000"/>
          <w:sz w:val="28"/>
          <w:szCs w:val="28"/>
        </w:rPr>
        <w:t>Цена договора включает в себя все расходы,</w:t>
      </w:r>
      <w:r>
        <w:rPr>
          <w:color w:val="000000"/>
          <w:sz w:val="28"/>
          <w:szCs w:val="28"/>
        </w:rPr>
        <w:t xml:space="preserve"> указанные в </w:t>
      </w:r>
      <w:r w:rsidRPr="00F4626A">
        <w:rPr>
          <w:color w:val="000000"/>
          <w:sz w:val="28"/>
          <w:szCs w:val="28"/>
        </w:rPr>
        <w:t>пункте 2.3.</w:t>
      </w:r>
      <w:r>
        <w:rPr>
          <w:color w:val="000000"/>
          <w:sz w:val="28"/>
          <w:szCs w:val="28"/>
        </w:rPr>
        <w:t xml:space="preserve"> Проекта договора (Том 1 часть 2).</w:t>
      </w:r>
    </w:p>
    <w:p w:rsidR="00BE1D71" w:rsidRPr="00BE0BFB" w:rsidRDefault="00BE1D71" w:rsidP="00BE1D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BE1D71" w:rsidRPr="00EE1AC1" w:rsidRDefault="00BE1D71" w:rsidP="00BE1D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BE1D71" w:rsidRPr="002755DE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E1D71" w:rsidRDefault="00BE1D71" w:rsidP="00BE1D71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170729">
        <w:rPr>
          <w:bCs/>
          <w:sz w:val="28"/>
          <w:szCs w:val="28"/>
        </w:rPr>
        <w:lastRenderedPageBreak/>
        <w:t xml:space="preserve">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E1D71" w:rsidRPr="00142F5E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BE1D71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1D71" w:rsidRDefault="00BE1D71" w:rsidP="00BE1D7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 w:rsidR="00EC6F57"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BE1D71" w:rsidRPr="00142F5E" w:rsidRDefault="00BE1D71" w:rsidP="00BE1D7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 w:rsidR="00EC6F57">
        <w:rPr>
          <w:spacing w:val="-6"/>
          <w:sz w:val="28"/>
          <w:szCs w:val="28"/>
          <w:highlight w:val="yellow"/>
        </w:rPr>
        <w:t>16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BE1D71" w:rsidRDefault="00BE1D71" w:rsidP="00BE1D7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EC6F57">
        <w:rPr>
          <w:spacing w:val="-6"/>
          <w:sz w:val="28"/>
          <w:szCs w:val="28"/>
          <w:highlight w:val="yellow"/>
        </w:rPr>
        <w:t>18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BE1D71" w:rsidRDefault="00BE1D71" w:rsidP="00BE1D7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BE1D71" w:rsidRPr="00142F5E" w:rsidRDefault="00BE1D71" w:rsidP="00BE1D7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BE1D71" w:rsidRPr="00B272BC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1D71" w:rsidRPr="00B272BC" w:rsidRDefault="00BE1D71" w:rsidP="00BE1D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6317D" w:rsidRDefault="00BE1D71" w:rsidP="00BE1D71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6317D" w:rsidSect="00BE1D7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1D71"/>
    <w:rsid w:val="0056317D"/>
    <w:rsid w:val="008A7E77"/>
    <w:rsid w:val="00BE1D71"/>
    <w:rsid w:val="00EC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1D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4327</Characters>
  <Application>Microsoft Office Word</Application>
  <DocSecurity>0</DocSecurity>
  <Lines>36</Lines>
  <Paragraphs>10</Paragraphs>
  <ScaleCrop>false</ScaleCrop>
  <Company>ВП НИАЭП</Company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2013-11-27T07:18:00Z</dcterms:created>
  <dcterms:modified xsi:type="dcterms:W3CDTF">2013-11-29T06:30:00Z</dcterms:modified>
</cp:coreProperties>
</file>