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5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26"/>
        <w:gridCol w:w="4679"/>
      </w:tblGrid>
      <w:tr w:rsidR="002A62B3" w:rsidRPr="002A62B3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2A62B3" w:rsidRPr="002A62B3" w:rsidRDefault="002A62B3" w:rsidP="002A62B3">
            <w:p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СОГЛАСОВАНО:</w:t>
            </w:r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И.о. заместитель генерального директора </w:t>
            </w:r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экономике и финансам</w:t>
            </w:r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  <w:proofErr w:type="spellStart"/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М.А.Чистова</w:t>
            </w:r>
            <w:proofErr w:type="spellEnd"/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tabs>
                <w:tab w:val="left" w:pos="5745"/>
              </w:tabs>
              <w:spacing w:line="216" w:lineRule="auto"/>
              <w:ind w:left="7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«______» ________________ 2013 г.</w:t>
            </w:r>
          </w:p>
          <w:p w:rsidR="002A62B3" w:rsidRPr="002A62B3" w:rsidRDefault="002A62B3" w:rsidP="002A62B3">
            <w:p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УТВЕРЖДАЮ:</w:t>
            </w: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</w:t>
            </w: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организации производства</w:t>
            </w: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________________А.И. Калашников</w:t>
            </w: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tabs>
                <w:tab w:val="left" w:pos="5745"/>
              </w:tabs>
              <w:spacing w:line="216" w:lineRule="auto"/>
              <w:ind w:left="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«______» ________________ 2013 г.</w:t>
            </w:r>
          </w:p>
          <w:p w:rsidR="002A62B3" w:rsidRPr="002A62B3" w:rsidRDefault="002A62B3" w:rsidP="002A62B3">
            <w:pPr>
              <w:ind w:left="55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snapToGrid w:val="0"/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spacing w:line="276" w:lineRule="auto"/>
        <w:ind w:left="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Извещение</w:t>
      </w:r>
    </w:p>
    <w:p w:rsidR="002A62B3" w:rsidRDefault="002A62B3" w:rsidP="002A62B3">
      <w:pPr>
        <w:spacing w:line="276" w:lineRule="auto"/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на право заключения договора на поставку </w:t>
      </w:r>
    </w:p>
    <w:p w:rsidR="00A77B38" w:rsidRPr="00A77B38" w:rsidRDefault="00F26F45" w:rsidP="002A62B3">
      <w:pPr>
        <w:spacing w:line="276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специального </w:t>
      </w:r>
      <w:r w:rsidR="002553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программного обеспечения для испытательного комплекса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релейной защите и автоматике</w:t>
      </w:r>
      <w:r w:rsidR="002553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РЕТОМ-51</w:t>
      </w:r>
      <w:r w:rsidR="00150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или эквивалент</w:t>
      </w: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4D0F7B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 №3640/120</w:t>
      </w: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060" w:rsidRPr="00BC3060" w:rsidRDefault="006041C0" w:rsidP="00BC3060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от «</w:t>
      </w:r>
      <w:r w:rsidR="00A77B3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C3060" w:rsidRPr="00BC3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5F4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</w:t>
      </w:r>
      <w:r w:rsidR="00BC3060" w:rsidRPr="00BC3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2013 года </w:t>
      </w:r>
    </w:p>
    <w:p w:rsidR="00BC3060" w:rsidRPr="00BC3060" w:rsidRDefault="00BC3060" w:rsidP="00BC3060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060" w:rsidRPr="00BC3060" w:rsidRDefault="00BC3060" w:rsidP="00BC3060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060" w:rsidRPr="00BC3060" w:rsidRDefault="00BC3060" w:rsidP="00BC3060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62B3" w:rsidRPr="00605459" w:rsidRDefault="00BC3060" w:rsidP="00BC3060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06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</w:t>
      </w:r>
      <w:r w:rsidRPr="00BC30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5F4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ЗАО «Саровская </w:t>
      </w:r>
      <w:proofErr w:type="gramStart"/>
      <w:r w:rsidR="005F4DDA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Генерирующая</w:t>
      </w:r>
      <w:proofErr w:type="gramEnd"/>
      <w:r w:rsidR="005F4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Компания»</w:t>
      </w: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6041C0" w:rsidP="006041C0">
      <w:pPr>
        <w:tabs>
          <w:tab w:val="left" w:pos="5797"/>
        </w:tabs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A62B3" w:rsidRPr="006041C0" w:rsidRDefault="002A62B3" w:rsidP="00CA1121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BC3060" w:rsidRDefault="00BC3060" w:rsidP="00BC3060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A62B3" w:rsidRPr="00BC3060">
          <w:headerReference w:type="default" r:id="rId8"/>
          <w:footerReference w:type="default" r:id="rId9"/>
          <w:pgSz w:w="11907" w:h="16840"/>
          <w:pgMar w:top="1134" w:right="567" w:bottom="1134" w:left="1418" w:header="709" w:footer="1072" w:gutter="0"/>
          <w:cols w:space="720"/>
        </w:sect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  <w:r w:rsidR="00CA1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6041C0" w:rsidRPr="00604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2013</w:t>
      </w:r>
    </w:p>
    <w:p w:rsidR="002A62B3" w:rsidRPr="00BC3060" w:rsidRDefault="002A62B3" w:rsidP="002A62B3">
      <w:pPr>
        <w:ind w:left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361754427"/>
      <w:bookmarkStart w:id="1" w:name="_Toc326685845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ИЗВЕЩЕНИЕ О ПРОВЕДЕНИИ ЗАПРОСА ЦЕН</w:t>
      </w:r>
      <w:bookmarkEnd w:id="0"/>
      <w:bookmarkEnd w:id="1"/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pStyle w:val="a3"/>
        <w:numPr>
          <w:ilvl w:val="0"/>
          <w:numId w:val="4"/>
        </w:numPr>
        <w:tabs>
          <w:tab w:val="left" w:pos="113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Форма и способ процедуры закупки: </w:t>
      </w: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Открытый запрос цен в электронной форме.</w:t>
      </w:r>
    </w:p>
    <w:p w:rsidR="002A62B3" w:rsidRPr="002A62B3" w:rsidRDefault="002A62B3" w:rsidP="002A62B3">
      <w:pPr>
        <w:tabs>
          <w:tab w:val="left" w:pos="1134"/>
        </w:tabs>
        <w:ind w:left="0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tabs>
          <w:tab w:val="left" w:pos="1134"/>
        </w:tabs>
        <w:ind w:left="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     2.   Заказчик: </w:t>
      </w:r>
      <w:r w:rsidR="005F4DDA" w:rsidRPr="005F4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ЗАО «Саровская </w:t>
      </w:r>
      <w:proofErr w:type="gramStart"/>
      <w:r w:rsidR="005F4DDA" w:rsidRPr="005F4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Генерирующая</w:t>
      </w:r>
      <w:proofErr w:type="gramEnd"/>
      <w:r w:rsidR="005F4DDA" w:rsidRPr="005F4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Компания»</w:t>
      </w:r>
    </w:p>
    <w:p w:rsidR="002A62B3" w:rsidRPr="002A62B3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607188, Нижегородская область, г. Саров, проспект Мира, д. 6.</w:t>
      </w:r>
    </w:p>
    <w:p w:rsidR="002A62B3" w:rsidRPr="002A62B3" w:rsidRDefault="002A62B3" w:rsidP="002A62B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607188, Нижегородская область, г. Саров, проспект Мира, д.6.</w:t>
      </w:r>
    </w:p>
    <w:p w:rsidR="002A62B3" w:rsidRPr="002A62B3" w:rsidRDefault="002A62B3" w:rsidP="002A62B3">
      <w:pPr>
        <w:tabs>
          <w:tab w:val="left" w:pos="1134"/>
        </w:tabs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 Бахтина Вера Анатольевна. </w:t>
      </w:r>
    </w:p>
    <w:p w:rsidR="002A62B3" w:rsidRPr="002A62B3" w:rsidRDefault="002A62B3" w:rsidP="002A62B3">
      <w:pPr>
        <w:tabs>
          <w:tab w:val="left" w:pos="1134"/>
        </w:tabs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Тел./факс: (831-30) 7-45-71/7-45-64</w:t>
      </w:r>
    </w:p>
    <w:p w:rsidR="002A62B3" w:rsidRPr="002A62B3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10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v.bahtina@obespechenie-vniief.ru</w:t>
        </w:r>
      </w:hyperlink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pStyle w:val="a3"/>
        <w:numPr>
          <w:ilvl w:val="0"/>
          <w:numId w:val="3"/>
        </w:numPr>
        <w:tabs>
          <w:tab w:val="left" w:pos="1134"/>
        </w:tabs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Организатор запроса цен:</w:t>
      </w:r>
      <w:r w:rsidRPr="002A62B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ОАО «Обеспечение РФЯЦ-ВНИИЭФ»</w:t>
      </w:r>
    </w:p>
    <w:p w:rsidR="002A62B3" w:rsidRPr="002A62B3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607188, Нижегородская область, г. Саров, проспект Мира, д. 6.</w:t>
      </w:r>
    </w:p>
    <w:p w:rsidR="002A62B3" w:rsidRPr="002A62B3" w:rsidRDefault="002A62B3" w:rsidP="002A62B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607188, Нижегородская область, г. Саров, проспект Мира, д.6.</w:t>
      </w:r>
    </w:p>
    <w:p w:rsidR="002A62B3" w:rsidRPr="002A62B3" w:rsidRDefault="002A62B3" w:rsidP="002A62B3">
      <w:pPr>
        <w:tabs>
          <w:tab w:val="left" w:pos="1134"/>
        </w:tabs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 Бахтина Вера Анатольевна. </w:t>
      </w:r>
    </w:p>
    <w:p w:rsidR="002A62B3" w:rsidRPr="002A62B3" w:rsidRDefault="002A62B3" w:rsidP="002A62B3">
      <w:pPr>
        <w:tabs>
          <w:tab w:val="left" w:pos="1134"/>
        </w:tabs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Тел./факс: (831-30) 7-45-71/7-45-64</w:t>
      </w:r>
    </w:p>
    <w:p w:rsidR="002A62B3" w:rsidRPr="002A62B3" w:rsidRDefault="002A62B3" w:rsidP="002A62B3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11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v.bahtina@obespechenie-vniief.ru</w:t>
        </w:r>
      </w:hyperlink>
    </w:p>
    <w:p w:rsidR="002A62B3" w:rsidRPr="002A62B3" w:rsidRDefault="002A62B3" w:rsidP="002A62B3">
      <w:pPr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62B3" w:rsidRPr="002A62B3" w:rsidRDefault="002A62B3" w:rsidP="002A62B3">
      <w:pPr>
        <w:pStyle w:val="a3"/>
        <w:numPr>
          <w:ilvl w:val="0"/>
          <w:numId w:val="3"/>
        </w:numPr>
        <w:tabs>
          <w:tab w:val="left" w:pos="113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договора: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</w:t>
      </w:r>
      <w:r w:rsidR="005F4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4DDA" w:rsidRPr="005F4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специального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01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программного обеспечения для испытательного комплекса</w:t>
      </w:r>
      <w:r w:rsidR="005F4D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 релейной защите и автоматике</w:t>
      </w:r>
      <w:r w:rsidR="002501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РЕТОМ-51</w:t>
      </w:r>
      <w:r w:rsidR="00150D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или эквивалент</w:t>
      </w:r>
      <w:bookmarkStart w:id="2" w:name="_GoBack"/>
      <w:bookmarkEnd w:id="2"/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 и объем: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r w:rsidRPr="002A62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разделом Тома 2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 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поставки товара, выполнения работ или оказания услуг: </w:t>
      </w:r>
    </w:p>
    <w:p w:rsidR="00837EC6" w:rsidRPr="00837EC6" w:rsidRDefault="00837EC6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</w:t>
      </w:r>
      <w:r w:rsidR="00F47B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661A09" w:rsidRPr="00C17B09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61A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501BB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</w:t>
      </w:r>
      <w:r w:rsidR="00F47BDD" w:rsidRPr="003E26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E26B2">
        <w:rPr>
          <w:rFonts w:ascii="Times New Roman" w:eastAsia="Times New Roman" w:hAnsi="Times New Roman" w:cs="Times New Roman"/>
          <w:sz w:val="24"/>
          <w:szCs w:val="24"/>
          <w:lang w:eastAsia="ru-RU"/>
        </w:rPr>
        <w:t>2013 г.</w:t>
      </w:r>
    </w:p>
    <w:p w:rsidR="002A62B3" w:rsidRPr="00837EC6" w:rsidRDefault="00837EC6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Окончание</w:t>
      </w:r>
      <w:r w:rsidRPr="00837E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2501BB">
        <w:rPr>
          <w:rFonts w:ascii="Times New Roman" w:eastAsia="Times New Roman" w:hAnsi="Times New Roman" w:cs="Times New Roman"/>
          <w:sz w:val="24"/>
          <w:szCs w:val="24"/>
          <w:lang w:eastAsia="ru-RU"/>
        </w:rPr>
        <w:t>15 декабря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2013 г.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720"/>
          <w:tab w:val="left" w:pos="113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 поставки товара, выполнения работ, оказания услуг:  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Склад Заказчика в г. Саров, </w:t>
      </w:r>
      <w:proofErr w:type="gramStart"/>
      <w:r w:rsidRPr="002A62B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Нижегородская</w:t>
      </w:r>
      <w:proofErr w:type="gramEnd"/>
      <w:r w:rsidRPr="002A62B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обл.</w:t>
      </w:r>
    </w:p>
    <w:p w:rsidR="002A62B3" w:rsidRPr="002A62B3" w:rsidRDefault="002A62B3" w:rsidP="002A62B3">
      <w:pPr>
        <w:ind w:left="0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Саров является закрытым административно-территориальным образованием системы ГК «Росатом»,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2A62B3" w:rsidRPr="002A62B3" w:rsidRDefault="002A62B3" w:rsidP="002A62B3">
      <w:pPr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Правительства Российской Федерации от 11.06.1996 №693 утверждено Положение об обеспечении особого режима в закрытом административно-территориальном образовании, на территории которого расположены объекты Министерства Российской федерации по атомной энергии. </w:t>
      </w:r>
    </w:p>
    <w:p w:rsidR="002A62B3" w:rsidRPr="002A62B3" w:rsidRDefault="002A62B3" w:rsidP="002A62B3">
      <w:pPr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</w:t>
      </w:r>
      <w:proofErr w:type="gramStart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территории</w:t>
      </w:r>
      <w:proofErr w:type="gramEnd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въезда </w:t>
      </w:r>
      <w:proofErr w:type="gramStart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Саров необходимо наличие пропуска. ПОСТАВЩИК самостоятельно обязан оформить документы на въезд в город в соответствии с установленными правилами, либо своими силами и за свой счет организовать доставку товара до склада Заказчика любой транспортной компанией, имеющей пропуск </w:t>
      </w:r>
      <w:proofErr w:type="gramStart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Саров.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12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регламентом данной электронной торговой площадки в соответствии с условиями и требованиями документации по запросу цен.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(максимальная) цена </w:t>
      </w:r>
      <w:proofErr w:type="gramStart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  <w:proofErr w:type="gramEnd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включая НДС:</w:t>
      </w:r>
    </w:p>
    <w:p w:rsidR="002A62B3" w:rsidRPr="002A62B3" w:rsidRDefault="002501BB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194</w:t>
      </w:r>
      <w:r w:rsidR="002A62B3"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100,00</w:t>
      </w:r>
      <w:r w:rsidR="002A62B3"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A62B3" w:rsidRPr="002A62B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(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Сто девяносто четыре тысячи сто</w:t>
      </w:r>
      <w:r w:rsidR="00CA798F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) рублей</w:t>
      </w:r>
      <w:r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00</w:t>
      </w:r>
      <w:r w:rsidR="002A62B3" w:rsidRPr="002A62B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 коп.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shd w:val="clear" w:color="auto" w:fill="FDE9D9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Срок, место и порядок предоставления документации по запросу цен: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), на официальном сайте по закупкам атомной отрасли Госкорпорации «Рос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атом» (</w:t>
      </w:r>
      <w:hyperlink r:id="rId14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) документация по запросу цен находится в открытом доступе, начиная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Аукционный Конкурсный Дом</w:t>
      </w:r>
      <w:r w:rsidRPr="002A62B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hyperlink r:id="rId15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Возможна.</w:t>
      </w:r>
    </w:p>
    <w:p w:rsidR="002A62B3" w:rsidRPr="002A62B3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A62B3" w:rsidRPr="002A62B3" w:rsidRDefault="002A62B3" w:rsidP="002A62B3">
      <w:pPr>
        <w:ind w:left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Заявки</w:t>
      </w:r>
      <w:r w:rsidR="00A55E8B"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на участие в запросе цен предоставляются на электронную торговую площадку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Аукционный Конкурсный Дом в сети «Интернет» по адресу: </w:t>
      </w:r>
      <w:hyperlink r:id="rId16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2A62B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2A62B3" w:rsidRPr="00A55E8B" w:rsidRDefault="00A55E8B" w:rsidP="002A62B3">
      <w:pPr>
        <w:ind w:left="709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09-00 (время московское) «</w:t>
      </w:r>
      <w:r w:rsidR="003E26B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 </w:t>
      </w:r>
      <w:r w:rsidR="002A62B3"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 </w:t>
      </w:r>
      <w:r w:rsidR="005F4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3E26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62B3" w:rsidRPr="00A55E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62B3"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2013 года. </w:t>
      </w:r>
    </w:p>
    <w:p w:rsidR="002A62B3" w:rsidRPr="00A55E8B" w:rsidRDefault="002A62B3" w:rsidP="002A62B3">
      <w:pPr>
        <w:ind w:left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A55E8B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Место и дата проведения отборочной стадии: </w:t>
      </w:r>
    </w:p>
    <w:p w:rsidR="002A62B3" w:rsidRPr="00A55E8B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607188, Нижегородская область, г. Саров, проспект Мира, д. 6,</w:t>
      </w:r>
      <w:r w:rsidRPr="00A55E8B"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  <w:t xml:space="preserve"> </w:t>
      </w:r>
    </w:p>
    <w:p w:rsidR="002A62B3" w:rsidRPr="00A55E8B" w:rsidRDefault="002A62B3" w:rsidP="002A62B3">
      <w:pPr>
        <w:ind w:firstLine="698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</w:t>
      </w:r>
      <w:r w:rsidR="002501B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3E26B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 </w:t>
      </w:r>
      <w:r w:rsidR="005F4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Pr="00A55E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2013 года. </w:t>
      </w:r>
    </w:p>
    <w:p w:rsidR="002A62B3" w:rsidRPr="00A55E8B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A55E8B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Место и дата подведения итогов запроса цен:</w:t>
      </w:r>
    </w:p>
    <w:p w:rsidR="002A62B3" w:rsidRPr="00A55E8B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607188, Нижегородская область, г. Саров, проспект Мира, д. 6,</w:t>
      </w:r>
      <w:r w:rsidRPr="00A55E8B"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  <w:t xml:space="preserve"> </w:t>
      </w:r>
    </w:p>
    <w:p w:rsidR="002A62B3" w:rsidRPr="002A62B3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ab/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ab/>
        <w:t>«</w:t>
      </w:r>
      <w:r w:rsidR="003E26B2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="00C17B09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 </w:t>
      </w:r>
      <w:r w:rsidR="005F4D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Pr="00A55E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2013 года.</w:t>
      </w:r>
    </w:p>
    <w:p w:rsidR="002A62B3" w:rsidRPr="002A62B3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Срок заключения договора после определения победителя запроса цен: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ранее чем через десять дней со дня размещения на официальном сайте протокола рассмотрения и оценки заявок на участие в открытом запросе цен в электронной форме и не позднее чем через двадцать дней со дня подписания указанного протокола.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Форма, размер и срок предоставления обеспечения исполнения договора: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п.19 раздела 4 «Информационная карта» закупочной документации.</w:t>
      </w:r>
    </w:p>
    <w:p w:rsidR="002A62B3" w:rsidRPr="002A62B3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52C6E" w:rsidRPr="00BC3060" w:rsidRDefault="00952C6E" w:rsidP="002A62B3">
      <w:pPr>
        <w:ind w:left="0"/>
      </w:pPr>
    </w:p>
    <w:sectPr w:rsidR="00952C6E" w:rsidRPr="00BC3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4E4" w:rsidRDefault="002044E4" w:rsidP="00BC3060">
      <w:r>
        <w:separator/>
      </w:r>
    </w:p>
  </w:endnote>
  <w:endnote w:type="continuationSeparator" w:id="0">
    <w:p w:rsidR="002044E4" w:rsidRDefault="002044E4" w:rsidP="00BC3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3159277"/>
      <w:docPartObj>
        <w:docPartGallery w:val="Page Numbers (Bottom of Page)"/>
        <w:docPartUnique/>
      </w:docPartObj>
    </w:sdtPr>
    <w:sdtEndPr/>
    <w:sdtContent>
      <w:p w:rsidR="00CA1121" w:rsidRDefault="006041C0" w:rsidP="006041C0">
        <w:pPr>
          <w:pStyle w:val="a6"/>
        </w:pPr>
        <w:r>
          <w:rPr>
            <w:lang w:val="en-US"/>
          </w:rPr>
          <w:t xml:space="preserve">                                                                                   </w:t>
        </w:r>
        <w:r w:rsidR="00CA1121">
          <w:fldChar w:fldCharType="begin"/>
        </w:r>
        <w:r w:rsidR="00CA1121">
          <w:instrText>PAGE   \* MERGEFORMAT</w:instrText>
        </w:r>
        <w:r w:rsidR="00CA1121">
          <w:fldChar w:fldCharType="separate"/>
        </w:r>
        <w:r w:rsidR="00150D67">
          <w:rPr>
            <w:noProof/>
          </w:rPr>
          <w:t>2</w:t>
        </w:r>
        <w:r w:rsidR="00CA1121">
          <w:fldChar w:fldCharType="end"/>
        </w:r>
      </w:p>
    </w:sdtContent>
  </w:sdt>
  <w:p w:rsidR="00CA1121" w:rsidRDefault="00CA112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4E4" w:rsidRDefault="002044E4" w:rsidP="00BC3060">
      <w:r>
        <w:separator/>
      </w:r>
    </w:p>
  </w:footnote>
  <w:footnote w:type="continuationSeparator" w:id="0">
    <w:p w:rsidR="002044E4" w:rsidRDefault="002044E4" w:rsidP="00BC30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060" w:rsidRPr="00BE0548" w:rsidRDefault="00BC3060" w:rsidP="00BC3060">
    <w:pPr>
      <w:pStyle w:val="a4"/>
      <w:rPr>
        <w:rFonts w:ascii="Times New Roman" w:hAnsi="Times New Roman" w:cs="Times New Roman"/>
        <w:i/>
      </w:rPr>
    </w:pPr>
    <w:r>
      <w:t xml:space="preserve">                           </w:t>
    </w:r>
    <w:r w:rsidRPr="00BC3060">
      <w:rPr>
        <w:rFonts w:ascii="Times New Roman" w:hAnsi="Times New Roman" w:cs="Times New Roman"/>
        <w:i/>
      </w:rPr>
      <w:t xml:space="preserve">                  </w:t>
    </w:r>
    <w:r w:rsidR="00150D67">
      <w:rPr>
        <w:rFonts w:ascii="Times New Roman" w:hAnsi="Times New Roman" w:cs="Times New Roman"/>
        <w:i/>
      </w:rPr>
      <w:t>ЗАО</w:t>
    </w:r>
    <w:r w:rsidR="00BE0548" w:rsidRPr="00BE0548">
      <w:rPr>
        <w:rFonts w:ascii="Times New Roman" w:hAnsi="Times New Roman" w:cs="Times New Roman"/>
        <w:i/>
      </w:rPr>
      <w:t xml:space="preserve"> «</w:t>
    </w:r>
    <w:r w:rsidR="00150D67">
      <w:rPr>
        <w:rFonts w:ascii="Times New Roman" w:hAnsi="Times New Roman" w:cs="Times New Roman"/>
        <w:i/>
      </w:rPr>
      <w:t xml:space="preserve">Саровская </w:t>
    </w:r>
    <w:proofErr w:type="gramStart"/>
    <w:r w:rsidR="00150D67">
      <w:rPr>
        <w:rFonts w:ascii="Times New Roman" w:hAnsi="Times New Roman" w:cs="Times New Roman"/>
        <w:i/>
      </w:rPr>
      <w:t>Генерирующая</w:t>
    </w:r>
    <w:proofErr w:type="gramEnd"/>
    <w:r w:rsidR="00150D67">
      <w:rPr>
        <w:rFonts w:ascii="Times New Roman" w:hAnsi="Times New Roman" w:cs="Times New Roman"/>
        <w:i/>
      </w:rPr>
      <w:t xml:space="preserve"> Компания</w:t>
    </w:r>
    <w:r w:rsidR="00BE0548" w:rsidRPr="00BE0548">
      <w:rPr>
        <w:rFonts w:ascii="Times New Roman" w:hAnsi="Times New Roman" w:cs="Times New Roman"/>
        <w:i/>
      </w:rPr>
      <w:t>»</w:t>
    </w:r>
  </w:p>
  <w:p w:rsidR="00BC3060" w:rsidRDefault="00BC306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6257F"/>
    <w:multiLevelType w:val="hybridMultilevel"/>
    <w:tmpl w:val="85D0E10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157DED"/>
    <w:multiLevelType w:val="hybridMultilevel"/>
    <w:tmpl w:val="4AEA7C3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796F56"/>
    <w:multiLevelType w:val="hybridMultilevel"/>
    <w:tmpl w:val="294821A8"/>
    <w:lvl w:ilvl="0" w:tplc="3CA04256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51"/>
    <w:rsid w:val="00000225"/>
    <w:rsid w:val="00021E48"/>
    <w:rsid w:val="00031035"/>
    <w:rsid w:val="00032E5B"/>
    <w:rsid w:val="00054203"/>
    <w:rsid w:val="000546CF"/>
    <w:rsid w:val="00057827"/>
    <w:rsid w:val="00072201"/>
    <w:rsid w:val="00092155"/>
    <w:rsid w:val="000A73A9"/>
    <w:rsid w:val="000B567A"/>
    <w:rsid w:val="000C41E1"/>
    <w:rsid w:val="000C6A18"/>
    <w:rsid w:val="000F11EA"/>
    <w:rsid w:val="000F7BAB"/>
    <w:rsid w:val="00110790"/>
    <w:rsid w:val="00113A22"/>
    <w:rsid w:val="00123080"/>
    <w:rsid w:val="001329DD"/>
    <w:rsid w:val="0013754D"/>
    <w:rsid w:val="0014203B"/>
    <w:rsid w:val="00146457"/>
    <w:rsid w:val="0015095E"/>
    <w:rsid w:val="00150D67"/>
    <w:rsid w:val="0016040B"/>
    <w:rsid w:val="00164BA8"/>
    <w:rsid w:val="001716F3"/>
    <w:rsid w:val="001835EC"/>
    <w:rsid w:val="001A026A"/>
    <w:rsid w:val="001A221D"/>
    <w:rsid w:val="001A2BDD"/>
    <w:rsid w:val="001A3999"/>
    <w:rsid w:val="001A3C4B"/>
    <w:rsid w:val="001A514C"/>
    <w:rsid w:val="001B386D"/>
    <w:rsid w:val="001D34F0"/>
    <w:rsid w:val="001E4D0D"/>
    <w:rsid w:val="001E70AC"/>
    <w:rsid w:val="00202BE5"/>
    <w:rsid w:val="002044E4"/>
    <w:rsid w:val="002058C4"/>
    <w:rsid w:val="00207A90"/>
    <w:rsid w:val="00211726"/>
    <w:rsid w:val="00246F42"/>
    <w:rsid w:val="002501BB"/>
    <w:rsid w:val="00255390"/>
    <w:rsid w:val="0026370C"/>
    <w:rsid w:val="00264194"/>
    <w:rsid w:val="00274EB2"/>
    <w:rsid w:val="0028025E"/>
    <w:rsid w:val="0029018F"/>
    <w:rsid w:val="00295181"/>
    <w:rsid w:val="002A0DF4"/>
    <w:rsid w:val="002A62B3"/>
    <w:rsid w:val="002C08AC"/>
    <w:rsid w:val="002C580E"/>
    <w:rsid w:val="002D0584"/>
    <w:rsid w:val="002D2EA2"/>
    <w:rsid w:val="002F38E7"/>
    <w:rsid w:val="002F6C06"/>
    <w:rsid w:val="003009DE"/>
    <w:rsid w:val="003107E7"/>
    <w:rsid w:val="0036616C"/>
    <w:rsid w:val="003665BA"/>
    <w:rsid w:val="00372D36"/>
    <w:rsid w:val="00380CF7"/>
    <w:rsid w:val="00391D6E"/>
    <w:rsid w:val="00395A8C"/>
    <w:rsid w:val="00396B0B"/>
    <w:rsid w:val="003A0C24"/>
    <w:rsid w:val="003B474A"/>
    <w:rsid w:val="003E26B2"/>
    <w:rsid w:val="003E33D3"/>
    <w:rsid w:val="003E7EBC"/>
    <w:rsid w:val="00407AA5"/>
    <w:rsid w:val="00410315"/>
    <w:rsid w:val="00421C35"/>
    <w:rsid w:val="00431833"/>
    <w:rsid w:val="00432982"/>
    <w:rsid w:val="00470ECE"/>
    <w:rsid w:val="00471751"/>
    <w:rsid w:val="004772CE"/>
    <w:rsid w:val="00477BF3"/>
    <w:rsid w:val="00486DB8"/>
    <w:rsid w:val="00487C83"/>
    <w:rsid w:val="0049524B"/>
    <w:rsid w:val="004A77D5"/>
    <w:rsid w:val="004B4E9B"/>
    <w:rsid w:val="004D0F7B"/>
    <w:rsid w:val="004D30FE"/>
    <w:rsid w:val="004D5B22"/>
    <w:rsid w:val="005009F9"/>
    <w:rsid w:val="00502383"/>
    <w:rsid w:val="00512875"/>
    <w:rsid w:val="00525885"/>
    <w:rsid w:val="00526B5E"/>
    <w:rsid w:val="00531EFA"/>
    <w:rsid w:val="005441F8"/>
    <w:rsid w:val="00552F9C"/>
    <w:rsid w:val="00563BF2"/>
    <w:rsid w:val="005654FE"/>
    <w:rsid w:val="00572674"/>
    <w:rsid w:val="005A102C"/>
    <w:rsid w:val="005A297C"/>
    <w:rsid w:val="005B3915"/>
    <w:rsid w:val="005B5599"/>
    <w:rsid w:val="005B723B"/>
    <w:rsid w:val="005C1769"/>
    <w:rsid w:val="005C5352"/>
    <w:rsid w:val="005E2E27"/>
    <w:rsid w:val="005F1057"/>
    <w:rsid w:val="005F4DDA"/>
    <w:rsid w:val="00602C16"/>
    <w:rsid w:val="006041C0"/>
    <w:rsid w:val="00605459"/>
    <w:rsid w:val="00612607"/>
    <w:rsid w:val="00622D80"/>
    <w:rsid w:val="006242D0"/>
    <w:rsid w:val="0063182F"/>
    <w:rsid w:val="00634856"/>
    <w:rsid w:val="0063494A"/>
    <w:rsid w:val="00641834"/>
    <w:rsid w:val="0064345C"/>
    <w:rsid w:val="006440E2"/>
    <w:rsid w:val="00661A09"/>
    <w:rsid w:val="00674551"/>
    <w:rsid w:val="0067567B"/>
    <w:rsid w:val="00686A10"/>
    <w:rsid w:val="006872B2"/>
    <w:rsid w:val="006873A2"/>
    <w:rsid w:val="00694E88"/>
    <w:rsid w:val="00695E60"/>
    <w:rsid w:val="006972B5"/>
    <w:rsid w:val="006B34FA"/>
    <w:rsid w:val="006C09C8"/>
    <w:rsid w:val="006C2C58"/>
    <w:rsid w:val="006F16E8"/>
    <w:rsid w:val="006F6EE4"/>
    <w:rsid w:val="007009BD"/>
    <w:rsid w:val="0071162B"/>
    <w:rsid w:val="0072612D"/>
    <w:rsid w:val="0072758A"/>
    <w:rsid w:val="00727C67"/>
    <w:rsid w:val="0073135D"/>
    <w:rsid w:val="00731A1E"/>
    <w:rsid w:val="007369EB"/>
    <w:rsid w:val="00736EB8"/>
    <w:rsid w:val="00747FCC"/>
    <w:rsid w:val="00754E45"/>
    <w:rsid w:val="0076759F"/>
    <w:rsid w:val="00776501"/>
    <w:rsid w:val="00776C8C"/>
    <w:rsid w:val="007811CD"/>
    <w:rsid w:val="007813C5"/>
    <w:rsid w:val="0079796F"/>
    <w:rsid w:val="007A20A4"/>
    <w:rsid w:val="007A22DB"/>
    <w:rsid w:val="007B432F"/>
    <w:rsid w:val="007C0ADD"/>
    <w:rsid w:val="007C3A32"/>
    <w:rsid w:val="007C79F4"/>
    <w:rsid w:val="007D3586"/>
    <w:rsid w:val="007E7341"/>
    <w:rsid w:val="007F16B7"/>
    <w:rsid w:val="007F235E"/>
    <w:rsid w:val="007F42C5"/>
    <w:rsid w:val="00805187"/>
    <w:rsid w:val="0081175E"/>
    <w:rsid w:val="00816D4C"/>
    <w:rsid w:val="008265EC"/>
    <w:rsid w:val="00830395"/>
    <w:rsid w:val="00837EC6"/>
    <w:rsid w:val="00845A24"/>
    <w:rsid w:val="00857E1E"/>
    <w:rsid w:val="00862437"/>
    <w:rsid w:val="008657D3"/>
    <w:rsid w:val="0087588E"/>
    <w:rsid w:val="00877A6E"/>
    <w:rsid w:val="008820FD"/>
    <w:rsid w:val="00886C54"/>
    <w:rsid w:val="0089481F"/>
    <w:rsid w:val="008A43E2"/>
    <w:rsid w:val="008C43D2"/>
    <w:rsid w:val="008C44C1"/>
    <w:rsid w:val="008D1513"/>
    <w:rsid w:val="008D390D"/>
    <w:rsid w:val="008E3C5E"/>
    <w:rsid w:val="008E5B6F"/>
    <w:rsid w:val="008F0786"/>
    <w:rsid w:val="008F0869"/>
    <w:rsid w:val="008F6D7A"/>
    <w:rsid w:val="009006D5"/>
    <w:rsid w:val="0090139A"/>
    <w:rsid w:val="0090785C"/>
    <w:rsid w:val="00907F5F"/>
    <w:rsid w:val="00912CBF"/>
    <w:rsid w:val="00927F1C"/>
    <w:rsid w:val="009365CF"/>
    <w:rsid w:val="00952C6E"/>
    <w:rsid w:val="0096619F"/>
    <w:rsid w:val="00976283"/>
    <w:rsid w:val="009778EA"/>
    <w:rsid w:val="00995580"/>
    <w:rsid w:val="009A3BC7"/>
    <w:rsid w:val="009B3301"/>
    <w:rsid w:val="009B4E6B"/>
    <w:rsid w:val="009B7117"/>
    <w:rsid w:val="009D0462"/>
    <w:rsid w:val="009E5F65"/>
    <w:rsid w:val="009F1C23"/>
    <w:rsid w:val="00A02816"/>
    <w:rsid w:val="00A12A61"/>
    <w:rsid w:val="00A26CED"/>
    <w:rsid w:val="00A34B8E"/>
    <w:rsid w:val="00A43CC0"/>
    <w:rsid w:val="00A55E8B"/>
    <w:rsid w:val="00A560D3"/>
    <w:rsid w:val="00A56F7B"/>
    <w:rsid w:val="00A61C69"/>
    <w:rsid w:val="00A61DD4"/>
    <w:rsid w:val="00A63782"/>
    <w:rsid w:val="00A700B9"/>
    <w:rsid w:val="00A71236"/>
    <w:rsid w:val="00A73090"/>
    <w:rsid w:val="00A75C62"/>
    <w:rsid w:val="00A767F8"/>
    <w:rsid w:val="00A77B38"/>
    <w:rsid w:val="00A914A5"/>
    <w:rsid w:val="00AA0549"/>
    <w:rsid w:val="00AA3FC2"/>
    <w:rsid w:val="00AB4C15"/>
    <w:rsid w:val="00AC0627"/>
    <w:rsid w:val="00AC4695"/>
    <w:rsid w:val="00AE0635"/>
    <w:rsid w:val="00AE57CE"/>
    <w:rsid w:val="00AE6387"/>
    <w:rsid w:val="00B21216"/>
    <w:rsid w:val="00B41BDB"/>
    <w:rsid w:val="00B50BF8"/>
    <w:rsid w:val="00B6753F"/>
    <w:rsid w:val="00B70C52"/>
    <w:rsid w:val="00B72CC8"/>
    <w:rsid w:val="00B74452"/>
    <w:rsid w:val="00B826ED"/>
    <w:rsid w:val="00B82F4D"/>
    <w:rsid w:val="00B84C83"/>
    <w:rsid w:val="00B9632F"/>
    <w:rsid w:val="00BB1139"/>
    <w:rsid w:val="00BB4539"/>
    <w:rsid w:val="00BC3060"/>
    <w:rsid w:val="00BE0548"/>
    <w:rsid w:val="00BE0E80"/>
    <w:rsid w:val="00BF0A91"/>
    <w:rsid w:val="00BF3BF5"/>
    <w:rsid w:val="00C17B09"/>
    <w:rsid w:val="00C233CA"/>
    <w:rsid w:val="00C26AF7"/>
    <w:rsid w:val="00C34539"/>
    <w:rsid w:val="00C3515C"/>
    <w:rsid w:val="00C4243A"/>
    <w:rsid w:val="00C452F5"/>
    <w:rsid w:val="00C5000A"/>
    <w:rsid w:val="00C535D9"/>
    <w:rsid w:val="00C556C5"/>
    <w:rsid w:val="00C70034"/>
    <w:rsid w:val="00C82602"/>
    <w:rsid w:val="00C83BEC"/>
    <w:rsid w:val="00CA028F"/>
    <w:rsid w:val="00CA1121"/>
    <w:rsid w:val="00CA798F"/>
    <w:rsid w:val="00CB6525"/>
    <w:rsid w:val="00CC443B"/>
    <w:rsid w:val="00CC6FEF"/>
    <w:rsid w:val="00CC739E"/>
    <w:rsid w:val="00CD189A"/>
    <w:rsid w:val="00CF0D9F"/>
    <w:rsid w:val="00CF3382"/>
    <w:rsid w:val="00CF6419"/>
    <w:rsid w:val="00D07E6F"/>
    <w:rsid w:val="00D135C5"/>
    <w:rsid w:val="00D2155D"/>
    <w:rsid w:val="00D25EDB"/>
    <w:rsid w:val="00D323C2"/>
    <w:rsid w:val="00D354F7"/>
    <w:rsid w:val="00D35DC0"/>
    <w:rsid w:val="00D37F49"/>
    <w:rsid w:val="00D4384E"/>
    <w:rsid w:val="00D50D99"/>
    <w:rsid w:val="00D52C3F"/>
    <w:rsid w:val="00D55348"/>
    <w:rsid w:val="00D62DB3"/>
    <w:rsid w:val="00D8017E"/>
    <w:rsid w:val="00D80BA6"/>
    <w:rsid w:val="00D90D56"/>
    <w:rsid w:val="00D967BA"/>
    <w:rsid w:val="00DA2220"/>
    <w:rsid w:val="00DA6CBE"/>
    <w:rsid w:val="00DB2C2D"/>
    <w:rsid w:val="00DB57F9"/>
    <w:rsid w:val="00DB7095"/>
    <w:rsid w:val="00DD45F5"/>
    <w:rsid w:val="00DE0AFA"/>
    <w:rsid w:val="00DE555C"/>
    <w:rsid w:val="00DF5D6A"/>
    <w:rsid w:val="00DF7C06"/>
    <w:rsid w:val="00E01E3B"/>
    <w:rsid w:val="00E306CB"/>
    <w:rsid w:val="00E30F78"/>
    <w:rsid w:val="00E35701"/>
    <w:rsid w:val="00E64B58"/>
    <w:rsid w:val="00E82FB8"/>
    <w:rsid w:val="00E846E8"/>
    <w:rsid w:val="00E87920"/>
    <w:rsid w:val="00ED3B2A"/>
    <w:rsid w:val="00EE6662"/>
    <w:rsid w:val="00EE79E1"/>
    <w:rsid w:val="00F0105B"/>
    <w:rsid w:val="00F02C0A"/>
    <w:rsid w:val="00F20C0C"/>
    <w:rsid w:val="00F24F98"/>
    <w:rsid w:val="00F26049"/>
    <w:rsid w:val="00F265E0"/>
    <w:rsid w:val="00F26F45"/>
    <w:rsid w:val="00F4791E"/>
    <w:rsid w:val="00F47BDD"/>
    <w:rsid w:val="00F64B2A"/>
    <w:rsid w:val="00F725A2"/>
    <w:rsid w:val="00F72A13"/>
    <w:rsid w:val="00F74352"/>
    <w:rsid w:val="00F7448B"/>
    <w:rsid w:val="00F77E03"/>
    <w:rsid w:val="00F840E5"/>
    <w:rsid w:val="00F91A86"/>
    <w:rsid w:val="00FC0985"/>
    <w:rsid w:val="00FC4B01"/>
    <w:rsid w:val="00FD0476"/>
    <w:rsid w:val="00FD2206"/>
    <w:rsid w:val="00FE1D4C"/>
    <w:rsid w:val="00FE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2B3"/>
    <w:pPr>
      <w:contextualSpacing/>
    </w:pPr>
  </w:style>
  <w:style w:type="paragraph" w:styleId="a4">
    <w:name w:val="header"/>
    <w:basedOn w:val="a"/>
    <w:link w:val="a5"/>
    <w:uiPriority w:val="99"/>
    <w:unhideWhenUsed/>
    <w:rsid w:val="00BC306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C3060"/>
  </w:style>
  <w:style w:type="paragraph" w:styleId="a6">
    <w:name w:val="footer"/>
    <w:basedOn w:val="a"/>
    <w:link w:val="a7"/>
    <w:uiPriority w:val="99"/>
    <w:unhideWhenUsed/>
    <w:rsid w:val="00BC306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C30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2B3"/>
    <w:pPr>
      <w:contextualSpacing/>
    </w:pPr>
  </w:style>
  <w:style w:type="paragraph" w:styleId="a4">
    <w:name w:val="header"/>
    <w:basedOn w:val="a"/>
    <w:link w:val="a5"/>
    <w:uiPriority w:val="99"/>
    <w:unhideWhenUsed/>
    <w:rsid w:val="00BC306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C3060"/>
  </w:style>
  <w:style w:type="paragraph" w:styleId="a6">
    <w:name w:val="footer"/>
    <w:basedOn w:val="a"/>
    <w:link w:val="a7"/>
    <w:uiPriority w:val="99"/>
    <w:unhideWhenUsed/>
    <w:rsid w:val="00BC306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C30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v.bahtina@obespechenie-vniief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v.bahtina@obespechenie-vniief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1062</Words>
  <Characters>6059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Звонцов А.Н.</dc:creator>
  <cp:keywords/>
  <dc:description/>
  <cp:lastModifiedBy>Триканова Ю.К.</cp:lastModifiedBy>
  <cp:revision>21</cp:revision>
  <dcterms:created xsi:type="dcterms:W3CDTF">2013-08-06T06:35:00Z</dcterms:created>
  <dcterms:modified xsi:type="dcterms:W3CDTF">2013-09-26T10:48:00Z</dcterms:modified>
</cp:coreProperties>
</file>