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9E0" w:rsidRDefault="002D4354">
      <w:pPr>
        <w:pStyle w:val="ab"/>
        <w:spacing w:after="0"/>
        <w:jc w:val="center"/>
        <w:outlineLvl w:val="0"/>
        <w:rPr>
          <w:rFonts w:ascii="Times New Roman" w:hAnsi="Times New Roman"/>
          <w:b/>
          <w:bCs/>
          <w:sz w:val="28"/>
        </w:rPr>
      </w:pPr>
      <w:r>
        <w:rPr>
          <w:rFonts w:ascii="Times New Roman" w:hAnsi="Times New Roman"/>
          <w:b/>
          <w:bCs/>
          <w:sz w:val="28"/>
        </w:rPr>
        <w:t>ПРОТОКОЛ №1215 Блр</w:t>
      </w:r>
      <w:proofErr w:type="gramStart"/>
      <w:r>
        <w:rPr>
          <w:rFonts w:ascii="Times New Roman" w:hAnsi="Times New Roman"/>
          <w:b/>
          <w:bCs/>
          <w:sz w:val="28"/>
        </w:rPr>
        <w:t>1</w:t>
      </w:r>
      <w:proofErr w:type="gramEnd"/>
      <w:r>
        <w:rPr>
          <w:rFonts w:ascii="Times New Roman" w:hAnsi="Times New Roman"/>
          <w:b/>
          <w:bCs/>
          <w:sz w:val="28"/>
        </w:rPr>
        <w:t>,2/П-</w:t>
      </w:r>
      <w:r w:rsidR="00022A6D">
        <w:rPr>
          <w:rFonts w:ascii="Times New Roman" w:hAnsi="Times New Roman"/>
          <w:b/>
          <w:bCs/>
          <w:sz w:val="28"/>
        </w:rPr>
        <w:t>14-3</w:t>
      </w:r>
      <w:r>
        <w:rPr>
          <w:rFonts w:ascii="Times New Roman" w:hAnsi="Times New Roman"/>
          <w:b/>
          <w:bCs/>
          <w:sz w:val="28"/>
        </w:rPr>
        <w:t xml:space="preserve"> </w:t>
      </w:r>
    </w:p>
    <w:p w:rsidR="001719E0" w:rsidRDefault="002D4354">
      <w:pPr>
        <w:pStyle w:val="ab"/>
        <w:spacing w:after="0"/>
        <w:jc w:val="center"/>
        <w:outlineLvl w:val="0"/>
        <w:rPr>
          <w:rFonts w:ascii="Times New Roman" w:hAnsi="Times New Roman"/>
          <w:b/>
          <w:bCs/>
          <w:sz w:val="28"/>
        </w:rPr>
      </w:pPr>
      <w:r>
        <w:rPr>
          <w:rFonts w:ascii="Times New Roman" w:hAnsi="Times New Roman"/>
          <w:b/>
          <w:bCs/>
          <w:sz w:val="28"/>
        </w:rPr>
        <w:t xml:space="preserve">заседания </w:t>
      </w:r>
      <w:r w:rsidR="009B4634">
        <w:rPr>
          <w:rFonts w:ascii="Times New Roman" w:hAnsi="Times New Roman"/>
          <w:b/>
          <w:bCs/>
          <w:sz w:val="28"/>
        </w:rPr>
        <w:t>конкурсной</w:t>
      </w:r>
      <w:r>
        <w:rPr>
          <w:rFonts w:ascii="Times New Roman" w:hAnsi="Times New Roman"/>
          <w:b/>
          <w:bCs/>
          <w:sz w:val="28"/>
        </w:rPr>
        <w:t xml:space="preserve"> комиссии </w:t>
      </w:r>
      <w:r w:rsidR="00022A6D">
        <w:rPr>
          <w:rFonts w:ascii="Times New Roman" w:hAnsi="Times New Roman"/>
          <w:b/>
          <w:bCs/>
          <w:sz w:val="28"/>
        </w:rPr>
        <w:t>по вопросу продления сроков проведения отборочной и оценочной стадии рассмотрения заявок, подведения итогов (выбора победителя)</w:t>
      </w:r>
      <w:r>
        <w:rPr>
          <w:rFonts w:ascii="Times New Roman" w:hAnsi="Times New Roman"/>
          <w:b/>
          <w:bCs/>
          <w:sz w:val="28"/>
        </w:rPr>
        <w:t xml:space="preserve"> по открытому запросу предложений на право заключения договора на поставку по лоту №1215 Блр</w:t>
      </w:r>
      <w:proofErr w:type="gramStart"/>
      <w:r>
        <w:rPr>
          <w:rFonts w:ascii="Times New Roman" w:hAnsi="Times New Roman"/>
          <w:b/>
          <w:bCs/>
          <w:sz w:val="28"/>
        </w:rPr>
        <w:t>1</w:t>
      </w:r>
      <w:proofErr w:type="gramEnd"/>
      <w:r>
        <w:rPr>
          <w:rFonts w:ascii="Times New Roman" w:hAnsi="Times New Roman"/>
          <w:b/>
          <w:bCs/>
          <w:sz w:val="28"/>
        </w:rPr>
        <w:t>,2</w:t>
      </w:r>
      <w:r w:rsidR="009B4634">
        <w:rPr>
          <w:rFonts w:ascii="Times New Roman" w:hAnsi="Times New Roman"/>
          <w:b/>
          <w:bCs/>
          <w:sz w:val="28"/>
        </w:rPr>
        <w:t>/П</w:t>
      </w:r>
      <w:r>
        <w:rPr>
          <w:rFonts w:ascii="Times New Roman" w:hAnsi="Times New Roman"/>
          <w:b/>
          <w:bCs/>
          <w:sz w:val="28"/>
        </w:rPr>
        <w:t xml:space="preserve">-14 «Поставка перистальтических </w:t>
      </w:r>
      <w:proofErr w:type="spellStart"/>
      <w:r>
        <w:rPr>
          <w:rFonts w:ascii="Times New Roman" w:hAnsi="Times New Roman"/>
          <w:b/>
          <w:bCs/>
          <w:sz w:val="28"/>
        </w:rPr>
        <w:t>электронасосных</w:t>
      </w:r>
      <w:proofErr w:type="spellEnd"/>
      <w:r>
        <w:rPr>
          <w:rFonts w:ascii="Times New Roman" w:hAnsi="Times New Roman"/>
          <w:b/>
          <w:bCs/>
          <w:sz w:val="28"/>
        </w:rPr>
        <w:t xml:space="preserve"> агрегатов для опорожнения трубопроводов для сооружения энергоблоков №1 и №2 Белорусской АЭС» </w:t>
      </w:r>
    </w:p>
    <w:p w:rsidR="001719E0" w:rsidRDefault="001719E0">
      <w:pPr>
        <w:pStyle w:val="ab"/>
        <w:spacing w:after="0"/>
        <w:jc w:val="center"/>
        <w:outlineLvl w:val="0"/>
        <w:rPr>
          <w:rFonts w:ascii="Times New Roman" w:hAnsi="Times New Roman"/>
          <w:b/>
          <w:bCs/>
          <w:sz w:val="28"/>
        </w:rPr>
      </w:pPr>
    </w:p>
    <w:tbl>
      <w:tblPr>
        <w:tblW w:w="0" w:type="auto"/>
        <w:tblLook w:val="04A0" w:firstRow="1" w:lastRow="0" w:firstColumn="1" w:lastColumn="0" w:noHBand="0" w:noVBand="1"/>
      </w:tblPr>
      <w:tblGrid>
        <w:gridCol w:w="5133"/>
        <w:gridCol w:w="5118"/>
      </w:tblGrid>
      <w:tr w:rsidR="001719E0">
        <w:tc>
          <w:tcPr>
            <w:tcW w:w="5210" w:type="dxa"/>
            <w:hideMark/>
          </w:tcPr>
          <w:p w:rsidR="001719E0" w:rsidRDefault="002D4354">
            <w:pPr>
              <w:pStyle w:val="ab"/>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Н.Новгород</w:t>
            </w:r>
          </w:p>
        </w:tc>
        <w:tc>
          <w:tcPr>
            <w:tcW w:w="5210" w:type="dxa"/>
            <w:hideMark/>
          </w:tcPr>
          <w:p w:rsidR="001719E0" w:rsidRDefault="002D4354" w:rsidP="00022A6D">
            <w:pPr>
              <w:pStyle w:val="ab"/>
              <w:spacing w:after="0" w:line="276" w:lineRule="auto"/>
              <w:jc w:val="right"/>
              <w:rPr>
                <w:rFonts w:ascii="Times New Roman" w:hAnsi="Times New Roman"/>
                <w:bCs/>
                <w:sz w:val="28"/>
                <w:lang w:eastAsia="en-US"/>
              </w:rPr>
            </w:pPr>
            <w:r>
              <w:rPr>
                <w:rFonts w:ascii="Times New Roman" w:hAnsi="Times New Roman"/>
                <w:bCs/>
                <w:sz w:val="28"/>
                <w:lang w:val="en-US" w:eastAsia="en-US"/>
              </w:rPr>
              <w:t>«</w:t>
            </w:r>
            <w:r w:rsidR="00022A6D">
              <w:rPr>
                <w:rFonts w:ascii="Times New Roman" w:hAnsi="Times New Roman"/>
                <w:bCs/>
                <w:sz w:val="28"/>
                <w:lang w:eastAsia="en-US"/>
              </w:rPr>
              <w:t>03</w:t>
            </w:r>
            <w:r>
              <w:rPr>
                <w:rFonts w:ascii="Times New Roman" w:hAnsi="Times New Roman"/>
                <w:bCs/>
                <w:sz w:val="28"/>
                <w:lang w:val="en-US" w:eastAsia="en-US"/>
              </w:rPr>
              <w:t xml:space="preserve">» </w:t>
            </w:r>
            <w:r w:rsidR="00022A6D">
              <w:rPr>
                <w:rFonts w:ascii="Times New Roman" w:hAnsi="Times New Roman"/>
                <w:bCs/>
                <w:sz w:val="28"/>
                <w:lang w:eastAsia="en-US"/>
              </w:rPr>
              <w:t>марта</w:t>
            </w:r>
            <w:r>
              <w:rPr>
                <w:rFonts w:ascii="Times New Roman" w:hAnsi="Times New Roman"/>
                <w:bCs/>
                <w:sz w:val="28"/>
                <w:lang w:val="en-US" w:eastAsia="en-US"/>
              </w:rPr>
              <w:t xml:space="preserve"> 2015</w:t>
            </w:r>
            <w:r>
              <w:rPr>
                <w:rFonts w:ascii="Times New Roman" w:hAnsi="Times New Roman"/>
                <w:bCs/>
                <w:sz w:val="28"/>
                <w:lang w:eastAsia="en-US"/>
              </w:rPr>
              <w:t xml:space="preserve"> г.</w:t>
            </w:r>
          </w:p>
        </w:tc>
      </w:tr>
    </w:tbl>
    <w:p w:rsidR="001719E0" w:rsidRDefault="001719E0">
      <w:pPr>
        <w:pStyle w:val="ab"/>
        <w:spacing w:after="0"/>
        <w:jc w:val="center"/>
        <w:rPr>
          <w:rFonts w:ascii="Times New Roman" w:hAnsi="Times New Roman"/>
          <w:b/>
          <w:bCs/>
          <w:sz w:val="28"/>
        </w:rPr>
      </w:pPr>
    </w:p>
    <w:p w:rsidR="009B4634" w:rsidRDefault="009B4634" w:rsidP="009B4634">
      <w:pPr>
        <w:tabs>
          <w:tab w:val="left" w:pos="252"/>
        </w:tabs>
        <w:rPr>
          <w:rFonts w:ascii="Times New Roman" w:hAnsi="Times New Roman"/>
          <w:sz w:val="28"/>
          <w:szCs w:val="28"/>
        </w:rPr>
      </w:pPr>
      <w:proofErr w:type="gramStart"/>
      <w:r>
        <w:rPr>
          <w:rFonts w:ascii="Times New Roman" w:hAnsi="Times New Roman"/>
          <w:sz w:val="28"/>
          <w:szCs w:val="28"/>
        </w:rPr>
        <w:t>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07.02.2012 № 37)</w:t>
      </w:r>
      <w:r w:rsidRPr="0090114C">
        <w:rPr>
          <w:rFonts w:ascii="Times New Roman" w:hAnsi="Times New Roman"/>
          <w:sz w:val="28"/>
          <w:szCs w:val="28"/>
        </w:rPr>
        <w:t xml:space="preserve"> </w:t>
      </w:r>
      <w:r>
        <w:rPr>
          <w:rFonts w:ascii="Times New Roman" w:hAnsi="Times New Roman"/>
          <w:sz w:val="28"/>
          <w:szCs w:val="28"/>
        </w:rPr>
        <w:t>(далее – ЕОСЗ) в его действующей редакции, с использованием функционала ЭТП «</w:t>
      </w:r>
      <w:r>
        <w:rPr>
          <w:rFonts w:ascii="Times New Roman" w:hAnsi="Times New Roman"/>
          <w:sz w:val="28"/>
          <w:szCs w:val="28"/>
          <w:lang w:val="en-US"/>
        </w:rPr>
        <w:t>a</w:t>
      </w:r>
      <w:r w:rsidRPr="00861712">
        <w:rPr>
          <w:rFonts w:ascii="Times New Roman" w:hAnsi="Times New Roman"/>
          <w:sz w:val="28"/>
          <w:szCs w:val="28"/>
        </w:rPr>
        <w:t>-</w:t>
      </w:r>
      <w:r>
        <w:rPr>
          <w:rFonts w:ascii="Times New Roman" w:hAnsi="Times New Roman"/>
          <w:sz w:val="28"/>
          <w:szCs w:val="28"/>
          <w:lang w:val="en-US"/>
        </w:rPr>
        <w:t>k</w:t>
      </w:r>
      <w:r w:rsidRPr="00861712">
        <w:rPr>
          <w:rFonts w:ascii="Times New Roman" w:hAnsi="Times New Roman"/>
          <w:sz w:val="28"/>
          <w:szCs w:val="28"/>
        </w:rPr>
        <w:t>-</w:t>
      </w:r>
      <w:r>
        <w:rPr>
          <w:rFonts w:ascii="Times New Roman" w:hAnsi="Times New Roman"/>
          <w:sz w:val="28"/>
          <w:szCs w:val="28"/>
          <w:lang w:val="en-US"/>
        </w:rPr>
        <w:t>d</w:t>
      </w:r>
      <w:r w:rsidRPr="00861712">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согласно регламенту ее работы.</w:t>
      </w:r>
      <w:proofErr w:type="gramEnd"/>
    </w:p>
    <w:p w:rsidR="009B4634" w:rsidRDefault="009B4634" w:rsidP="009B4634">
      <w:pPr>
        <w:tabs>
          <w:tab w:val="left" w:pos="252"/>
        </w:tabs>
        <w:rPr>
          <w:rFonts w:ascii="Times New Roman" w:hAnsi="Times New Roman"/>
          <w:sz w:val="28"/>
          <w:szCs w:val="28"/>
        </w:rPr>
      </w:pPr>
    </w:p>
    <w:p w:rsidR="009B4634" w:rsidRDefault="009B4634" w:rsidP="009B4634">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9B4634" w:rsidRDefault="009B4634" w:rsidP="009B4634">
      <w:pPr>
        <w:tabs>
          <w:tab w:val="left" w:pos="252"/>
        </w:tabs>
        <w:outlineLvl w:val="0"/>
        <w:rPr>
          <w:rFonts w:ascii="Times New Roman" w:hAnsi="Times New Roman"/>
          <w:sz w:val="28"/>
          <w:szCs w:val="28"/>
        </w:rPr>
      </w:pPr>
      <w:r>
        <w:rPr>
          <w:rFonts w:ascii="Times New Roman" w:hAnsi="Times New Roman"/>
          <w:sz w:val="28"/>
          <w:szCs w:val="28"/>
        </w:rPr>
        <w:t>Заказчик: Закрытое акционерное общество "АТОМСТРОЙЭКСПОРТ"</w:t>
      </w:r>
    </w:p>
    <w:p w:rsidR="009B4634" w:rsidRPr="001D72EF" w:rsidRDefault="009B4634" w:rsidP="009B4634">
      <w:pPr>
        <w:tabs>
          <w:tab w:val="left" w:pos="252"/>
        </w:tabs>
        <w:rPr>
          <w:rFonts w:ascii="Times New Roman" w:hAnsi="Times New Roman"/>
          <w:sz w:val="28"/>
          <w:szCs w:val="28"/>
        </w:rPr>
      </w:pPr>
      <w:r>
        <w:rPr>
          <w:rFonts w:ascii="Times New Roman" w:hAnsi="Times New Roman"/>
          <w:sz w:val="28"/>
          <w:szCs w:val="28"/>
        </w:rPr>
        <w:t>Организатор</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АО "НИАЭП"</w:t>
      </w:r>
    </w:p>
    <w:p w:rsidR="009B4634" w:rsidRPr="001D72EF" w:rsidRDefault="009B4634" w:rsidP="009B4634">
      <w:pPr>
        <w:tabs>
          <w:tab w:val="left" w:pos="252"/>
        </w:tabs>
        <w:rPr>
          <w:rFonts w:ascii="Times New Roman" w:hAnsi="Times New Roman"/>
          <w:sz w:val="28"/>
          <w:szCs w:val="28"/>
        </w:rPr>
      </w:pPr>
      <w:r>
        <w:rPr>
          <w:rFonts w:ascii="Times New Roman" w:hAnsi="Times New Roman"/>
          <w:sz w:val="28"/>
          <w:szCs w:val="28"/>
        </w:rPr>
        <w:t>Предмет</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право заключения договора на поставку по лоту №1215 Блр</w:t>
      </w:r>
      <w:proofErr w:type="gramStart"/>
      <w:r w:rsidRPr="001D72EF">
        <w:rPr>
          <w:rFonts w:ascii="Times New Roman" w:hAnsi="Times New Roman"/>
          <w:sz w:val="28"/>
          <w:szCs w:val="28"/>
        </w:rPr>
        <w:t>1</w:t>
      </w:r>
      <w:proofErr w:type="gramEnd"/>
      <w:r w:rsidRPr="001D72EF">
        <w:rPr>
          <w:rFonts w:ascii="Times New Roman" w:hAnsi="Times New Roman"/>
          <w:sz w:val="28"/>
          <w:szCs w:val="28"/>
        </w:rPr>
        <w:t>,2</w:t>
      </w:r>
      <w:r>
        <w:rPr>
          <w:rFonts w:ascii="Times New Roman" w:hAnsi="Times New Roman"/>
          <w:sz w:val="28"/>
          <w:szCs w:val="28"/>
        </w:rPr>
        <w:t>/П</w:t>
      </w:r>
      <w:r w:rsidRPr="001D72EF">
        <w:rPr>
          <w:rFonts w:ascii="Times New Roman" w:hAnsi="Times New Roman"/>
          <w:sz w:val="28"/>
          <w:szCs w:val="28"/>
        </w:rPr>
        <w:t xml:space="preserve">-14 «Поставка перистальтических </w:t>
      </w:r>
      <w:proofErr w:type="spellStart"/>
      <w:r w:rsidRPr="001D72EF">
        <w:rPr>
          <w:rFonts w:ascii="Times New Roman" w:hAnsi="Times New Roman"/>
          <w:sz w:val="28"/>
          <w:szCs w:val="28"/>
        </w:rPr>
        <w:t>электронасосных</w:t>
      </w:r>
      <w:proofErr w:type="spellEnd"/>
      <w:r w:rsidRPr="001D72EF">
        <w:rPr>
          <w:rFonts w:ascii="Times New Roman" w:hAnsi="Times New Roman"/>
          <w:sz w:val="28"/>
          <w:szCs w:val="28"/>
        </w:rPr>
        <w:t xml:space="preserve"> агрегатов для опорожнения трубопроводов для сооружения энергоблоков №1 и №2 Белорусской АЭС» </w:t>
      </w:r>
    </w:p>
    <w:p w:rsidR="009B4634" w:rsidRPr="001D72EF" w:rsidRDefault="009B4634" w:rsidP="009B4634">
      <w:pPr>
        <w:rPr>
          <w:rFonts w:ascii="Times New Roman" w:hAnsi="Times New Roman"/>
          <w:sz w:val="28"/>
          <w:szCs w:val="28"/>
        </w:rPr>
      </w:pPr>
      <w:r w:rsidRPr="001D72EF">
        <w:rPr>
          <w:rFonts w:ascii="Times New Roman" w:hAnsi="Times New Roman"/>
          <w:sz w:val="28"/>
          <w:szCs w:val="28"/>
        </w:rPr>
        <w:t xml:space="preserve">Начальная (максимальная) цена договора: 27 827 113 (Двадцать семь миллионов восемьсот двадцать семь тысяч сто тринадцать) рублей 25 копеек, включая НДС. </w:t>
      </w:r>
    </w:p>
    <w:p w:rsidR="009B4634" w:rsidRPr="00694E66" w:rsidRDefault="009B4634" w:rsidP="009B4634">
      <w:pPr>
        <w:widowControl w:val="0"/>
        <w:tabs>
          <w:tab w:val="left" w:pos="252"/>
        </w:tabs>
        <w:rPr>
          <w:rFonts w:ascii="Times New Roman" w:hAnsi="Times New Roman"/>
          <w:sz w:val="28"/>
          <w:szCs w:val="28"/>
        </w:rPr>
      </w:pPr>
      <w:r w:rsidRPr="005044C9">
        <w:rPr>
          <w:rFonts w:ascii="Times New Roman" w:hAnsi="Times New Roman"/>
          <w:sz w:val="28"/>
          <w:szCs w:val="28"/>
        </w:rPr>
        <w:t xml:space="preserve">Срок и объем </w:t>
      </w:r>
      <w:r>
        <w:rPr>
          <w:rFonts w:ascii="Times New Roman" w:hAnsi="Times New Roman"/>
          <w:sz w:val="28"/>
          <w:szCs w:val="28"/>
        </w:rPr>
        <w:t>поставки</w:t>
      </w:r>
      <w:r w:rsidRPr="005044C9">
        <w:rPr>
          <w:rFonts w:ascii="Times New Roman" w:hAnsi="Times New Roman"/>
          <w:sz w:val="28"/>
          <w:szCs w:val="28"/>
        </w:rPr>
        <w:t>: в соответствии со спецификацией, приведенной в закупочной документации.</w:t>
      </w:r>
    </w:p>
    <w:p w:rsidR="009B4634" w:rsidRDefault="009B4634" w:rsidP="009B4634">
      <w:pPr>
        <w:widowControl w:val="0"/>
        <w:tabs>
          <w:tab w:val="left" w:pos="252"/>
        </w:tabs>
        <w:rPr>
          <w:rFonts w:ascii="Times New Roman" w:hAnsi="Times New Roman"/>
          <w:sz w:val="28"/>
          <w:szCs w:val="28"/>
        </w:rPr>
      </w:pPr>
      <w:r>
        <w:rPr>
          <w:rFonts w:ascii="Times New Roman" w:hAnsi="Times New Roman"/>
          <w:sz w:val="28"/>
          <w:szCs w:val="28"/>
        </w:rPr>
        <w:t>Извещение</w:t>
      </w:r>
      <w:r w:rsidRPr="001D72EF">
        <w:rPr>
          <w:rFonts w:ascii="Times New Roman" w:hAnsi="Times New Roman"/>
          <w:sz w:val="28"/>
          <w:szCs w:val="28"/>
        </w:rPr>
        <w:t xml:space="preserve"> </w:t>
      </w:r>
      <w:r>
        <w:rPr>
          <w:rFonts w:ascii="Times New Roman" w:hAnsi="Times New Roman"/>
          <w:sz w:val="28"/>
          <w:szCs w:val="28"/>
        </w:rPr>
        <w:t>о</w:t>
      </w:r>
      <w:r w:rsidRPr="001D72EF">
        <w:rPr>
          <w:rFonts w:ascii="Times New Roman" w:hAnsi="Times New Roman"/>
          <w:sz w:val="28"/>
          <w:szCs w:val="28"/>
        </w:rPr>
        <w:t xml:space="preserve"> </w:t>
      </w:r>
      <w:r>
        <w:rPr>
          <w:rFonts w:ascii="Times New Roman" w:hAnsi="Times New Roman"/>
          <w:sz w:val="28"/>
          <w:szCs w:val="28"/>
        </w:rPr>
        <w:t>проведении</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 xml:space="preserve">запроса предложений </w:t>
      </w:r>
      <w:r>
        <w:rPr>
          <w:rFonts w:ascii="Times New Roman" w:hAnsi="Times New Roman"/>
          <w:color w:val="000000"/>
          <w:sz w:val="28"/>
          <w:szCs w:val="28"/>
          <w:lang w:eastAsia="ar-SA"/>
        </w:rPr>
        <w:t>в</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1D72EF">
        <w:rPr>
          <w:rFonts w:ascii="Times New Roman" w:hAnsi="Times New Roman"/>
          <w:sz w:val="28"/>
          <w:szCs w:val="28"/>
        </w:rPr>
        <w:t xml:space="preserve"> </w:t>
      </w:r>
      <w:r>
        <w:rPr>
          <w:rFonts w:ascii="Times New Roman" w:hAnsi="Times New Roman"/>
          <w:sz w:val="28"/>
          <w:szCs w:val="28"/>
        </w:rPr>
        <w:t>и</w:t>
      </w:r>
      <w:r w:rsidRPr="001D72EF">
        <w:rPr>
          <w:rFonts w:ascii="Times New Roman" w:hAnsi="Times New Roman"/>
          <w:sz w:val="28"/>
          <w:szCs w:val="28"/>
        </w:rPr>
        <w:t xml:space="preserve"> </w:t>
      </w:r>
      <w:r>
        <w:rPr>
          <w:rFonts w:ascii="Times New Roman" w:hAnsi="Times New Roman"/>
          <w:sz w:val="28"/>
          <w:szCs w:val="28"/>
        </w:rPr>
        <w:t>документация</w:t>
      </w:r>
      <w:r w:rsidRPr="001D72EF">
        <w:rPr>
          <w:rFonts w:ascii="Times New Roman" w:hAnsi="Times New Roman"/>
          <w:sz w:val="28"/>
          <w:szCs w:val="28"/>
        </w:rPr>
        <w:t xml:space="preserve"> </w:t>
      </w:r>
      <w:r>
        <w:rPr>
          <w:rFonts w:ascii="Times New Roman" w:hAnsi="Times New Roman"/>
          <w:sz w:val="28"/>
          <w:szCs w:val="28"/>
        </w:rPr>
        <w:t>по</w:t>
      </w:r>
      <w:r w:rsidRPr="001D72EF">
        <w:rPr>
          <w:rFonts w:ascii="Times New Roman" w:hAnsi="Times New Roman"/>
          <w:sz w:val="28"/>
          <w:szCs w:val="28"/>
        </w:rPr>
        <w:t xml:space="preserve"> </w:t>
      </w:r>
      <w:r>
        <w:rPr>
          <w:rFonts w:ascii="Times New Roman" w:hAnsi="Times New Roman"/>
          <w:sz w:val="28"/>
          <w:szCs w:val="28"/>
        </w:rPr>
        <w:t>проведению</w:t>
      </w:r>
      <w:r w:rsidRPr="001D72EF">
        <w:rPr>
          <w:rFonts w:ascii="Times New Roman" w:hAnsi="Times New Roman"/>
          <w:sz w:val="28"/>
          <w:szCs w:val="28"/>
        </w:rPr>
        <w:t xml:space="preserve"> </w:t>
      </w:r>
      <w:r>
        <w:rPr>
          <w:rFonts w:ascii="Times New Roman" w:hAnsi="Times New Roman"/>
          <w:color w:val="000000"/>
          <w:sz w:val="28"/>
          <w:szCs w:val="28"/>
          <w:lang w:eastAsia="ar-SA"/>
        </w:rPr>
        <w:t>запроса предложений</w:t>
      </w:r>
      <w:r>
        <w:rPr>
          <w:rFonts w:ascii="Times New Roman" w:hAnsi="Times New Roman"/>
          <w:sz w:val="28"/>
          <w:szCs w:val="28"/>
        </w:rPr>
        <w:t xml:space="preserve"> опубликован</w:t>
      </w:r>
      <w:r>
        <w:rPr>
          <w:rFonts w:ascii="Times New Roman" w:hAnsi="Times New Roman"/>
          <w:color w:val="000000"/>
          <w:sz w:val="28"/>
          <w:szCs w:val="28"/>
          <w:lang w:eastAsia="ar-SA"/>
        </w:rPr>
        <w:t>ы «20» января 2015 года в информационно</w:t>
      </w:r>
      <w:r>
        <w:rPr>
          <w:rFonts w:ascii="Times New Roman" w:hAnsi="Times New Roman"/>
          <w:sz w:val="28"/>
          <w:szCs w:val="28"/>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8"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№31501932239,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9" w:history="1">
        <w:r>
          <w:rPr>
            <w:rStyle w:val="a3"/>
            <w:rFonts w:ascii="Times New Roman" w:hAnsi="Times New Roman"/>
            <w:sz w:val="28"/>
            <w:szCs w:val="28"/>
          </w:rPr>
          <w:t>http://zakupki.rosatom.ru/</w:t>
        </w:r>
      </w:hyperlink>
      <w:r>
        <w:rPr>
          <w:rFonts w:ascii="Times New Roman" w:hAnsi="Times New Roman"/>
          <w:sz w:val="28"/>
          <w:szCs w:val="28"/>
        </w:rPr>
        <w:t xml:space="preserve">, закупка №150120/0536/028, на ЭТП </w:t>
      </w:r>
      <w:r w:rsidR="00262C1B">
        <w:rPr>
          <w:rFonts w:ascii="Times New Roman" w:hAnsi="Times New Roman"/>
          <w:sz w:val="28"/>
          <w:szCs w:val="28"/>
        </w:rPr>
        <w:t>«</w:t>
      </w:r>
      <w:r w:rsidR="00262C1B">
        <w:rPr>
          <w:rFonts w:ascii="Times New Roman" w:hAnsi="Times New Roman"/>
          <w:sz w:val="28"/>
          <w:szCs w:val="28"/>
          <w:lang w:val="en-US"/>
        </w:rPr>
        <w:t>a</w:t>
      </w:r>
      <w:r w:rsidR="00262C1B" w:rsidRPr="00861712">
        <w:rPr>
          <w:rFonts w:ascii="Times New Roman" w:hAnsi="Times New Roman"/>
          <w:sz w:val="28"/>
          <w:szCs w:val="28"/>
        </w:rPr>
        <w:t>-</w:t>
      </w:r>
      <w:r w:rsidR="00262C1B">
        <w:rPr>
          <w:rFonts w:ascii="Times New Roman" w:hAnsi="Times New Roman"/>
          <w:sz w:val="28"/>
          <w:szCs w:val="28"/>
          <w:lang w:val="en-US"/>
        </w:rPr>
        <w:t>k</w:t>
      </w:r>
      <w:r w:rsidR="00262C1B" w:rsidRPr="00861712">
        <w:rPr>
          <w:rFonts w:ascii="Times New Roman" w:hAnsi="Times New Roman"/>
          <w:sz w:val="28"/>
          <w:szCs w:val="28"/>
        </w:rPr>
        <w:t>-</w:t>
      </w:r>
      <w:r w:rsidR="00262C1B">
        <w:rPr>
          <w:rFonts w:ascii="Times New Roman" w:hAnsi="Times New Roman"/>
          <w:sz w:val="28"/>
          <w:szCs w:val="28"/>
          <w:lang w:val="en-US"/>
        </w:rPr>
        <w:t>d</w:t>
      </w:r>
      <w:r w:rsidR="00262C1B" w:rsidRPr="00861712">
        <w:rPr>
          <w:rFonts w:ascii="Times New Roman" w:hAnsi="Times New Roman"/>
          <w:sz w:val="28"/>
          <w:szCs w:val="28"/>
        </w:rPr>
        <w:t>.</w:t>
      </w:r>
      <w:r w:rsidR="00262C1B">
        <w:rPr>
          <w:rFonts w:ascii="Times New Roman" w:hAnsi="Times New Roman"/>
          <w:sz w:val="28"/>
          <w:szCs w:val="28"/>
          <w:lang w:val="en-US"/>
        </w:rPr>
        <w:t>ru</w:t>
      </w:r>
      <w:r w:rsidR="00262C1B">
        <w:rPr>
          <w:rFonts w:ascii="Times New Roman" w:hAnsi="Times New Roman"/>
          <w:sz w:val="28"/>
          <w:szCs w:val="28"/>
        </w:rPr>
        <w:t>»</w:t>
      </w:r>
      <w:r>
        <w:rPr>
          <w:rFonts w:ascii="Times New Roman" w:hAnsi="Times New Roman"/>
          <w:sz w:val="28"/>
          <w:szCs w:val="28"/>
        </w:rPr>
        <w:t>, закупка №R026153.</w:t>
      </w:r>
    </w:p>
    <w:p w:rsidR="009B4634" w:rsidRDefault="009B4634" w:rsidP="009B4634">
      <w:pPr>
        <w:tabs>
          <w:tab w:val="left" w:pos="252"/>
        </w:tabs>
        <w:rPr>
          <w:rFonts w:ascii="Times New Roman" w:hAnsi="Times New Roman"/>
          <w:sz w:val="28"/>
          <w:szCs w:val="28"/>
        </w:rPr>
      </w:pPr>
    </w:p>
    <w:p w:rsidR="00022A6D" w:rsidRPr="002B72B4" w:rsidRDefault="00022A6D" w:rsidP="00022A6D">
      <w:pPr>
        <w:pStyle w:val="310"/>
        <w:ind w:firstLine="0"/>
        <w:rPr>
          <w:b w:val="0"/>
          <w:bCs w:val="0"/>
          <w:color w:val="000000"/>
          <w:sz w:val="28"/>
          <w:szCs w:val="28"/>
        </w:rPr>
      </w:pPr>
      <w:r w:rsidRPr="002B72B4">
        <w:rPr>
          <w:b w:val="0"/>
          <w:bCs w:val="0"/>
          <w:sz w:val="28"/>
          <w:szCs w:val="28"/>
        </w:rPr>
        <w:t xml:space="preserve">Заседание Конкурсной комиссии проводится в 11:30:00 (время московское) «03» марта 2015 года, по адресу: </w:t>
      </w:r>
      <w:r w:rsidRPr="002B72B4">
        <w:rPr>
          <w:b w:val="0"/>
          <w:bCs w:val="0"/>
          <w:color w:val="000000"/>
          <w:sz w:val="28"/>
          <w:szCs w:val="28"/>
        </w:rPr>
        <w:t xml:space="preserve">603006, </w:t>
      </w:r>
      <w:proofErr w:type="spellStart"/>
      <w:r w:rsidRPr="002B72B4">
        <w:rPr>
          <w:b w:val="0"/>
          <w:bCs w:val="0"/>
          <w:color w:val="000000"/>
          <w:sz w:val="28"/>
          <w:szCs w:val="28"/>
        </w:rPr>
        <w:t>г.Н.Новгород</w:t>
      </w:r>
      <w:proofErr w:type="spellEnd"/>
      <w:r w:rsidRPr="002B72B4">
        <w:rPr>
          <w:b w:val="0"/>
          <w:bCs w:val="0"/>
          <w:color w:val="000000"/>
          <w:sz w:val="28"/>
          <w:szCs w:val="28"/>
        </w:rPr>
        <w:t>, пл. Свободы, д.3. Заседание проводится с использованием средств видеосвязи.</w:t>
      </w:r>
    </w:p>
    <w:p w:rsidR="00022A6D" w:rsidRPr="002B72B4" w:rsidRDefault="00022A6D" w:rsidP="00022A6D">
      <w:pPr>
        <w:pStyle w:val="3"/>
        <w:spacing w:before="0" w:after="0"/>
        <w:rPr>
          <w:rFonts w:ascii="Times New Roman" w:hAnsi="Times New Roman" w:cs="Times New Roman"/>
          <w:szCs w:val="28"/>
        </w:rPr>
      </w:pPr>
      <w:r w:rsidRPr="002B72B4">
        <w:rPr>
          <w:rFonts w:ascii="Times New Roman" w:hAnsi="Times New Roman" w:cs="Times New Roman"/>
          <w:szCs w:val="28"/>
        </w:rPr>
        <w:lastRenderedPageBreak/>
        <w:t>В заседании принимают участие:</w:t>
      </w:r>
    </w:p>
    <w:tbl>
      <w:tblPr>
        <w:tblW w:w="4951" w:type="pct"/>
        <w:tblInd w:w="38" w:type="dxa"/>
        <w:tblCellMar>
          <w:top w:w="15" w:type="dxa"/>
          <w:left w:w="15" w:type="dxa"/>
          <w:bottom w:w="15" w:type="dxa"/>
          <w:right w:w="15" w:type="dxa"/>
        </w:tblCellMar>
        <w:tblLook w:val="00A0" w:firstRow="1" w:lastRow="0" w:firstColumn="1" w:lastColumn="0" w:noHBand="0" w:noVBand="0"/>
      </w:tblPr>
      <w:tblGrid>
        <w:gridCol w:w="3022"/>
        <w:gridCol w:w="6990"/>
      </w:tblGrid>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ФИО</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Должность</w:t>
            </w:r>
          </w:p>
        </w:tc>
      </w:tr>
      <w:tr w:rsidR="00022A6D" w:rsidRPr="002B72B4" w:rsidTr="002A0F7D">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b/>
                <w:bCs/>
                <w:sz w:val="28"/>
                <w:szCs w:val="28"/>
              </w:rPr>
            </w:pPr>
            <w:r w:rsidRPr="002B72B4">
              <w:rPr>
                <w:rFonts w:ascii="Times New Roman" w:hAnsi="Times New Roman"/>
                <w:b/>
                <w:bCs/>
                <w:sz w:val="28"/>
                <w:szCs w:val="28"/>
              </w:rPr>
              <w:t>Председатель Конкурсной комиссии:</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Кочедыков А.А.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Заместитель директора по комплектации и снабжению Представительства АО «НИАЭП» в Республике Беларусь</w:t>
            </w:r>
          </w:p>
        </w:tc>
      </w:tr>
      <w:tr w:rsidR="00022A6D" w:rsidRPr="002B72B4" w:rsidTr="002A0F7D">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b/>
                <w:bCs/>
                <w:sz w:val="28"/>
                <w:szCs w:val="28"/>
              </w:rPr>
            </w:pPr>
            <w:r w:rsidRPr="002B72B4">
              <w:rPr>
                <w:rFonts w:ascii="Times New Roman" w:hAnsi="Times New Roman"/>
                <w:b/>
                <w:bCs/>
                <w:sz w:val="28"/>
                <w:szCs w:val="28"/>
              </w:rPr>
              <w:t>Члены Конкурсной комиссии:</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Урбанович М. Ф.</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Климович Г.К.</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Галанчук</w:t>
            </w:r>
            <w:proofErr w:type="spellEnd"/>
            <w:r w:rsidRPr="002B72B4">
              <w:rPr>
                <w:rFonts w:ascii="Times New Roman" w:hAnsi="Times New Roman"/>
                <w:sz w:val="28"/>
                <w:szCs w:val="28"/>
              </w:rPr>
              <w:t xml:space="preserve"> С.Ф.</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Заместитель главного инженера по эксплуатации</w:t>
            </w:r>
          </w:p>
          <w:p w:rsidR="00022A6D" w:rsidRPr="002B72B4" w:rsidRDefault="00022A6D" w:rsidP="002A0F7D">
            <w:pPr>
              <w:rPr>
                <w:rFonts w:ascii="Times New Roman" w:hAnsi="Times New Roman"/>
                <w:sz w:val="28"/>
                <w:szCs w:val="28"/>
              </w:rPr>
            </w:pPr>
            <w:r w:rsidRPr="002B72B4">
              <w:rPr>
                <w:rFonts w:ascii="Times New Roman" w:hAnsi="Times New Roman"/>
                <w:sz w:val="28"/>
                <w:szCs w:val="28"/>
              </w:rPr>
              <w:t>Государственного предприятия «Белорусская АЭС»</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Малишевский</w:t>
            </w:r>
            <w:proofErr w:type="spellEnd"/>
            <w:r w:rsidRPr="002B72B4">
              <w:rPr>
                <w:rFonts w:ascii="Times New Roman" w:hAnsi="Times New Roman"/>
                <w:sz w:val="28"/>
                <w:szCs w:val="28"/>
              </w:rPr>
              <w:t xml:space="preserve"> В.С.</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Начальник производственно-технического отдела Государственного предприятия «Белорусская АЭС»</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Шкитилев</w:t>
            </w:r>
            <w:proofErr w:type="spellEnd"/>
            <w:r w:rsidRPr="002B72B4">
              <w:rPr>
                <w:rFonts w:ascii="Times New Roman" w:hAnsi="Times New Roman"/>
                <w:sz w:val="28"/>
                <w:szCs w:val="28"/>
              </w:rPr>
              <w:t xml:space="preserve"> Д.В.</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autoSpaceDE w:val="0"/>
              <w:autoSpaceDN w:val="0"/>
              <w:adjustRightInd w:val="0"/>
              <w:rPr>
                <w:rFonts w:ascii="Times New Roman" w:hAnsi="Times New Roman"/>
                <w:sz w:val="28"/>
                <w:szCs w:val="28"/>
              </w:rPr>
            </w:pPr>
            <w:r w:rsidRPr="002B72B4">
              <w:rPr>
                <w:rFonts w:ascii="Times New Roman" w:hAnsi="Times New Roman"/>
                <w:sz w:val="28"/>
                <w:szCs w:val="28"/>
              </w:rPr>
              <w:t>Главный инженер АО «НИАЭП»</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Казакова Е.А.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Начальник управления методологии и организации закупок АО «НИАЭП»</w:t>
            </w:r>
          </w:p>
        </w:tc>
      </w:tr>
      <w:tr w:rsidR="00022A6D" w:rsidRPr="002B72B4" w:rsidTr="002A0F7D">
        <w:trPr>
          <w:trHeight w:val="492"/>
        </w:trPr>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Соловьев М.В.</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 xml:space="preserve">Заместитель начальника управления планирования закупок АО «НИАЭП» </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Ластовский</w:t>
            </w:r>
            <w:proofErr w:type="spellEnd"/>
            <w:r w:rsidRPr="002B72B4">
              <w:rPr>
                <w:rFonts w:ascii="Times New Roman" w:hAnsi="Times New Roman"/>
                <w:sz w:val="28"/>
                <w:szCs w:val="28"/>
              </w:rPr>
              <w:t xml:space="preserve"> В.С.</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Заместитель начальника коммерческо-юридического отдела Государственного предприятия «Белорусская АЭС»</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Кевля С.А.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Дыба Д.Л.</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Главный юрисконсульт Представительства АО «НИАЭП» в Республике Беларусь</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Суслова А.А.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 xml:space="preserve">Начальник отдела страхования финансового управления ЗАО АСЭ </w:t>
            </w:r>
          </w:p>
        </w:tc>
      </w:tr>
      <w:tr w:rsidR="00022A6D" w:rsidRPr="002B72B4" w:rsidTr="002A0F7D">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b/>
                <w:bCs/>
                <w:sz w:val="28"/>
                <w:szCs w:val="28"/>
              </w:rPr>
            </w:pPr>
            <w:r w:rsidRPr="002B72B4">
              <w:rPr>
                <w:rFonts w:ascii="Times New Roman" w:hAnsi="Times New Roman"/>
                <w:b/>
                <w:bCs/>
                <w:sz w:val="28"/>
                <w:szCs w:val="28"/>
              </w:rPr>
              <w:t>Секретарь Конкурсной комиссии без права голоса:</w:t>
            </w:r>
          </w:p>
        </w:tc>
      </w:tr>
      <w:tr w:rsidR="00022A6D" w:rsidRPr="002B72B4" w:rsidTr="002A0F7D">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Белоусова О.А.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contextualSpacing/>
              <w:rPr>
                <w:rFonts w:ascii="Times New Roman" w:hAnsi="Times New Roman"/>
                <w:sz w:val="28"/>
                <w:szCs w:val="28"/>
              </w:rPr>
            </w:pPr>
            <w:r w:rsidRPr="002B72B4">
              <w:rPr>
                <w:rFonts w:ascii="Times New Roman" w:hAnsi="Times New Roman"/>
                <w:sz w:val="28"/>
                <w:szCs w:val="28"/>
              </w:rPr>
              <w:t xml:space="preserve">Специалист 1  категории отдела методологии и </w:t>
            </w:r>
          </w:p>
          <w:p w:rsidR="00022A6D" w:rsidRPr="002B72B4" w:rsidRDefault="00022A6D" w:rsidP="002A0F7D">
            <w:pPr>
              <w:rPr>
                <w:rFonts w:ascii="Times New Roman" w:hAnsi="Times New Roman"/>
                <w:sz w:val="28"/>
                <w:szCs w:val="28"/>
              </w:rPr>
            </w:pPr>
            <w:r w:rsidRPr="002B72B4">
              <w:rPr>
                <w:rFonts w:ascii="Times New Roman" w:hAnsi="Times New Roman"/>
                <w:sz w:val="28"/>
                <w:szCs w:val="28"/>
              </w:rPr>
              <w:t>организации закупочных процедур АО «НИАЭП»</w:t>
            </w:r>
          </w:p>
        </w:tc>
      </w:tr>
    </w:tbl>
    <w:p w:rsidR="00022A6D" w:rsidRPr="002B72B4" w:rsidRDefault="00022A6D" w:rsidP="00022A6D">
      <w:pPr>
        <w:contextualSpacing/>
        <w:rPr>
          <w:rFonts w:ascii="Times New Roman" w:hAnsi="Times New Roman"/>
          <w:sz w:val="28"/>
          <w:szCs w:val="28"/>
        </w:rPr>
      </w:pPr>
      <w:r w:rsidRPr="002B72B4">
        <w:rPr>
          <w:rFonts w:ascii="Times New Roman" w:hAnsi="Times New Roman"/>
          <w:sz w:val="28"/>
          <w:szCs w:val="28"/>
        </w:rPr>
        <w:t>Заседание проводится в присутствии 13 из 15 членов Конкурсной комиссии, что составляет 86 % от общего количества членов Конкурсной комиссии. Кворум имеется. Заседание правомочно.</w:t>
      </w:r>
    </w:p>
    <w:p w:rsidR="001719E0" w:rsidRDefault="001719E0">
      <w:pPr>
        <w:rPr>
          <w:rFonts w:ascii="Times New Roman" w:hAnsi="Times New Roman"/>
          <w:sz w:val="28"/>
        </w:rPr>
      </w:pPr>
    </w:p>
    <w:p w:rsidR="001719E0" w:rsidRDefault="002D4354">
      <w:pPr>
        <w:rPr>
          <w:rFonts w:ascii="Times New Roman" w:hAnsi="Times New Roman"/>
          <w:sz w:val="28"/>
        </w:rPr>
      </w:pPr>
      <w:r>
        <w:rPr>
          <w:rFonts w:ascii="Times New Roman" w:hAnsi="Times New Roman"/>
          <w:sz w:val="28"/>
        </w:rPr>
        <w:lastRenderedPageBreak/>
        <w:t>1. Согласно протоколу открытия доступа к заявкам на участие в запросе предложений от «03» февраля 2015 года № 1215 Блр</w:t>
      </w:r>
      <w:proofErr w:type="gramStart"/>
      <w:r>
        <w:rPr>
          <w:rFonts w:ascii="Times New Roman" w:hAnsi="Times New Roman"/>
          <w:sz w:val="28"/>
        </w:rPr>
        <w:t>1</w:t>
      </w:r>
      <w:proofErr w:type="gramEnd"/>
      <w:r>
        <w:rPr>
          <w:rFonts w:ascii="Times New Roman" w:hAnsi="Times New Roman"/>
          <w:sz w:val="28"/>
        </w:rPr>
        <w:t>,2</w:t>
      </w:r>
      <w:r w:rsidR="009B4634">
        <w:rPr>
          <w:rFonts w:ascii="Times New Roman" w:hAnsi="Times New Roman"/>
          <w:sz w:val="28"/>
        </w:rPr>
        <w:t>/П</w:t>
      </w:r>
      <w:r>
        <w:rPr>
          <w:rFonts w:ascii="Times New Roman" w:hAnsi="Times New Roman"/>
          <w:sz w:val="28"/>
        </w:rPr>
        <w:t xml:space="preserve">-14-1 были поданы заявки на участие в запросе предложений следующими участниками </w:t>
      </w:r>
      <w:r>
        <w:rPr>
          <w:rFonts w:ascii="Times New Roman" w:hAnsi="Times New Roman"/>
          <w:bCs/>
          <w:sz w:val="28"/>
        </w:rPr>
        <w:t>запроса предложений</w:t>
      </w:r>
      <w:r>
        <w:rPr>
          <w:rFonts w:ascii="Times New Roman" w:hAnsi="Times New Roman"/>
          <w:sz w:val="28"/>
        </w:rPr>
        <w:t>:</w:t>
      </w:r>
    </w:p>
    <w:tbl>
      <w:tblPr>
        <w:tblW w:w="5000" w:type="pct"/>
        <w:tblInd w:w="8" w:type="dxa"/>
        <w:tblCellMar>
          <w:left w:w="0" w:type="dxa"/>
          <w:right w:w="0" w:type="dxa"/>
        </w:tblCellMar>
        <w:tblLook w:val="04A0" w:firstRow="1" w:lastRow="0" w:firstColumn="1" w:lastColumn="0" w:noHBand="0" w:noVBand="1"/>
      </w:tblPr>
      <w:tblGrid>
        <w:gridCol w:w="1795"/>
        <w:gridCol w:w="3303"/>
        <w:gridCol w:w="4953"/>
      </w:tblGrid>
      <w:tr w:rsidR="009B4634" w:rsidTr="009E0A1E">
        <w:tc>
          <w:tcPr>
            <w:tcW w:w="0" w:type="auto"/>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jc w:val="center"/>
              <w:rPr>
                <w:rFonts w:ascii="Times New Roman" w:hAnsi="Times New Roman"/>
                <w:b/>
                <w:bCs/>
                <w:sz w:val="28"/>
                <w:szCs w:val="28"/>
              </w:rPr>
            </w:pPr>
            <w:r>
              <w:rPr>
                <w:rFonts w:ascii="Times New Roman" w:hAnsi="Times New Roman"/>
                <w:b/>
                <w:bCs/>
                <w:sz w:val="28"/>
                <w:szCs w:val="28"/>
              </w:rPr>
              <w:t>№ Предложения</w:t>
            </w:r>
          </w:p>
        </w:tc>
        <w:tc>
          <w:tcPr>
            <w:tcW w:w="1643"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jc w:val="center"/>
              <w:rPr>
                <w:rFonts w:ascii="Times New Roman" w:hAnsi="Times New Roman"/>
                <w:b/>
                <w:bCs/>
                <w:sz w:val="28"/>
                <w:szCs w:val="28"/>
              </w:rPr>
            </w:pPr>
            <w:r>
              <w:rPr>
                <w:rFonts w:ascii="Times New Roman" w:hAnsi="Times New Roman"/>
                <w:b/>
                <w:bCs/>
                <w:sz w:val="28"/>
                <w:szCs w:val="28"/>
              </w:rPr>
              <w:t xml:space="preserve">Участник запроса предложений </w:t>
            </w:r>
          </w:p>
        </w:tc>
        <w:tc>
          <w:tcPr>
            <w:tcW w:w="2464"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Предложении</w:t>
            </w:r>
          </w:p>
        </w:tc>
      </w:tr>
      <w:tr w:rsidR="009B4634" w:rsidTr="009E0A1E">
        <w:tc>
          <w:tcPr>
            <w:tcW w:w="0" w:type="auto"/>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60225894 </w:t>
            </w:r>
          </w:p>
        </w:tc>
        <w:tc>
          <w:tcPr>
            <w:tcW w:w="1643"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ООО "МЕТПРОМГРУПП"</w:t>
            </w:r>
          </w:p>
          <w:p w:rsidR="009B4634" w:rsidRDefault="009B4634" w:rsidP="009E0A1E">
            <w:pPr>
              <w:rPr>
                <w:rFonts w:ascii="Times New Roman" w:hAnsi="Times New Roman"/>
                <w:sz w:val="28"/>
                <w:szCs w:val="28"/>
              </w:rPr>
            </w:pPr>
            <w:r>
              <w:rPr>
                <w:rFonts w:ascii="Times New Roman" w:hAnsi="Times New Roman"/>
                <w:sz w:val="28"/>
                <w:szCs w:val="28"/>
              </w:rPr>
              <w:t>ИНН:  7734537592</w:t>
            </w:r>
          </w:p>
        </w:tc>
        <w:tc>
          <w:tcPr>
            <w:tcW w:w="2464"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Цена заявки: 23 940 000 (Двадцать три миллиона девятьсот сорок тысяч) рублей 00 копеек, включая НДС </w:t>
            </w:r>
          </w:p>
        </w:tc>
      </w:tr>
      <w:tr w:rsidR="009B4634" w:rsidTr="009E0A1E">
        <w:tc>
          <w:tcPr>
            <w:tcW w:w="0" w:type="auto"/>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60225939 </w:t>
            </w:r>
          </w:p>
        </w:tc>
        <w:tc>
          <w:tcPr>
            <w:tcW w:w="1643"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АО "</w:t>
            </w:r>
            <w:proofErr w:type="spellStart"/>
            <w:r>
              <w:rPr>
                <w:rFonts w:ascii="Times New Roman" w:hAnsi="Times New Roman"/>
                <w:sz w:val="28"/>
                <w:szCs w:val="28"/>
              </w:rPr>
              <w:t>Атомэнергомаш</w:t>
            </w:r>
            <w:proofErr w:type="spellEnd"/>
            <w:r>
              <w:rPr>
                <w:rFonts w:ascii="Times New Roman" w:hAnsi="Times New Roman"/>
                <w:sz w:val="28"/>
                <w:szCs w:val="28"/>
              </w:rPr>
              <w:t xml:space="preserve">" </w:t>
            </w:r>
          </w:p>
          <w:p w:rsidR="009B4634" w:rsidRDefault="009B4634" w:rsidP="009E0A1E">
            <w:pPr>
              <w:rPr>
                <w:rFonts w:ascii="Times New Roman" w:hAnsi="Times New Roman"/>
                <w:sz w:val="28"/>
                <w:szCs w:val="28"/>
              </w:rPr>
            </w:pPr>
            <w:r>
              <w:rPr>
                <w:rFonts w:ascii="Times New Roman" w:hAnsi="Times New Roman"/>
                <w:sz w:val="28"/>
                <w:szCs w:val="28"/>
              </w:rPr>
              <w:t>ИНН: 7706614573</w:t>
            </w:r>
          </w:p>
        </w:tc>
        <w:tc>
          <w:tcPr>
            <w:tcW w:w="2464"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Цена заявки: 26 315 180 (Двадцать шесть миллионов триста пятнадцать тысяч сто восемьдесят) рублей 00 копеек, включая НДС </w:t>
            </w:r>
          </w:p>
        </w:tc>
      </w:tr>
    </w:tbl>
    <w:p w:rsidR="009B4634" w:rsidRDefault="009B4634">
      <w:pPr>
        <w:outlineLvl w:val="0"/>
        <w:rPr>
          <w:rFonts w:ascii="Times New Roman" w:hAnsi="Times New Roman"/>
          <w:sz w:val="28"/>
        </w:rPr>
      </w:pPr>
    </w:p>
    <w:p w:rsidR="001719E0" w:rsidRDefault="002D4354">
      <w:pPr>
        <w:outlineLvl w:val="0"/>
        <w:rPr>
          <w:rFonts w:ascii="Times New Roman" w:hAnsi="Times New Roman"/>
          <w:sz w:val="28"/>
        </w:rPr>
      </w:pPr>
      <w:r>
        <w:rPr>
          <w:rFonts w:ascii="Times New Roman" w:hAnsi="Times New Roman"/>
          <w:sz w:val="28"/>
        </w:rPr>
        <w:t xml:space="preserve">2. </w:t>
      </w:r>
      <w:r w:rsidR="00022A6D" w:rsidRPr="002B72B4">
        <w:rPr>
          <w:rFonts w:ascii="Times New Roman" w:hAnsi="Times New Roman"/>
          <w:noProof/>
          <w:sz w:val="28"/>
          <w:szCs w:val="28"/>
        </w:rPr>
        <w:t xml:space="preserve">Согласно протоколу заседания Конкурсной комиссии от </w:t>
      </w:r>
      <w:r w:rsidR="00022A6D">
        <w:rPr>
          <w:rFonts w:ascii="Times New Roman" w:hAnsi="Times New Roman"/>
          <w:noProof/>
          <w:sz w:val="28"/>
          <w:szCs w:val="28"/>
        </w:rPr>
        <w:t>25</w:t>
      </w:r>
      <w:r w:rsidR="00022A6D" w:rsidRPr="002B72B4">
        <w:rPr>
          <w:rFonts w:ascii="Times New Roman" w:hAnsi="Times New Roman"/>
          <w:noProof/>
          <w:sz w:val="28"/>
          <w:szCs w:val="28"/>
        </w:rPr>
        <w:t>.0</w:t>
      </w:r>
      <w:r w:rsidR="00022A6D">
        <w:rPr>
          <w:rFonts w:ascii="Times New Roman" w:hAnsi="Times New Roman"/>
          <w:noProof/>
          <w:sz w:val="28"/>
          <w:szCs w:val="28"/>
        </w:rPr>
        <w:t>2</w:t>
      </w:r>
      <w:r w:rsidR="00022A6D" w:rsidRPr="002B72B4">
        <w:rPr>
          <w:rFonts w:ascii="Times New Roman" w:hAnsi="Times New Roman"/>
          <w:noProof/>
          <w:sz w:val="28"/>
          <w:szCs w:val="28"/>
        </w:rPr>
        <w:t xml:space="preserve">.2015г. </w:t>
      </w:r>
      <w:r w:rsidR="00022A6D">
        <w:rPr>
          <w:rFonts w:ascii="Times New Roman" w:hAnsi="Times New Roman"/>
          <w:noProof/>
          <w:sz w:val="28"/>
          <w:szCs w:val="28"/>
        </w:rPr>
        <w:t>№</w:t>
      </w:r>
      <w:r w:rsidR="00022A6D">
        <w:rPr>
          <w:rFonts w:ascii="Times New Roman" w:hAnsi="Times New Roman"/>
          <w:sz w:val="28"/>
          <w:szCs w:val="28"/>
        </w:rPr>
        <w:t>1215</w:t>
      </w:r>
      <w:r w:rsidR="00022A6D" w:rsidRPr="002B72B4">
        <w:rPr>
          <w:rFonts w:ascii="Times New Roman" w:hAnsi="Times New Roman"/>
          <w:sz w:val="28"/>
          <w:szCs w:val="28"/>
        </w:rPr>
        <w:t xml:space="preserve"> Блр</w:t>
      </w:r>
      <w:proofErr w:type="gramStart"/>
      <w:r w:rsidR="00022A6D" w:rsidRPr="002B72B4">
        <w:rPr>
          <w:rFonts w:ascii="Times New Roman" w:hAnsi="Times New Roman"/>
          <w:sz w:val="28"/>
          <w:szCs w:val="28"/>
        </w:rPr>
        <w:t>1</w:t>
      </w:r>
      <w:proofErr w:type="gramEnd"/>
      <w:r w:rsidR="00022A6D" w:rsidRPr="002B72B4">
        <w:rPr>
          <w:rFonts w:ascii="Times New Roman" w:hAnsi="Times New Roman"/>
          <w:sz w:val="28"/>
          <w:szCs w:val="28"/>
        </w:rPr>
        <w:t>,2/П-14-</w:t>
      </w:r>
      <w:r w:rsidR="00022A6D">
        <w:rPr>
          <w:rFonts w:ascii="Times New Roman" w:hAnsi="Times New Roman"/>
          <w:sz w:val="28"/>
          <w:szCs w:val="28"/>
        </w:rPr>
        <w:t>2</w:t>
      </w:r>
      <w:r w:rsidR="00022A6D" w:rsidRPr="002B72B4">
        <w:rPr>
          <w:rFonts w:ascii="Times New Roman" w:hAnsi="Times New Roman"/>
          <w:noProof/>
          <w:sz w:val="28"/>
          <w:szCs w:val="28"/>
        </w:rPr>
        <w:t xml:space="preserve"> по</w:t>
      </w:r>
      <w:r w:rsidR="00022A6D" w:rsidRPr="002B72B4">
        <w:rPr>
          <w:rFonts w:ascii="Times New Roman" w:hAnsi="Times New Roman"/>
          <w:sz w:val="28"/>
          <w:szCs w:val="28"/>
        </w:rPr>
        <w:t xml:space="preserve"> результатам рассмотрения заявок на участие в запросе предложений на отборочной стадии Конкурсной комиссией были</w:t>
      </w:r>
      <w:r w:rsidR="00022A6D" w:rsidRPr="002B72B4">
        <w:rPr>
          <w:rFonts w:ascii="Times New Roman" w:hAnsi="Times New Roman"/>
          <w:i/>
          <w:iCs/>
          <w:sz w:val="28"/>
          <w:szCs w:val="28"/>
        </w:rPr>
        <w:t xml:space="preserve"> </w:t>
      </w:r>
      <w:r w:rsidR="00022A6D" w:rsidRPr="002B72B4">
        <w:rPr>
          <w:rFonts w:ascii="Times New Roman" w:hAnsi="Times New Roman"/>
          <w:sz w:val="28"/>
          <w:szCs w:val="28"/>
        </w:rPr>
        <w:t>приняты следующие решения</w:t>
      </w:r>
      <w:r>
        <w:rPr>
          <w:rFonts w:ascii="Times New Roman" w:hAnsi="Times New Roman"/>
          <w:sz w:val="28"/>
        </w:rPr>
        <w:t>:</w:t>
      </w:r>
    </w:p>
    <w:p w:rsidR="001719E0" w:rsidRPr="009B4634" w:rsidRDefault="002D4354">
      <w:pPr>
        <w:pStyle w:val="af1"/>
        <w:jc w:val="both"/>
        <w:rPr>
          <w:sz w:val="28"/>
          <w:szCs w:val="28"/>
        </w:rPr>
      </w:pPr>
      <w:r w:rsidRPr="009B4634">
        <w:rPr>
          <w:sz w:val="28"/>
          <w:szCs w:val="28"/>
        </w:rPr>
        <w:t>2.</w:t>
      </w:r>
      <w:r w:rsidR="009B4634">
        <w:rPr>
          <w:sz w:val="28"/>
          <w:szCs w:val="28"/>
        </w:rPr>
        <w:t>1</w:t>
      </w:r>
      <w:r w:rsidRPr="009B4634">
        <w:rPr>
          <w:sz w:val="28"/>
          <w:szCs w:val="28"/>
        </w:rPr>
        <w:t xml:space="preserve">. Отказать в допуске к дальнейшему участию в запросе предложений следующим участникам запроса предложений, подавшим заявки: </w:t>
      </w:r>
    </w:p>
    <w:p w:rsidR="009B4634" w:rsidRDefault="002D4354" w:rsidP="009B4634">
      <w:pPr>
        <w:rPr>
          <w:rFonts w:ascii="Times New Roman" w:hAnsi="Times New Roman"/>
          <w:sz w:val="28"/>
          <w:szCs w:val="28"/>
        </w:rPr>
      </w:pPr>
      <w:r w:rsidRPr="009B4634">
        <w:rPr>
          <w:rFonts w:ascii="Times New Roman" w:hAnsi="Times New Roman"/>
          <w:sz w:val="28"/>
          <w:szCs w:val="28"/>
        </w:rPr>
        <w:t>2.</w:t>
      </w:r>
      <w:r w:rsidR="009B4634" w:rsidRPr="009B4634">
        <w:rPr>
          <w:rFonts w:ascii="Times New Roman" w:hAnsi="Times New Roman"/>
          <w:sz w:val="28"/>
          <w:szCs w:val="28"/>
        </w:rPr>
        <w:t>1</w:t>
      </w:r>
      <w:r w:rsidRPr="009B4634">
        <w:rPr>
          <w:rFonts w:ascii="Times New Roman" w:hAnsi="Times New Roman"/>
          <w:sz w:val="28"/>
          <w:szCs w:val="28"/>
        </w:rPr>
        <w:t xml:space="preserve">.1. </w:t>
      </w:r>
      <w:r w:rsidR="009B4634" w:rsidRPr="009B4634">
        <w:rPr>
          <w:rFonts w:ascii="Times New Roman" w:hAnsi="Times New Roman"/>
          <w:sz w:val="28"/>
          <w:szCs w:val="28"/>
        </w:rPr>
        <w:t xml:space="preserve">ООО "МЕТПРОМГРУПП" </w:t>
      </w:r>
      <w:r w:rsidRPr="009B4634">
        <w:rPr>
          <w:rFonts w:ascii="Times New Roman" w:hAnsi="Times New Roman"/>
          <w:sz w:val="28"/>
          <w:szCs w:val="28"/>
        </w:rPr>
        <w:t xml:space="preserve">в соответствии с подразделом 19.8, на основании подпунктов а) и в) пункта 14.9.4 ЕОСЗ и подпунктов а) и б) пункта 4.14.2.4 закупочной документации, а именно: </w:t>
      </w:r>
    </w:p>
    <w:p w:rsidR="009B4634" w:rsidRDefault="009B4634" w:rsidP="009B4634">
      <w:pPr>
        <w:rPr>
          <w:rFonts w:ascii="Times New Roman" w:hAnsi="Times New Roman"/>
          <w:sz w:val="28"/>
          <w:szCs w:val="28"/>
        </w:rPr>
      </w:pPr>
    </w:p>
    <w:p w:rsidR="009B4634" w:rsidRDefault="009B4634" w:rsidP="009B4634">
      <w:pPr>
        <w:rPr>
          <w:rFonts w:ascii="Times New Roman" w:hAnsi="Times New Roman"/>
          <w:sz w:val="28"/>
          <w:szCs w:val="28"/>
        </w:rPr>
      </w:pPr>
      <w:r>
        <w:rPr>
          <w:rFonts w:ascii="Times New Roman" w:hAnsi="Times New Roman"/>
          <w:sz w:val="28"/>
          <w:szCs w:val="28"/>
        </w:rPr>
        <w:t>А</w:t>
      </w:r>
      <w:r w:rsidR="002D4354" w:rsidRPr="009B4634">
        <w:rPr>
          <w:rFonts w:ascii="Times New Roman" w:hAnsi="Times New Roman"/>
          <w:sz w:val="28"/>
          <w:szCs w:val="28"/>
        </w:rPr>
        <w:t xml:space="preserve">) участник не представил следующие документы: </w:t>
      </w:r>
    </w:p>
    <w:p w:rsidR="009B4634" w:rsidRDefault="009B4634" w:rsidP="009B4634">
      <w:pPr>
        <w:rPr>
          <w:rFonts w:ascii="Times New Roman" w:hAnsi="Times New Roman"/>
          <w:sz w:val="28"/>
          <w:szCs w:val="28"/>
        </w:rPr>
      </w:pPr>
    </w:p>
    <w:p w:rsidR="009B4634" w:rsidRDefault="002D4354" w:rsidP="009B4634">
      <w:pPr>
        <w:rPr>
          <w:rFonts w:ascii="Times New Roman" w:hAnsi="Times New Roman"/>
          <w:sz w:val="28"/>
          <w:szCs w:val="28"/>
        </w:rPr>
      </w:pPr>
      <w:proofErr w:type="gramStart"/>
      <w:r w:rsidRPr="009B4634">
        <w:rPr>
          <w:rFonts w:ascii="Times New Roman" w:hAnsi="Times New Roman"/>
          <w:sz w:val="28"/>
          <w:szCs w:val="28"/>
        </w:rPr>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4634">
        <w:rPr>
          <w:rFonts w:ascii="Times New Roman" w:hAnsi="Times New Roman"/>
          <w:sz w:val="28"/>
          <w:szCs w:val="28"/>
        </w:rPr>
        <w:t xml:space="preserve"> сделка для такого участника запроса предложений не является крупной; </w:t>
      </w:r>
    </w:p>
    <w:p w:rsidR="009B4634" w:rsidRDefault="009B4634" w:rsidP="009B4634">
      <w:pPr>
        <w:rPr>
          <w:rFonts w:ascii="Times New Roman" w:hAnsi="Times New Roman"/>
          <w:sz w:val="28"/>
          <w:szCs w:val="28"/>
        </w:rPr>
      </w:pPr>
    </w:p>
    <w:p w:rsidR="009B4634" w:rsidRDefault="002D4354" w:rsidP="009B4634">
      <w:pPr>
        <w:keepLines w:val="0"/>
        <w:widowControl w:val="0"/>
        <w:rPr>
          <w:rFonts w:ascii="Times New Roman" w:hAnsi="Times New Roman"/>
          <w:sz w:val="28"/>
          <w:szCs w:val="28"/>
        </w:rPr>
      </w:pPr>
      <w:proofErr w:type="gramStart"/>
      <w:r w:rsidRPr="009B4634">
        <w:rPr>
          <w:rFonts w:ascii="Times New Roman" w:hAnsi="Times New Roman"/>
          <w:sz w:val="28"/>
          <w:szCs w:val="28"/>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w:t>
      </w:r>
      <w:r w:rsidRPr="009B4634">
        <w:rPr>
          <w:rFonts w:ascii="Times New Roman" w:hAnsi="Times New Roman"/>
          <w:sz w:val="28"/>
          <w:szCs w:val="28"/>
        </w:rPr>
        <w:lastRenderedPageBreak/>
        <w:t>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4634">
        <w:rPr>
          <w:rFonts w:ascii="Times New Roman" w:hAnsi="Times New Roman"/>
          <w:sz w:val="28"/>
          <w:szCs w:val="28"/>
        </w:rPr>
        <w:t xml:space="preserve"> участника запроса предложений не является сделкой с заинтересованностью; </w:t>
      </w:r>
    </w:p>
    <w:p w:rsidR="009B4634" w:rsidRDefault="009B4634" w:rsidP="009B4634">
      <w:pPr>
        <w:keepLines w:val="0"/>
        <w:widowControl w:val="0"/>
        <w:rPr>
          <w:rFonts w:ascii="Times New Roman" w:hAnsi="Times New Roman"/>
          <w:sz w:val="28"/>
          <w:szCs w:val="28"/>
        </w:rPr>
      </w:pPr>
    </w:p>
    <w:p w:rsidR="009B4634" w:rsidRDefault="002D4354" w:rsidP="009B4634">
      <w:pPr>
        <w:rPr>
          <w:rFonts w:ascii="Times New Roman" w:hAnsi="Times New Roman"/>
          <w:sz w:val="28"/>
          <w:szCs w:val="28"/>
        </w:rPr>
      </w:pPr>
      <w:proofErr w:type="gramStart"/>
      <w:r w:rsidRPr="009B4634">
        <w:rPr>
          <w:rFonts w:ascii="Times New Roman" w:hAnsi="Times New Roman"/>
          <w:sz w:val="28"/>
          <w:szCs w:val="28"/>
        </w:rPr>
        <w:t xml:space="preserve">- </w:t>
      </w:r>
      <w:r w:rsidR="009B4634">
        <w:rPr>
          <w:rFonts w:ascii="Times New Roman" w:hAnsi="Times New Roman"/>
          <w:sz w:val="28"/>
          <w:szCs w:val="28"/>
        </w:rPr>
        <w:t>в</w:t>
      </w:r>
      <w:r w:rsidRPr="009B4634">
        <w:rPr>
          <w:rFonts w:ascii="Times New Roman" w:hAnsi="Times New Roman"/>
          <w:sz w:val="28"/>
          <w:szCs w:val="28"/>
        </w:rPr>
        <w:t xml:space="preserve">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9B4634">
        <w:rPr>
          <w:rFonts w:ascii="Times New Roman" w:hAnsi="Times New Roman"/>
          <w:sz w:val="28"/>
          <w:szCs w:val="28"/>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009B4634">
        <w:rPr>
          <w:rFonts w:ascii="Times New Roman" w:hAnsi="Times New Roman"/>
          <w:sz w:val="28"/>
          <w:szCs w:val="28"/>
        </w:rPr>
        <w:t xml:space="preserve"> </w:t>
      </w:r>
      <w:r w:rsidRPr="009B4634">
        <w:rPr>
          <w:rFonts w:ascii="Times New Roman" w:hAnsi="Times New Roman"/>
          <w:sz w:val="28"/>
          <w:szCs w:val="28"/>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 </w:t>
      </w:r>
    </w:p>
    <w:p w:rsidR="009B4634" w:rsidRDefault="009B4634" w:rsidP="009B4634">
      <w:pPr>
        <w:rPr>
          <w:rFonts w:ascii="Times New Roman" w:hAnsi="Times New Roman"/>
          <w:sz w:val="28"/>
          <w:szCs w:val="28"/>
        </w:rPr>
      </w:pPr>
    </w:p>
    <w:p w:rsidR="009B4634" w:rsidRDefault="002D4354" w:rsidP="009B4634">
      <w:pPr>
        <w:rPr>
          <w:rFonts w:ascii="Times New Roman" w:hAnsi="Times New Roman"/>
          <w:sz w:val="28"/>
          <w:szCs w:val="28"/>
        </w:rPr>
      </w:pPr>
      <w:r w:rsidRPr="009B4634">
        <w:rPr>
          <w:rFonts w:ascii="Times New Roman" w:hAnsi="Times New Roman"/>
          <w:sz w:val="28"/>
          <w:szCs w:val="28"/>
        </w:rPr>
        <w:t xml:space="preserve">-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по насосам </w:t>
      </w:r>
      <w:r w:rsidRPr="009B4634">
        <w:rPr>
          <w:rFonts w:ascii="Times New Roman" w:hAnsi="Times New Roman"/>
          <w:sz w:val="28"/>
          <w:szCs w:val="28"/>
          <w:lang w:val="en-US"/>
        </w:rPr>
        <w:t>OOLDB</w:t>
      </w:r>
      <w:r w:rsidRPr="009B4634">
        <w:rPr>
          <w:rFonts w:ascii="Times New Roman" w:hAnsi="Times New Roman"/>
          <w:sz w:val="28"/>
          <w:szCs w:val="28"/>
        </w:rPr>
        <w:t>81</w:t>
      </w:r>
      <w:r w:rsidRPr="009B4634">
        <w:rPr>
          <w:rFonts w:ascii="Times New Roman" w:hAnsi="Times New Roman"/>
          <w:sz w:val="28"/>
          <w:szCs w:val="28"/>
          <w:lang w:val="en-US"/>
        </w:rPr>
        <w:t>AP</w:t>
      </w:r>
      <w:r w:rsidRPr="009B4634">
        <w:rPr>
          <w:rFonts w:ascii="Times New Roman" w:hAnsi="Times New Roman"/>
          <w:sz w:val="28"/>
          <w:szCs w:val="28"/>
        </w:rPr>
        <w:t>001</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002, 20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 xml:space="preserve">001. </w:t>
      </w:r>
    </w:p>
    <w:p w:rsidR="009B4634" w:rsidRDefault="009B4634" w:rsidP="009B4634">
      <w:pPr>
        <w:rPr>
          <w:rFonts w:ascii="Times New Roman" w:hAnsi="Times New Roman"/>
          <w:sz w:val="28"/>
          <w:szCs w:val="28"/>
        </w:rPr>
      </w:pPr>
    </w:p>
    <w:p w:rsidR="001719E0" w:rsidRPr="009B4634" w:rsidRDefault="009B4634" w:rsidP="009B4634">
      <w:pPr>
        <w:rPr>
          <w:rFonts w:ascii="Times New Roman" w:hAnsi="Times New Roman"/>
          <w:sz w:val="28"/>
          <w:szCs w:val="28"/>
        </w:rPr>
      </w:pPr>
      <w:r>
        <w:rPr>
          <w:rFonts w:ascii="Times New Roman" w:hAnsi="Times New Roman"/>
          <w:sz w:val="28"/>
          <w:szCs w:val="28"/>
        </w:rPr>
        <w:t>Б</w:t>
      </w:r>
      <w:r w:rsidR="002D4354" w:rsidRPr="009B4634">
        <w:rPr>
          <w:rFonts w:ascii="Times New Roman" w:hAnsi="Times New Roman"/>
          <w:sz w:val="28"/>
          <w:szCs w:val="28"/>
        </w:rPr>
        <w:t xml:space="preserve">) Уровень обеспеченности финансовыми ресурсами участника запроса предложений, согласно </w:t>
      </w:r>
      <w:proofErr w:type="gramStart"/>
      <w:r w:rsidR="002D4354" w:rsidRPr="009B4634">
        <w:rPr>
          <w:rFonts w:ascii="Times New Roman" w:hAnsi="Times New Roman"/>
          <w:sz w:val="28"/>
          <w:szCs w:val="28"/>
        </w:rPr>
        <w:t>методике расчета, приведенной в разделе 7 закупочной документации ниже 30 единиц</w:t>
      </w:r>
      <w:r>
        <w:rPr>
          <w:rFonts w:ascii="Times New Roman" w:hAnsi="Times New Roman"/>
          <w:sz w:val="28"/>
          <w:szCs w:val="28"/>
        </w:rPr>
        <w:t xml:space="preserve"> </w:t>
      </w:r>
      <w:r w:rsidR="002D4354" w:rsidRPr="009B4634">
        <w:rPr>
          <w:rFonts w:ascii="Times New Roman" w:hAnsi="Times New Roman"/>
          <w:sz w:val="28"/>
          <w:szCs w:val="28"/>
        </w:rPr>
        <w:t>и составляет</w:t>
      </w:r>
      <w:proofErr w:type="gramEnd"/>
      <w:r w:rsidR="002D4354" w:rsidRPr="009B4634">
        <w:rPr>
          <w:rFonts w:ascii="Times New Roman" w:hAnsi="Times New Roman"/>
          <w:sz w:val="28"/>
          <w:szCs w:val="28"/>
        </w:rPr>
        <w:t xml:space="preserve"> 25 единиц. </w:t>
      </w:r>
    </w:p>
    <w:p w:rsidR="001719E0" w:rsidRPr="009B4634" w:rsidRDefault="002D4354">
      <w:pPr>
        <w:pStyle w:val="af1"/>
        <w:jc w:val="both"/>
        <w:rPr>
          <w:sz w:val="28"/>
          <w:szCs w:val="28"/>
        </w:rPr>
      </w:pPr>
      <w:r w:rsidRPr="009B4634">
        <w:rPr>
          <w:sz w:val="28"/>
          <w:szCs w:val="28"/>
        </w:rPr>
        <w:t>2.</w:t>
      </w:r>
      <w:r w:rsidR="009B4634">
        <w:rPr>
          <w:sz w:val="28"/>
          <w:szCs w:val="28"/>
        </w:rPr>
        <w:t>2</w:t>
      </w:r>
      <w:r w:rsidRPr="009B4634">
        <w:rPr>
          <w:sz w:val="28"/>
          <w:szCs w:val="28"/>
        </w:rPr>
        <w:t xml:space="preserve">. </w:t>
      </w:r>
      <w:r w:rsidR="009B4634" w:rsidRPr="00223903">
        <w:rPr>
          <w:rFonts w:eastAsia="Calibri"/>
          <w:sz w:val="28"/>
          <w:szCs w:val="28"/>
        </w:rPr>
        <w:t xml:space="preserve">В </w:t>
      </w:r>
      <w:r w:rsidR="009B4634" w:rsidRPr="00223903">
        <w:rPr>
          <w:sz w:val="28"/>
          <w:szCs w:val="28"/>
        </w:rPr>
        <w:t>соответствии</w:t>
      </w:r>
      <w:r w:rsidR="009B4634" w:rsidRPr="00223903">
        <w:rPr>
          <w:rFonts w:eastAsia="Calibri"/>
          <w:sz w:val="28"/>
          <w:szCs w:val="28"/>
        </w:rPr>
        <w:t xml:space="preserve"> с пунктом 19.8, на основании пункта</w:t>
      </w:r>
      <w:r w:rsidR="009B4634" w:rsidRPr="00223903">
        <w:rPr>
          <w:sz w:val="28"/>
          <w:szCs w:val="28"/>
        </w:rPr>
        <w:t xml:space="preserve"> 14.8.4 ЕОСЗ и пунктом 4.14.1.8 документации по запросу предложений направить запрос по уточнению заявки на участие в запросе предложений, а именно</w:t>
      </w:r>
      <w:r w:rsidRPr="009B4634">
        <w:rPr>
          <w:sz w:val="28"/>
          <w:szCs w:val="28"/>
        </w:rPr>
        <w:t xml:space="preserve">: </w:t>
      </w:r>
    </w:p>
    <w:p w:rsidR="001719E0" w:rsidRDefault="002D4354">
      <w:pPr>
        <w:pStyle w:val="af1"/>
        <w:jc w:val="both"/>
        <w:rPr>
          <w:sz w:val="28"/>
          <w:szCs w:val="28"/>
        </w:rPr>
      </w:pPr>
      <w:r w:rsidRPr="009B4634">
        <w:rPr>
          <w:sz w:val="28"/>
          <w:szCs w:val="28"/>
        </w:rPr>
        <w:t>2.</w:t>
      </w:r>
      <w:r w:rsidR="009B4634">
        <w:rPr>
          <w:sz w:val="28"/>
          <w:szCs w:val="28"/>
        </w:rPr>
        <w:t>2</w:t>
      </w:r>
      <w:r w:rsidRPr="009B4634">
        <w:rPr>
          <w:sz w:val="28"/>
          <w:szCs w:val="28"/>
        </w:rPr>
        <w:t xml:space="preserve">.1. направить участнику </w:t>
      </w:r>
      <w:r w:rsidR="009B4634">
        <w:rPr>
          <w:sz w:val="28"/>
          <w:szCs w:val="28"/>
        </w:rPr>
        <w:t>запроса предложений</w:t>
      </w:r>
      <w:r w:rsidRPr="009B4634">
        <w:rPr>
          <w:sz w:val="28"/>
          <w:szCs w:val="28"/>
        </w:rPr>
        <w:t xml:space="preserve">: </w:t>
      </w:r>
      <w:r w:rsidR="009B4634">
        <w:rPr>
          <w:sz w:val="28"/>
          <w:szCs w:val="28"/>
        </w:rPr>
        <w:t>АО "</w:t>
      </w:r>
      <w:proofErr w:type="spellStart"/>
      <w:r w:rsidR="009B4634">
        <w:rPr>
          <w:sz w:val="28"/>
          <w:szCs w:val="28"/>
        </w:rPr>
        <w:t>Атомэнергомаш</w:t>
      </w:r>
      <w:proofErr w:type="spellEnd"/>
      <w:r w:rsidR="009B4634">
        <w:rPr>
          <w:sz w:val="28"/>
          <w:szCs w:val="28"/>
        </w:rPr>
        <w:t>"</w:t>
      </w:r>
      <w:r w:rsidRPr="009B4634">
        <w:rPr>
          <w:sz w:val="28"/>
          <w:szCs w:val="28"/>
        </w:rPr>
        <w:t xml:space="preserve"> запрос о предоставлении отсутствующих документов</w:t>
      </w:r>
      <w:r w:rsidR="00022A6D">
        <w:rPr>
          <w:sz w:val="28"/>
          <w:szCs w:val="28"/>
        </w:rPr>
        <w:t>.</w:t>
      </w:r>
    </w:p>
    <w:p w:rsidR="00022A6D" w:rsidRPr="007745BD" w:rsidRDefault="00022A6D" w:rsidP="00022A6D">
      <w:pPr>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 В связи с отсутствием заключения экспертной группы по технической части, конкурсной комиссией были приняты следующие решения:</w:t>
      </w:r>
    </w:p>
    <w:p w:rsidR="00022A6D" w:rsidRPr="007745BD" w:rsidRDefault="00022A6D" w:rsidP="00022A6D">
      <w:pPr>
        <w:keepLines w:val="0"/>
        <w:rPr>
          <w:rFonts w:ascii="Times New Roman" w:eastAsiaTheme="minorEastAsia" w:hAnsi="Times New Roman"/>
          <w:sz w:val="28"/>
          <w:szCs w:val="28"/>
        </w:rPr>
      </w:pPr>
      <w:r>
        <w:rPr>
          <w:rFonts w:ascii="Times New Roman" w:eastAsiaTheme="minorEastAsia" w:hAnsi="Times New Roman"/>
          <w:sz w:val="28"/>
          <w:szCs w:val="28"/>
        </w:rPr>
        <w:lastRenderedPageBreak/>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Продлить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022A6D" w:rsidRPr="007745BD" w:rsidRDefault="00022A6D" w:rsidP="00022A6D">
      <w:pPr>
        <w:keepLines w:val="0"/>
        <w:rPr>
          <w:rFonts w:ascii="Times New Roman" w:eastAsiaTheme="minorEastAsia" w:hAnsi="Times New Roman"/>
          <w:sz w:val="28"/>
          <w:szCs w:val="28"/>
        </w:rPr>
      </w:pPr>
    </w:p>
    <w:p w:rsidR="00022A6D" w:rsidRPr="007745BD" w:rsidRDefault="00022A6D" w:rsidP="00022A6D">
      <w:pPr>
        <w:keepLines w:val="0"/>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20</w:t>
      </w:r>
      <w:r w:rsidRPr="007745BD">
        <w:rPr>
          <w:rFonts w:ascii="Times New Roman" w:eastAsiaTheme="minorEastAsia" w:hAnsi="Times New Roman"/>
          <w:sz w:val="28"/>
          <w:szCs w:val="28"/>
        </w:rPr>
        <w:t>» </w:t>
      </w:r>
      <w:r>
        <w:rPr>
          <w:rFonts w:ascii="Times New Roman" w:eastAsiaTheme="minorEastAsia" w:hAnsi="Times New Roman"/>
          <w:sz w:val="28"/>
          <w:szCs w:val="28"/>
        </w:rPr>
        <w:t>марта</w:t>
      </w:r>
      <w:r w:rsidRPr="007745BD">
        <w:rPr>
          <w:rFonts w:ascii="Times New Roman" w:eastAsiaTheme="minorEastAsia" w:hAnsi="Times New Roman"/>
          <w:sz w:val="28"/>
          <w:szCs w:val="28"/>
        </w:rPr>
        <w:t xml:space="preserve"> 2015 г.</w:t>
      </w:r>
    </w:p>
    <w:p w:rsidR="00022A6D" w:rsidRPr="007745BD" w:rsidRDefault="00022A6D" w:rsidP="00022A6D">
      <w:pPr>
        <w:keepLines w:val="0"/>
        <w:rPr>
          <w:rFonts w:ascii="Times New Roman" w:eastAsiaTheme="minorEastAsia" w:hAnsi="Times New Roman"/>
          <w:sz w:val="28"/>
          <w:szCs w:val="28"/>
        </w:rPr>
      </w:pPr>
    </w:p>
    <w:p w:rsidR="00022A6D" w:rsidRDefault="00022A6D" w:rsidP="00022A6D">
      <w:pPr>
        <w:contextualSpacing/>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1</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w:t>
      </w:r>
      <w:r>
        <w:rPr>
          <w:rFonts w:ascii="Times New Roman" w:eastAsiaTheme="minorEastAsia" w:hAnsi="Times New Roman"/>
          <w:sz w:val="28"/>
          <w:szCs w:val="28"/>
        </w:rPr>
        <w:t>7</w:t>
      </w:r>
      <w:r w:rsidRPr="007745BD">
        <w:rPr>
          <w:rFonts w:ascii="Times New Roman" w:eastAsiaTheme="minorEastAsia" w:hAnsi="Times New Roman"/>
          <w:sz w:val="28"/>
          <w:szCs w:val="28"/>
        </w:rPr>
        <w:t>» марта 2015 г.</w:t>
      </w:r>
    </w:p>
    <w:p w:rsidR="00022A6D" w:rsidRPr="007745BD" w:rsidRDefault="00022A6D" w:rsidP="00022A6D">
      <w:pPr>
        <w:contextualSpacing/>
        <w:rPr>
          <w:rFonts w:ascii="Times New Roman" w:eastAsiaTheme="minorEastAsia" w:hAnsi="Times New Roman"/>
          <w:sz w:val="28"/>
          <w:szCs w:val="28"/>
        </w:rPr>
      </w:pPr>
    </w:p>
    <w:p w:rsidR="009B4634" w:rsidRPr="009B4634" w:rsidRDefault="009B4634" w:rsidP="009B4634">
      <w:pPr>
        <w:ind w:firstLine="539"/>
        <w:contextualSpacing/>
        <w:rPr>
          <w:rFonts w:ascii="Times New Roman" w:hAnsi="Times New Roman"/>
          <w:b/>
          <w:sz w:val="28"/>
          <w:szCs w:val="28"/>
        </w:rPr>
      </w:pPr>
      <w:r w:rsidRPr="009B4634">
        <w:rPr>
          <w:rFonts w:ascii="Times New Roman" w:hAnsi="Times New Roman"/>
          <w:b/>
          <w:sz w:val="28"/>
          <w:szCs w:val="28"/>
        </w:rPr>
        <w:t xml:space="preserve">Подписи членов Конкурсной комиссии: </w:t>
      </w:r>
    </w:p>
    <w:tbl>
      <w:tblPr>
        <w:tblW w:w="4970" w:type="pct"/>
        <w:tblCellMar>
          <w:top w:w="15" w:type="dxa"/>
          <w:left w:w="15" w:type="dxa"/>
          <w:bottom w:w="15" w:type="dxa"/>
          <w:right w:w="15" w:type="dxa"/>
        </w:tblCellMar>
        <w:tblLook w:val="00A0" w:firstRow="1" w:lastRow="0" w:firstColumn="1" w:lastColumn="0" w:noHBand="0" w:noVBand="0"/>
      </w:tblPr>
      <w:tblGrid>
        <w:gridCol w:w="3350"/>
        <w:gridCol w:w="3351"/>
        <w:gridCol w:w="3349"/>
      </w:tblGrid>
      <w:tr w:rsidR="00022A6D" w:rsidRPr="002B72B4" w:rsidTr="002A0F7D">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ФИО</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 xml:space="preserve">Резолюция </w:t>
            </w:r>
          </w:p>
          <w:p w:rsidR="00022A6D" w:rsidRPr="002B72B4" w:rsidRDefault="00022A6D" w:rsidP="002A0F7D">
            <w:pPr>
              <w:jc w:val="center"/>
              <w:rPr>
                <w:rFonts w:ascii="Times New Roman" w:hAnsi="Times New Roman"/>
                <w:b/>
                <w:bCs/>
                <w:sz w:val="28"/>
                <w:szCs w:val="28"/>
              </w:rPr>
            </w:pPr>
            <w:proofErr w:type="gramStart"/>
            <w:r w:rsidRPr="002B72B4">
              <w:rPr>
                <w:rFonts w:ascii="Times New Roman" w:hAnsi="Times New Roman"/>
                <w:b/>
                <w:bCs/>
                <w:sz w:val="28"/>
                <w:szCs w:val="28"/>
              </w:rPr>
              <w:t>(за/против/</w:t>
            </w:r>
            <w:proofErr w:type="gramEnd"/>
          </w:p>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воздержался)</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Подпись/Дата</w:t>
            </w:r>
          </w:p>
        </w:tc>
      </w:tr>
      <w:tr w:rsidR="00022A6D" w:rsidRPr="002B72B4" w:rsidTr="002A0F7D">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Председатель Конкурсной комиссии:</w:t>
            </w: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Кочедыков А.А.</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sz w:val="28"/>
                <w:szCs w:val="28"/>
              </w:rPr>
            </w:pPr>
            <w:r w:rsidRPr="002B72B4">
              <w:rPr>
                <w:rFonts w:ascii="Times New Roman" w:hAnsi="Times New Roman"/>
                <w:b/>
                <w:bCs/>
                <w:sz w:val="28"/>
                <w:szCs w:val="28"/>
              </w:rPr>
              <w:t>Члены Конкурсной комиссии с правом «вето»:</w:t>
            </w:r>
          </w:p>
        </w:tc>
      </w:tr>
      <w:tr w:rsidR="00022A6D" w:rsidRPr="002B72B4" w:rsidTr="002A0F7D">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Члены Конкурсной комиссии:</w:t>
            </w: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Урбанович М. Ф.</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Климович Г.К.</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Галанчук</w:t>
            </w:r>
            <w:proofErr w:type="spellEnd"/>
            <w:r w:rsidRPr="002B72B4">
              <w:rPr>
                <w:rFonts w:ascii="Times New Roman" w:hAnsi="Times New Roman"/>
                <w:sz w:val="28"/>
                <w:szCs w:val="28"/>
              </w:rPr>
              <w:t xml:space="preserve"> С.Ф.</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Малишевский</w:t>
            </w:r>
            <w:proofErr w:type="spellEnd"/>
            <w:r w:rsidRPr="002B72B4">
              <w:rPr>
                <w:rFonts w:ascii="Times New Roman" w:hAnsi="Times New Roman"/>
                <w:sz w:val="28"/>
                <w:szCs w:val="28"/>
              </w:rPr>
              <w:t xml:space="preserve"> В.С.</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Шкитилев</w:t>
            </w:r>
            <w:proofErr w:type="spellEnd"/>
            <w:r w:rsidRPr="002B72B4">
              <w:rPr>
                <w:rFonts w:ascii="Times New Roman" w:hAnsi="Times New Roman"/>
                <w:sz w:val="28"/>
                <w:szCs w:val="28"/>
              </w:rPr>
              <w:t xml:space="preserve"> Д.В.</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Казакова Е.А.</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Соловьев М.В.</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roofErr w:type="spellStart"/>
            <w:r w:rsidRPr="002B72B4">
              <w:rPr>
                <w:rFonts w:ascii="Times New Roman" w:hAnsi="Times New Roman"/>
                <w:sz w:val="28"/>
                <w:szCs w:val="28"/>
              </w:rPr>
              <w:t>Ластовский</w:t>
            </w:r>
            <w:proofErr w:type="spellEnd"/>
            <w:r w:rsidRPr="002B72B4">
              <w:rPr>
                <w:rFonts w:ascii="Times New Roman" w:hAnsi="Times New Roman"/>
                <w:sz w:val="28"/>
                <w:szCs w:val="28"/>
              </w:rPr>
              <w:t xml:space="preserve"> В.С.</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Кевля С.А.</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Дыба Д.Л.</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Суслова А.А.</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r w:rsidR="00022A6D" w:rsidRPr="002B72B4" w:rsidTr="002A0F7D">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b/>
                <w:bCs/>
                <w:sz w:val="28"/>
                <w:szCs w:val="28"/>
              </w:rPr>
            </w:pPr>
            <w:r w:rsidRPr="002B72B4">
              <w:rPr>
                <w:rFonts w:ascii="Times New Roman" w:hAnsi="Times New Roman"/>
                <w:b/>
                <w:bCs/>
                <w:sz w:val="28"/>
                <w:szCs w:val="28"/>
              </w:rPr>
              <w:t>Секретарь Конкурсной комиссии:</w:t>
            </w:r>
          </w:p>
        </w:tc>
      </w:tr>
      <w:tr w:rsidR="00022A6D" w:rsidRPr="002B72B4" w:rsidTr="002A0F7D">
        <w:trPr>
          <w:trHeight w:val="340"/>
        </w:trPr>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r w:rsidRPr="002B72B4">
              <w:rPr>
                <w:rFonts w:ascii="Times New Roman" w:hAnsi="Times New Roman"/>
                <w:sz w:val="28"/>
                <w:szCs w:val="28"/>
              </w:rPr>
              <w:t>Белоусова О.А.</w:t>
            </w:r>
          </w:p>
        </w:tc>
        <w:tc>
          <w:tcPr>
            <w:tcW w:w="1667"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jc w:val="center"/>
              <w:rPr>
                <w:rFonts w:ascii="Times New Roman" w:hAnsi="Times New Roman"/>
                <w:sz w:val="28"/>
                <w:szCs w:val="28"/>
              </w:rPr>
            </w:pPr>
            <w:r w:rsidRPr="002B72B4">
              <w:rPr>
                <w:rFonts w:ascii="Times New Roman" w:hAnsi="Times New Roman"/>
                <w:bCs/>
                <w:sz w:val="28"/>
                <w:szCs w:val="28"/>
              </w:rPr>
              <w:t>(без права голоса)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022A6D" w:rsidRPr="002B72B4" w:rsidRDefault="00022A6D" w:rsidP="002A0F7D">
            <w:pPr>
              <w:rPr>
                <w:rFonts w:ascii="Times New Roman" w:hAnsi="Times New Roman"/>
                <w:sz w:val="28"/>
                <w:szCs w:val="28"/>
              </w:rPr>
            </w:pPr>
          </w:p>
        </w:tc>
      </w:tr>
    </w:tbl>
    <w:p w:rsidR="00022A6D" w:rsidRPr="002B72B4" w:rsidRDefault="00022A6D" w:rsidP="00022A6D">
      <w:pPr>
        <w:contextualSpacing/>
        <w:rPr>
          <w:rFonts w:ascii="Times New Roman" w:hAnsi="Times New Roman"/>
          <w:b/>
          <w:sz w:val="28"/>
          <w:szCs w:val="28"/>
        </w:rPr>
      </w:pPr>
    </w:p>
    <w:p w:rsidR="00022A6D" w:rsidRPr="002B72B4" w:rsidRDefault="00022A6D" w:rsidP="00022A6D">
      <w:pPr>
        <w:keepLines w:val="0"/>
        <w:spacing w:line="228" w:lineRule="auto"/>
        <w:jc w:val="left"/>
        <w:rPr>
          <w:rFonts w:ascii="Times New Roman" w:eastAsia="Calibri" w:hAnsi="Times New Roman"/>
          <w:sz w:val="20"/>
          <w:szCs w:val="20"/>
        </w:rPr>
      </w:pPr>
      <w:r>
        <w:rPr>
          <w:rFonts w:ascii="Times New Roman" w:eastAsia="Calibri" w:hAnsi="Times New Roman"/>
          <w:sz w:val="20"/>
          <w:szCs w:val="20"/>
        </w:rPr>
        <w:t>Филиппов Д.В., 22-78</w:t>
      </w:r>
    </w:p>
    <w:p w:rsidR="001719E0" w:rsidRPr="009B4634" w:rsidRDefault="001719E0" w:rsidP="009B4634">
      <w:pPr>
        <w:keepLines w:val="0"/>
        <w:jc w:val="left"/>
        <w:rPr>
          <w:rFonts w:ascii="Times New Roman" w:eastAsiaTheme="minorHAnsi" w:hAnsi="Times New Roman"/>
          <w:sz w:val="28"/>
          <w:szCs w:val="28"/>
          <w:lang w:val="en-US"/>
        </w:rPr>
      </w:pPr>
      <w:bookmarkStart w:id="0" w:name="_GoBack"/>
      <w:bookmarkEnd w:id="0"/>
    </w:p>
    <w:sectPr w:rsidR="001719E0" w:rsidRPr="009B4634" w:rsidSect="009B4634">
      <w:footerReference w:type="default" r:id="rId10"/>
      <w:pgSz w:w="11906" w:h="16838"/>
      <w:pgMar w:top="1701" w:right="737"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D19" w:rsidRDefault="00BD1D19">
      <w:r>
        <w:separator/>
      </w:r>
    </w:p>
  </w:endnote>
  <w:endnote w:type="continuationSeparator" w:id="0">
    <w:p w:rsidR="00BD1D19" w:rsidRDefault="00BD1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9E0" w:rsidRDefault="002D4354">
    <w:pPr>
      <w:pStyle w:val="ab"/>
      <w:spacing w:after="0"/>
      <w:jc w:val="center"/>
      <w:outlineLvl w:val="0"/>
      <w:rPr>
        <w:rFonts w:ascii="Times New Roman" w:hAnsi="Times New Roman"/>
        <w:sz w:val="16"/>
        <w:szCs w:val="16"/>
      </w:rPr>
    </w:pPr>
    <w:r>
      <w:rPr>
        <w:rFonts w:ascii="Times New Roman" w:hAnsi="Times New Roman"/>
        <w:sz w:val="16"/>
        <w:szCs w:val="16"/>
      </w:rPr>
      <w:t>Протокол № 1215 Блр</w:t>
    </w:r>
    <w:proofErr w:type="gramStart"/>
    <w:r>
      <w:rPr>
        <w:rFonts w:ascii="Times New Roman" w:hAnsi="Times New Roman"/>
        <w:sz w:val="16"/>
        <w:szCs w:val="16"/>
      </w:rPr>
      <w:t>1</w:t>
    </w:r>
    <w:proofErr w:type="gramEnd"/>
    <w:r>
      <w:rPr>
        <w:rFonts w:ascii="Times New Roman" w:hAnsi="Times New Roman"/>
        <w:sz w:val="16"/>
        <w:szCs w:val="16"/>
      </w:rPr>
      <w:t>,2/П-</w:t>
    </w:r>
    <w:r w:rsidR="00022A6D">
      <w:rPr>
        <w:rFonts w:ascii="Times New Roman" w:hAnsi="Times New Roman"/>
        <w:sz w:val="16"/>
        <w:szCs w:val="16"/>
      </w:rPr>
      <w:t>14-3</w:t>
    </w:r>
    <w:r>
      <w:rPr>
        <w:rFonts w:ascii="Times New Roman" w:hAnsi="Times New Roman"/>
        <w:sz w:val="16"/>
        <w:szCs w:val="16"/>
      </w:rPr>
      <w:t xml:space="preserve"> от «</w:t>
    </w:r>
    <w:r w:rsidR="00022A6D">
      <w:rPr>
        <w:rFonts w:ascii="Times New Roman" w:hAnsi="Times New Roman"/>
        <w:sz w:val="16"/>
        <w:szCs w:val="16"/>
      </w:rPr>
      <w:t>03</w:t>
    </w:r>
    <w:r>
      <w:rPr>
        <w:rFonts w:ascii="Times New Roman" w:hAnsi="Times New Roman"/>
        <w:sz w:val="16"/>
        <w:szCs w:val="16"/>
      </w:rPr>
      <w:t xml:space="preserve">» </w:t>
    </w:r>
    <w:r w:rsidR="00022A6D">
      <w:rPr>
        <w:rFonts w:ascii="Times New Roman" w:hAnsi="Times New Roman"/>
        <w:sz w:val="16"/>
        <w:szCs w:val="16"/>
      </w:rPr>
      <w:t>марта</w:t>
    </w:r>
    <w:r>
      <w:rPr>
        <w:rFonts w:ascii="Times New Roman" w:hAnsi="Times New Roman"/>
        <w:sz w:val="16"/>
        <w:szCs w:val="16"/>
      </w:rPr>
      <w:t xml:space="preserve"> 2015</w:t>
    </w:r>
    <w:r>
      <w:rPr>
        <w:rFonts w:ascii="Times New Roman" w:hAnsi="Times New Roman"/>
        <w:color w:val="FF0000"/>
        <w:sz w:val="16"/>
        <w:szCs w:val="16"/>
      </w:rPr>
      <w:t xml:space="preserve"> </w:t>
    </w:r>
    <w:r>
      <w:rPr>
        <w:rFonts w:ascii="Times New Roman" w:hAnsi="Times New Roman"/>
        <w:sz w:val="16"/>
        <w:szCs w:val="16"/>
      </w:rPr>
      <w:t xml:space="preserve">заседания </w:t>
    </w:r>
    <w:r w:rsidR="009B4634">
      <w:rPr>
        <w:rFonts w:ascii="Times New Roman" w:hAnsi="Times New Roman"/>
        <w:sz w:val="16"/>
        <w:szCs w:val="16"/>
      </w:rPr>
      <w:t>конкурсной</w:t>
    </w:r>
    <w:r>
      <w:rPr>
        <w:rFonts w:ascii="Times New Roman" w:hAnsi="Times New Roman"/>
        <w:sz w:val="16"/>
        <w:szCs w:val="16"/>
      </w:rPr>
      <w:t xml:space="preserve"> комиссии </w:t>
    </w:r>
    <w:r w:rsidR="00022A6D">
      <w:rPr>
        <w:rFonts w:ascii="Times New Roman" w:hAnsi="Times New Roman"/>
        <w:sz w:val="16"/>
        <w:szCs w:val="16"/>
      </w:rPr>
      <w:t>по вопросу продления сроков проведения отборочной и оценочной стадии рассмотрения заявок, подведения итогов (выбора победителя)</w:t>
    </w:r>
    <w:r>
      <w:rPr>
        <w:rFonts w:ascii="Times New Roman" w:hAnsi="Times New Roman"/>
        <w:sz w:val="16"/>
        <w:szCs w:val="16"/>
      </w:rPr>
      <w:t xml:space="preserve"> по открытому запросу предложений на право заключения договора на поставку по лоту №1215 Блр1,2</w:t>
    </w:r>
    <w:r w:rsidR="009B4634">
      <w:rPr>
        <w:rFonts w:ascii="Times New Roman" w:hAnsi="Times New Roman"/>
        <w:sz w:val="16"/>
        <w:szCs w:val="16"/>
      </w:rPr>
      <w:t>/П</w:t>
    </w:r>
    <w:r>
      <w:rPr>
        <w:rFonts w:ascii="Times New Roman" w:hAnsi="Times New Roman"/>
        <w:sz w:val="16"/>
        <w:szCs w:val="16"/>
      </w:rPr>
      <w:t xml:space="preserve">-14 «Поставка перистальтических </w:t>
    </w:r>
    <w:proofErr w:type="spellStart"/>
    <w:r>
      <w:rPr>
        <w:rFonts w:ascii="Times New Roman" w:hAnsi="Times New Roman"/>
        <w:sz w:val="16"/>
        <w:szCs w:val="16"/>
      </w:rPr>
      <w:t>электронасосных</w:t>
    </w:r>
    <w:proofErr w:type="spellEnd"/>
    <w:r>
      <w:rPr>
        <w:rFonts w:ascii="Times New Roman" w:hAnsi="Times New Roman"/>
        <w:sz w:val="16"/>
        <w:szCs w:val="16"/>
      </w:rPr>
      <w:t xml:space="preserve"> агрегатов для опорожнения трубопроводов для сооружения энергоблоков №1 и №2 Белорусской АЭС» </w:t>
    </w:r>
  </w:p>
  <w:sdt>
    <w:sdtPr>
      <w:rPr>
        <w:rFonts w:ascii="Times New Roman" w:hAnsi="Times New Roman"/>
        <w:sz w:val="16"/>
        <w:szCs w:val="16"/>
      </w:rPr>
      <w:id w:val="98381352"/>
      <w:docPartObj>
        <w:docPartGallery w:val="Page Numbers (Top of Page)"/>
        <w:docPartUnique/>
      </w:docPartObj>
    </w:sdtPr>
    <w:sdtEndPr/>
    <w:sdtContent>
      <w:p w:rsidR="001719E0" w:rsidRDefault="002D4354">
        <w:pPr>
          <w:pStyle w:val="ab"/>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022A6D">
          <w:rPr>
            <w:rFonts w:ascii="Times New Roman" w:hAnsi="Times New Roman"/>
            <w:noProof/>
            <w:sz w:val="16"/>
            <w:szCs w:val="16"/>
          </w:rPr>
          <w:t>1</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022A6D">
          <w:rPr>
            <w:rFonts w:ascii="Times New Roman" w:hAnsi="Times New Roman"/>
            <w:noProof/>
            <w:sz w:val="16"/>
            <w:szCs w:val="16"/>
          </w:rPr>
          <w:t>5</w:t>
        </w:r>
        <w:r>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D19" w:rsidRDefault="00BD1D19">
      <w:r>
        <w:separator/>
      </w:r>
    </w:p>
  </w:footnote>
  <w:footnote w:type="continuationSeparator" w:id="0">
    <w:p w:rsidR="00BD1D19" w:rsidRDefault="00BD1D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354"/>
    <w:rsid w:val="00022A6D"/>
    <w:rsid w:val="001719E0"/>
    <w:rsid w:val="00262C1B"/>
    <w:rsid w:val="002D4354"/>
    <w:rsid w:val="00987588"/>
    <w:rsid w:val="009B4634"/>
    <w:rsid w:val="00A9000C"/>
    <w:rsid w:val="00B4508E"/>
    <w:rsid w:val="00BD1D19"/>
    <w:rsid w:val="00C50EB0"/>
    <w:rsid w:val="00E83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character" w:customStyle="1" w:styleId="30">
    <w:name w:val="Заголовок 3 Знак"/>
    <w:basedOn w:val="a0"/>
    <w:link w:val="3"/>
    <w:uiPriority w:val="99"/>
    <w:semiHidden/>
    <w:locked/>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Pr>
      <w:sz w:val="20"/>
      <w:szCs w:val="20"/>
    </w:rPr>
  </w:style>
  <w:style w:type="character" w:customStyle="1" w:styleId="a6">
    <w:name w:val="Текст примечания Знак"/>
    <w:basedOn w:val="a0"/>
    <w:link w:val="a5"/>
    <w:uiPriority w:val="99"/>
    <w:semiHidden/>
    <w:locked/>
    <w:rPr>
      <w:rFonts w:ascii="Arial" w:eastAsia="Times New Roman" w:hAnsi="Arial" w:cs="Times New Roman" w:hint="default"/>
      <w:sz w:val="20"/>
      <w:szCs w:val="20"/>
      <w:lang w:eastAsia="ru-RU"/>
    </w:rPr>
  </w:style>
  <w:style w:type="paragraph" w:styleId="a7">
    <w:name w:val="header"/>
    <w:basedOn w:val="a"/>
    <w:link w:val="a8"/>
    <w:uiPriority w:val="99"/>
    <w:unhideWhenUsed/>
    <w:pPr>
      <w:tabs>
        <w:tab w:val="center" w:pos="4677"/>
        <w:tab w:val="right" w:pos="9355"/>
      </w:tabs>
    </w:pPr>
  </w:style>
  <w:style w:type="character" w:customStyle="1" w:styleId="a8">
    <w:name w:val="Верхний колонтитул Знак"/>
    <w:basedOn w:val="a0"/>
    <w:link w:val="a7"/>
    <w:uiPriority w:val="99"/>
    <w:locked/>
    <w:rPr>
      <w:rFonts w:ascii="Arial" w:eastAsia="Times New Roman" w:hAnsi="Arial" w:cs="Times New Roman" w:hint="default"/>
      <w:sz w:val="24"/>
      <w:szCs w:val="24"/>
      <w:lang w:eastAsia="ru-RU"/>
    </w:rPr>
  </w:style>
  <w:style w:type="paragraph" w:styleId="a9">
    <w:name w:val="footer"/>
    <w:basedOn w:val="a"/>
    <w:link w:val="aa"/>
    <w:uiPriority w:val="99"/>
    <w:unhideWhenUsed/>
    <w:pPr>
      <w:tabs>
        <w:tab w:val="center" w:pos="4677"/>
        <w:tab w:val="right" w:pos="9355"/>
      </w:tabs>
    </w:pPr>
  </w:style>
  <w:style w:type="character" w:customStyle="1" w:styleId="aa">
    <w:name w:val="Нижний колонтитул Знак"/>
    <w:basedOn w:val="a0"/>
    <w:link w:val="a9"/>
    <w:uiPriority w:val="99"/>
    <w:locked/>
    <w:rPr>
      <w:rFonts w:ascii="Arial" w:eastAsia="Times New Roman" w:hAnsi="Arial" w:cs="Times New Roman" w:hint="default"/>
      <w:sz w:val="24"/>
      <w:szCs w:val="24"/>
      <w:lang w:eastAsia="ru-RU"/>
    </w:rPr>
  </w:style>
  <w:style w:type="paragraph" w:styleId="ab">
    <w:name w:val="Body Text"/>
    <w:basedOn w:val="a"/>
    <w:link w:val="ac"/>
    <w:uiPriority w:val="99"/>
    <w:unhideWhenUsed/>
    <w:pPr>
      <w:spacing w:after="160"/>
    </w:pPr>
  </w:style>
  <w:style w:type="character" w:customStyle="1" w:styleId="ac">
    <w:name w:val="Основной текст Знак"/>
    <w:basedOn w:val="a0"/>
    <w:link w:val="ab"/>
    <w:uiPriority w:val="99"/>
    <w:locked/>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Pr>
      <w:rFonts w:ascii="Tahoma" w:hAnsi="Tahoma" w:cs="Tahoma"/>
      <w:sz w:val="16"/>
      <w:szCs w:val="16"/>
    </w:rPr>
  </w:style>
  <w:style w:type="character" w:customStyle="1" w:styleId="ae">
    <w:name w:val="Текст выноски Знак"/>
    <w:basedOn w:val="a0"/>
    <w:link w:val="ad"/>
    <w:uiPriority w:val="99"/>
    <w:semiHidden/>
    <w:locked/>
    <w:rPr>
      <w:rFonts w:ascii="Tahoma" w:eastAsia="Times New Roman" w:hAnsi="Tahoma" w:cs="Tahoma" w:hint="default"/>
      <w:sz w:val="16"/>
      <w:szCs w:val="16"/>
      <w:lang w:eastAsia="ru-RU"/>
    </w:rPr>
  </w:style>
  <w:style w:type="paragraph" w:styleId="af">
    <w:name w:val="List Paragraph"/>
    <w:basedOn w:val="a"/>
    <w:uiPriority w:val="34"/>
    <w:qFormat/>
    <w:pPr>
      <w:ind w:left="720"/>
      <w:contextualSpacing/>
    </w:pPr>
  </w:style>
  <w:style w:type="paragraph" w:customStyle="1" w:styleId="31">
    <w:name w:val="Основной текст 31"/>
    <w:basedOn w:val="a"/>
    <w:uiPriority w:val="9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Pr>
      <w:sz w:val="16"/>
      <w:szCs w:val="16"/>
    </w:rPr>
  </w:style>
  <w:style w:type="paragraph" w:styleId="af1">
    <w:name w:val="Normal (Web)"/>
    <w:aliases w:val="Обычный (Web),Обычный (веб) Знак Знак,Обычный (Web) Знак Знак Знак"/>
    <w:basedOn w:val="a"/>
    <w:uiPriority w:val="99"/>
    <w:unhideWhenUsed/>
    <w:pPr>
      <w:keepLines w:val="0"/>
      <w:spacing w:before="100" w:beforeAutospacing="1" w:after="100" w:afterAutospacing="1"/>
      <w:jc w:val="left"/>
    </w:pPr>
    <w:rPr>
      <w:rFonts w:ascii="Times New Roman" w:eastAsiaTheme="minorEastAsia"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character" w:customStyle="1" w:styleId="30">
    <w:name w:val="Заголовок 3 Знак"/>
    <w:basedOn w:val="a0"/>
    <w:link w:val="3"/>
    <w:uiPriority w:val="99"/>
    <w:semiHidden/>
    <w:locked/>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Pr>
      <w:sz w:val="20"/>
      <w:szCs w:val="20"/>
    </w:rPr>
  </w:style>
  <w:style w:type="character" w:customStyle="1" w:styleId="a6">
    <w:name w:val="Текст примечания Знак"/>
    <w:basedOn w:val="a0"/>
    <w:link w:val="a5"/>
    <w:uiPriority w:val="99"/>
    <w:semiHidden/>
    <w:locked/>
    <w:rPr>
      <w:rFonts w:ascii="Arial" w:eastAsia="Times New Roman" w:hAnsi="Arial" w:cs="Times New Roman" w:hint="default"/>
      <w:sz w:val="20"/>
      <w:szCs w:val="20"/>
      <w:lang w:eastAsia="ru-RU"/>
    </w:rPr>
  </w:style>
  <w:style w:type="paragraph" w:styleId="a7">
    <w:name w:val="header"/>
    <w:basedOn w:val="a"/>
    <w:link w:val="a8"/>
    <w:uiPriority w:val="99"/>
    <w:unhideWhenUsed/>
    <w:pPr>
      <w:tabs>
        <w:tab w:val="center" w:pos="4677"/>
        <w:tab w:val="right" w:pos="9355"/>
      </w:tabs>
    </w:pPr>
  </w:style>
  <w:style w:type="character" w:customStyle="1" w:styleId="a8">
    <w:name w:val="Верхний колонтитул Знак"/>
    <w:basedOn w:val="a0"/>
    <w:link w:val="a7"/>
    <w:uiPriority w:val="99"/>
    <w:locked/>
    <w:rPr>
      <w:rFonts w:ascii="Arial" w:eastAsia="Times New Roman" w:hAnsi="Arial" w:cs="Times New Roman" w:hint="default"/>
      <w:sz w:val="24"/>
      <w:szCs w:val="24"/>
      <w:lang w:eastAsia="ru-RU"/>
    </w:rPr>
  </w:style>
  <w:style w:type="paragraph" w:styleId="a9">
    <w:name w:val="footer"/>
    <w:basedOn w:val="a"/>
    <w:link w:val="aa"/>
    <w:uiPriority w:val="99"/>
    <w:unhideWhenUsed/>
    <w:pPr>
      <w:tabs>
        <w:tab w:val="center" w:pos="4677"/>
        <w:tab w:val="right" w:pos="9355"/>
      </w:tabs>
    </w:pPr>
  </w:style>
  <w:style w:type="character" w:customStyle="1" w:styleId="aa">
    <w:name w:val="Нижний колонтитул Знак"/>
    <w:basedOn w:val="a0"/>
    <w:link w:val="a9"/>
    <w:uiPriority w:val="99"/>
    <w:locked/>
    <w:rPr>
      <w:rFonts w:ascii="Arial" w:eastAsia="Times New Roman" w:hAnsi="Arial" w:cs="Times New Roman" w:hint="default"/>
      <w:sz w:val="24"/>
      <w:szCs w:val="24"/>
      <w:lang w:eastAsia="ru-RU"/>
    </w:rPr>
  </w:style>
  <w:style w:type="paragraph" w:styleId="ab">
    <w:name w:val="Body Text"/>
    <w:basedOn w:val="a"/>
    <w:link w:val="ac"/>
    <w:uiPriority w:val="99"/>
    <w:unhideWhenUsed/>
    <w:pPr>
      <w:spacing w:after="160"/>
    </w:pPr>
  </w:style>
  <w:style w:type="character" w:customStyle="1" w:styleId="ac">
    <w:name w:val="Основной текст Знак"/>
    <w:basedOn w:val="a0"/>
    <w:link w:val="ab"/>
    <w:uiPriority w:val="99"/>
    <w:locked/>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Pr>
      <w:rFonts w:ascii="Tahoma" w:hAnsi="Tahoma" w:cs="Tahoma"/>
      <w:sz w:val="16"/>
      <w:szCs w:val="16"/>
    </w:rPr>
  </w:style>
  <w:style w:type="character" w:customStyle="1" w:styleId="ae">
    <w:name w:val="Текст выноски Знак"/>
    <w:basedOn w:val="a0"/>
    <w:link w:val="ad"/>
    <w:uiPriority w:val="99"/>
    <w:semiHidden/>
    <w:locked/>
    <w:rPr>
      <w:rFonts w:ascii="Tahoma" w:eastAsia="Times New Roman" w:hAnsi="Tahoma" w:cs="Tahoma" w:hint="default"/>
      <w:sz w:val="16"/>
      <w:szCs w:val="16"/>
      <w:lang w:eastAsia="ru-RU"/>
    </w:rPr>
  </w:style>
  <w:style w:type="paragraph" w:styleId="af">
    <w:name w:val="List Paragraph"/>
    <w:basedOn w:val="a"/>
    <w:uiPriority w:val="34"/>
    <w:qFormat/>
    <w:pPr>
      <w:ind w:left="720"/>
      <w:contextualSpacing/>
    </w:pPr>
  </w:style>
  <w:style w:type="paragraph" w:customStyle="1" w:styleId="31">
    <w:name w:val="Основной текст 31"/>
    <w:basedOn w:val="a"/>
    <w:uiPriority w:val="9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Pr>
      <w:sz w:val="16"/>
      <w:szCs w:val="16"/>
    </w:rPr>
  </w:style>
  <w:style w:type="paragraph" w:styleId="af1">
    <w:name w:val="Normal (Web)"/>
    <w:aliases w:val="Обычный (Web),Обычный (веб) Знак Знак,Обычный (Web) Знак Знак Знак"/>
    <w:basedOn w:val="a"/>
    <w:uiPriority w:val="99"/>
    <w:unhideWhenUsed/>
    <w:pPr>
      <w:keepLines w:val="0"/>
      <w:spacing w:before="100" w:beforeAutospacing="1" w:after="100" w:afterAutospacing="1"/>
      <w:jc w:val="left"/>
    </w:pPr>
    <w:rPr>
      <w:rFonts w:ascii="Times New Roman" w:eastAsiaTheme="minorEastAsia"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9E7FE-0B99-4D91-A13F-834E20424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1394</Words>
  <Characters>7946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Филиппов Денис Викторович</cp:lastModifiedBy>
  <cp:revision>2</cp:revision>
  <cp:lastPrinted>2015-02-27T07:12:00Z</cp:lastPrinted>
  <dcterms:created xsi:type="dcterms:W3CDTF">2015-03-04T17:43:00Z</dcterms:created>
  <dcterms:modified xsi:type="dcterms:W3CDTF">2015-03-04T17:43:00Z</dcterms:modified>
</cp:coreProperties>
</file>