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7B37CF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Д</w:t>
      </w:r>
      <w:r w:rsidR="00C24DE5" w:rsidRPr="000B24D8">
        <w:rPr>
          <w:b/>
          <w:color w:val="000000"/>
        </w:rPr>
        <w:t xml:space="preserve">иректор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7B37CF">
        <w:rPr>
          <w:b/>
          <w:color w:val="000000"/>
        </w:rPr>
        <w:t>5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483DF1" w:rsidRDefault="00C24DE5" w:rsidP="00A23653">
      <w:pPr>
        <w:pStyle w:val="af2"/>
        <w:jc w:val="center"/>
        <w:rPr>
          <w:sz w:val="28"/>
          <w:szCs w:val="28"/>
        </w:rPr>
      </w:pPr>
      <w:r w:rsidRPr="00A23653">
        <w:rPr>
          <w:sz w:val="28"/>
          <w:szCs w:val="28"/>
        </w:rPr>
        <w:t xml:space="preserve">Извещение </w:t>
      </w:r>
      <w:proofErr w:type="gramStart"/>
      <w:r w:rsidRPr="00A23653">
        <w:rPr>
          <w:sz w:val="28"/>
          <w:szCs w:val="28"/>
        </w:rPr>
        <w:t xml:space="preserve">о внесении изменений в документацию </w:t>
      </w:r>
      <w:r w:rsidR="00A32CD3" w:rsidRPr="00A23653">
        <w:rPr>
          <w:sz w:val="28"/>
          <w:szCs w:val="28"/>
        </w:rPr>
        <w:t>открыто</w:t>
      </w:r>
      <w:r w:rsidR="00950F97" w:rsidRPr="00A23653">
        <w:rPr>
          <w:sz w:val="28"/>
          <w:szCs w:val="28"/>
        </w:rPr>
        <w:t>го</w:t>
      </w:r>
      <w:r w:rsidR="00A32CD3" w:rsidRPr="00A23653">
        <w:rPr>
          <w:sz w:val="28"/>
          <w:szCs w:val="28"/>
        </w:rPr>
        <w:t xml:space="preserve"> </w:t>
      </w:r>
      <w:r w:rsidR="001B3A9E" w:rsidRPr="00A23653">
        <w:rPr>
          <w:sz w:val="28"/>
          <w:szCs w:val="28"/>
        </w:rPr>
        <w:t xml:space="preserve">запроса </w:t>
      </w:r>
      <w:r w:rsidR="00A23653" w:rsidRPr="00A23653">
        <w:rPr>
          <w:sz w:val="28"/>
          <w:szCs w:val="28"/>
        </w:rPr>
        <w:t>предложений в электронной форме на право заключение договора на выполнение</w:t>
      </w:r>
      <w:proofErr w:type="gramEnd"/>
      <w:r w:rsidR="00A23653" w:rsidRPr="00A23653">
        <w:rPr>
          <w:sz w:val="28"/>
          <w:szCs w:val="28"/>
        </w:rPr>
        <w:t xml:space="preserve"> работ "</w:t>
      </w:r>
      <w:r w:rsidR="00A23653" w:rsidRPr="00A23653">
        <w:rPr>
          <w:bCs/>
          <w:iCs/>
          <w:sz w:val="28"/>
          <w:szCs w:val="28"/>
        </w:rPr>
        <w:t>Оснащение системой АСКРО Центра по обращению с РАО - отделения Гремиха СЗЦ «СевРАО» - филиала ФГУП «РосРАО»</w:t>
      </w:r>
      <w:r w:rsidR="00A23653" w:rsidRPr="00A23653">
        <w:rPr>
          <w:sz w:val="28"/>
          <w:szCs w:val="28"/>
        </w:rPr>
        <w:t>"</w:t>
      </w:r>
      <w:r w:rsidRPr="00483DF1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FA67B4" w:rsidRPr="00FA67B4" w:rsidRDefault="00483DF1" w:rsidP="00FA67B4">
      <w:pPr>
        <w:jc w:val="center"/>
      </w:pPr>
      <w:r w:rsidRPr="00483DF1">
        <w:rPr>
          <w:b/>
        </w:rPr>
        <w:t>от «</w:t>
      </w:r>
      <w:r w:rsidR="00A23653">
        <w:rPr>
          <w:b/>
        </w:rPr>
        <w:t>18</w:t>
      </w:r>
      <w:r w:rsidRPr="00483DF1">
        <w:rPr>
          <w:b/>
        </w:rPr>
        <w:t xml:space="preserve">» </w:t>
      </w:r>
      <w:r w:rsidR="00FA67B4">
        <w:rPr>
          <w:b/>
        </w:rPr>
        <w:t>сентября</w:t>
      </w:r>
      <w:r w:rsidRPr="00483DF1">
        <w:rPr>
          <w:b/>
        </w:rPr>
        <w:t xml:space="preserve"> 2015 года № </w:t>
      </w:r>
      <w:r w:rsidR="00FA67B4" w:rsidRPr="00FA67B4">
        <w:rPr>
          <w:b/>
        </w:rPr>
        <w:t>315027</w:t>
      </w:r>
      <w:r w:rsidR="00A23653">
        <w:rPr>
          <w:b/>
        </w:rPr>
        <w:t>73537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573AB1" w:rsidRPr="00573AB1" w:rsidRDefault="00483DF1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483DF1">
        <w:rPr>
          <w:b/>
        </w:rPr>
        <w:t>от «</w:t>
      </w:r>
      <w:r w:rsidR="00A23653">
        <w:rPr>
          <w:b/>
        </w:rPr>
        <w:t>18</w:t>
      </w:r>
      <w:r w:rsidRPr="00483DF1">
        <w:rPr>
          <w:b/>
        </w:rPr>
        <w:t xml:space="preserve">» </w:t>
      </w:r>
      <w:r w:rsidR="00FA67B4">
        <w:rPr>
          <w:b/>
        </w:rPr>
        <w:t>сентября</w:t>
      </w:r>
      <w:r w:rsidRPr="00483DF1">
        <w:rPr>
          <w:b/>
        </w:rPr>
        <w:t xml:space="preserve"> 2015 года № 150</w:t>
      </w:r>
      <w:r w:rsidR="00FA67B4">
        <w:rPr>
          <w:b/>
        </w:rPr>
        <w:t>9</w:t>
      </w:r>
      <w:r w:rsidR="00A23653">
        <w:rPr>
          <w:b/>
        </w:rPr>
        <w:t>18</w:t>
      </w:r>
      <w:r w:rsidRPr="00483DF1">
        <w:rPr>
          <w:b/>
        </w:rPr>
        <w:t>/0494/</w:t>
      </w:r>
      <w:r w:rsidR="00FA67B4">
        <w:rPr>
          <w:b/>
        </w:rPr>
        <w:t>7</w:t>
      </w:r>
      <w:r w:rsidR="00A23653">
        <w:rPr>
          <w:b/>
        </w:rPr>
        <w:t>58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A23653" w:rsidRPr="00A23653" w:rsidRDefault="00483DF1" w:rsidP="00A23653">
      <w:pPr>
        <w:jc w:val="center"/>
      </w:pPr>
      <w:r w:rsidRPr="00483DF1">
        <w:rPr>
          <w:b/>
        </w:rPr>
        <w:t>от «</w:t>
      </w:r>
      <w:r w:rsidR="00A23653">
        <w:rPr>
          <w:b/>
        </w:rPr>
        <w:t>18</w:t>
      </w:r>
      <w:r w:rsidRPr="00483DF1">
        <w:rPr>
          <w:b/>
        </w:rPr>
        <w:t xml:space="preserve">» </w:t>
      </w:r>
      <w:r w:rsidR="00FA67B4">
        <w:rPr>
          <w:b/>
        </w:rPr>
        <w:t>сентября</w:t>
      </w:r>
      <w:r w:rsidRPr="00483DF1">
        <w:rPr>
          <w:b/>
        </w:rPr>
        <w:t xml:space="preserve"> 2015 года № </w:t>
      </w:r>
      <w:r w:rsidR="00A23653" w:rsidRPr="00A23653">
        <w:rPr>
          <w:b/>
        </w:rPr>
        <w:t>R027994</w:t>
      </w:r>
    </w:p>
    <w:p w:rsidR="00573AB1" w:rsidRPr="00573AB1" w:rsidRDefault="00573AB1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Pr="00950F97" w:rsidRDefault="007B5E02" w:rsidP="0097531B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FA67B4" w:rsidRDefault="00FA67B4" w:rsidP="007B5E02">
      <w:pPr>
        <w:jc w:val="center"/>
      </w:pPr>
    </w:p>
    <w:p w:rsidR="00E53800" w:rsidRDefault="00E53800" w:rsidP="00E53800">
      <w:pPr>
        <w:pStyle w:val="af2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C24DE5" w:rsidRPr="00950F97" w:rsidRDefault="0097531B" w:rsidP="00E53800">
      <w:pPr>
        <w:pStyle w:val="af2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234ABC">
        <w:rPr>
          <w:sz w:val="26"/>
          <w:szCs w:val="26"/>
        </w:rPr>
        <w:t>пункта</w:t>
      </w:r>
      <w:r w:rsidR="00C24DE5" w:rsidRPr="00950F97">
        <w:rPr>
          <w:sz w:val="26"/>
          <w:szCs w:val="26"/>
        </w:rPr>
        <w:t xml:space="preserve"> </w:t>
      </w:r>
      <w:r w:rsidR="00234ABC">
        <w:rPr>
          <w:sz w:val="26"/>
          <w:szCs w:val="26"/>
        </w:rPr>
        <w:t>3</w:t>
      </w:r>
      <w:r w:rsidR="00FA67B4">
        <w:rPr>
          <w:sz w:val="26"/>
          <w:szCs w:val="26"/>
        </w:rPr>
        <w:t>, часть 2</w:t>
      </w:r>
      <w:r w:rsidR="00E65ECA">
        <w:rPr>
          <w:sz w:val="26"/>
          <w:szCs w:val="26"/>
        </w:rPr>
        <w:t>,</w:t>
      </w:r>
      <w:r w:rsidR="00FA67B4">
        <w:rPr>
          <w:sz w:val="26"/>
          <w:szCs w:val="26"/>
        </w:rPr>
        <w:t xml:space="preserve"> </w:t>
      </w:r>
      <w:r w:rsidR="00483DF1">
        <w:rPr>
          <w:sz w:val="26"/>
          <w:szCs w:val="26"/>
        </w:rPr>
        <w:t>Том 1</w:t>
      </w:r>
      <w:r w:rsidR="00234ABC">
        <w:rPr>
          <w:sz w:val="26"/>
          <w:szCs w:val="26"/>
        </w:rPr>
        <w:t xml:space="preserve"> «</w:t>
      </w:r>
      <w:r w:rsidR="00483DF1">
        <w:rPr>
          <w:sz w:val="26"/>
          <w:szCs w:val="26"/>
        </w:rPr>
        <w:t>Общая и коммерческая части</w:t>
      </w:r>
      <w:r w:rsidR="00234ABC">
        <w:rPr>
          <w:sz w:val="26"/>
          <w:szCs w:val="26"/>
        </w:rPr>
        <w:t>»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234ABC">
        <w:rPr>
          <w:sz w:val="26"/>
          <w:szCs w:val="26"/>
        </w:rPr>
        <w:t xml:space="preserve">запроса </w:t>
      </w:r>
      <w:r w:rsidR="00395913" w:rsidRPr="00395913">
        <w:rPr>
          <w:sz w:val="26"/>
          <w:szCs w:val="26"/>
        </w:rPr>
        <w:t>предложений</w:t>
      </w:r>
      <w:bookmarkStart w:id="0" w:name="_GoBack"/>
      <w:bookmarkEnd w:id="0"/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A23653">
        <w:rPr>
          <w:sz w:val="26"/>
          <w:szCs w:val="26"/>
        </w:rPr>
        <w:t>19</w:t>
      </w:r>
      <w:r w:rsidR="00BB1E5C">
        <w:rPr>
          <w:sz w:val="26"/>
          <w:szCs w:val="26"/>
        </w:rPr>
        <w:t>.5.</w:t>
      </w:r>
      <w:r w:rsidR="00234ABC">
        <w:rPr>
          <w:sz w:val="26"/>
          <w:szCs w:val="26"/>
        </w:rPr>
        <w:t>2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234ABC">
        <w:rPr>
          <w:sz w:val="26"/>
          <w:szCs w:val="26"/>
        </w:rPr>
        <w:t xml:space="preserve">запроса </w:t>
      </w:r>
      <w:r w:rsidR="00A23653" w:rsidRPr="00A23653">
        <w:rPr>
          <w:sz w:val="26"/>
          <w:szCs w:val="26"/>
        </w:rPr>
        <w:t>предложений в электронной форме на право заключение договора на</w:t>
      </w:r>
      <w:proofErr w:type="gramEnd"/>
      <w:r w:rsidR="00A23653" w:rsidRPr="00A23653">
        <w:rPr>
          <w:sz w:val="26"/>
          <w:szCs w:val="26"/>
        </w:rPr>
        <w:t xml:space="preserve"> выполнение работ "</w:t>
      </w:r>
      <w:r w:rsidR="00A23653" w:rsidRPr="00A23653">
        <w:rPr>
          <w:bCs/>
          <w:iCs/>
          <w:sz w:val="26"/>
          <w:szCs w:val="26"/>
        </w:rPr>
        <w:t>Оснащение системой АСКРО Центра по обращению с РАО - отделения Гремиха СЗЦ «СевРАО» - филиала ФГУП «РосРАО»</w:t>
      </w:r>
      <w:r w:rsidR="00A23653" w:rsidRPr="00A23653">
        <w:rPr>
          <w:sz w:val="26"/>
          <w:szCs w:val="26"/>
        </w:rPr>
        <w:t>"</w:t>
      </w:r>
      <w:r w:rsidR="00C24DE5" w:rsidRPr="00234ABC">
        <w:rPr>
          <w:sz w:val="26"/>
          <w:szCs w:val="26"/>
        </w:rPr>
        <w:t>.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A23653" w:rsidRDefault="00A23653" w:rsidP="00B64426">
      <w:pPr>
        <w:pStyle w:val="2f1"/>
        <w:spacing w:after="0" w:line="240" w:lineRule="auto"/>
        <w:ind w:left="23"/>
        <w:jc w:val="left"/>
        <w:rPr>
          <w:b/>
        </w:rPr>
      </w:pPr>
      <w:r w:rsidRPr="00A23653">
        <w:rPr>
          <w:b/>
        </w:rPr>
        <w:t xml:space="preserve">П. </w:t>
      </w:r>
      <w:r>
        <w:rPr>
          <w:b/>
        </w:rPr>
        <w:t xml:space="preserve">7, абзац </w:t>
      </w:r>
      <w:r w:rsidRPr="00A23653">
        <w:rPr>
          <w:b/>
        </w:rPr>
        <w:t>«Срок выполнения поставок/работ/услуг», Извещение о проведении закупки, Том 1 «Общая и коммерческая части» читать в новой редакции:</w:t>
      </w:r>
    </w:p>
    <w:p w:rsidR="00F05516" w:rsidRPr="00F05516" w:rsidRDefault="00F05516" w:rsidP="00B64426">
      <w:pPr>
        <w:pStyle w:val="2f1"/>
        <w:spacing w:after="0" w:line="240" w:lineRule="auto"/>
        <w:ind w:left="23"/>
        <w:jc w:val="left"/>
      </w:pPr>
      <w:r w:rsidRPr="00F05516">
        <w:t>«Дата начала работ</w:t>
      </w:r>
      <w:r w:rsidRPr="00F05516">
        <w:rPr>
          <w:bCs/>
        </w:rPr>
        <w:t xml:space="preserve"> </w:t>
      </w:r>
      <w:r w:rsidRPr="00F05516">
        <w:t>–  дата подписания договора, дата окончания работ</w:t>
      </w:r>
      <w:r w:rsidRPr="00F05516">
        <w:rPr>
          <w:bCs/>
        </w:rPr>
        <w:t xml:space="preserve"> </w:t>
      </w:r>
      <w:r w:rsidRPr="00F05516">
        <w:t xml:space="preserve">– </w:t>
      </w:r>
      <w:r>
        <w:rPr>
          <w:bCs/>
        </w:rPr>
        <w:t>31</w:t>
      </w:r>
      <w:r w:rsidRPr="00F05516">
        <w:rPr>
          <w:bCs/>
        </w:rPr>
        <w:t>.1</w:t>
      </w:r>
      <w:r>
        <w:rPr>
          <w:bCs/>
        </w:rPr>
        <w:t>0</w:t>
      </w:r>
      <w:r w:rsidRPr="00F05516">
        <w:rPr>
          <w:bCs/>
        </w:rPr>
        <w:t>.201</w:t>
      </w:r>
      <w:r>
        <w:rPr>
          <w:bCs/>
        </w:rPr>
        <w:t>6</w:t>
      </w:r>
      <w:r w:rsidRPr="00F05516">
        <w:rPr>
          <w:bCs/>
        </w:rPr>
        <w:t xml:space="preserve"> года</w:t>
      </w:r>
      <w:r>
        <w:rPr>
          <w:bCs/>
        </w:rPr>
        <w:t>»</w:t>
      </w:r>
    </w:p>
    <w:p w:rsidR="00A23653" w:rsidRDefault="00A23653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7B37CF" w:rsidRDefault="007B37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7B37CF">
        <w:rPr>
          <w:b/>
        </w:rPr>
        <w:t xml:space="preserve">П. </w:t>
      </w:r>
      <w:r w:rsidR="00234ABC">
        <w:rPr>
          <w:b/>
        </w:rPr>
        <w:t>1</w:t>
      </w:r>
      <w:r w:rsidR="00A23653">
        <w:rPr>
          <w:b/>
        </w:rPr>
        <w:t>8</w:t>
      </w:r>
      <w:r w:rsidRPr="007B37CF">
        <w:rPr>
          <w:b/>
        </w:rPr>
        <w:t xml:space="preserve"> «</w:t>
      </w:r>
      <w:r w:rsidR="00FA67B4" w:rsidRPr="00FA67B4">
        <w:rPr>
          <w:b/>
        </w:rPr>
        <w:t>Срок окончания подачи заявок на участие в закупке (открытия доступа к поданным заявкам)</w:t>
      </w:r>
      <w:r w:rsidRPr="007B37CF">
        <w:rPr>
          <w:b/>
        </w:rPr>
        <w:t>»</w:t>
      </w:r>
      <w:r w:rsidR="00CE7A08">
        <w:rPr>
          <w:b/>
        </w:rPr>
        <w:t>,</w:t>
      </w:r>
      <w:r w:rsidR="008C2DDB">
        <w:rPr>
          <w:b/>
        </w:rPr>
        <w:t xml:space="preserve"> </w:t>
      </w:r>
      <w:r w:rsidR="00291F05">
        <w:rPr>
          <w:b/>
        </w:rPr>
        <w:t xml:space="preserve">Извещение о проведении </w:t>
      </w:r>
      <w:r w:rsidR="00FA67B4">
        <w:rPr>
          <w:b/>
        </w:rPr>
        <w:t>закупки</w:t>
      </w:r>
      <w:r w:rsidR="00CE7A08">
        <w:rPr>
          <w:b/>
        </w:rPr>
        <w:t>, Том 1 «Общая и коммерческая части»</w:t>
      </w:r>
      <w:r w:rsidRPr="007B37CF">
        <w:rPr>
          <w:b/>
        </w:rPr>
        <w:t xml:space="preserve"> читать в новой редакции:</w:t>
      </w:r>
    </w:p>
    <w:p w:rsidR="00FA67B4" w:rsidRPr="00FA67B4" w:rsidRDefault="007B37CF" w:rsidP="00FA67B4">
      <w:pPr>
        <w:rPr>
          <w:spacing w:val="-6"/>
          <w:sz w:val="26"/>
          <w:szCs w:val="26"/>
        </w:rPr>
      </w:pPr>
      <w:r w:rsidRPr="008C2DDB">
        <w:rPr>
          <w:sz w:val="26"/>
          <w:szCs w:val="26"/>
        </w:rPr>
        <w:t>«</w:t>
      </w:r>
      <w:r w:rsidR="00FA67B4" w:rsidRPr="00FA67B4">
        <w:rPr>
          <w:spacing w:val="-6"/>
          <w:sz w:val="26"/>
          <w:szCs w:val="26"/>
        </w:rPr>
        <w:t>10-00 (время московское) «</w:t>
      </w:r>
      <w:r w:rsidR="00A23653">
        <w:rPr>
          <w:spacing w:val="-6"/>
          <w:sz w:val="26"/>
          <w:szCs w:val="26"/>
        </w:rPr>
        <w:t>01</w:t>
      </w:r>
      <w:r w:rsidR="00FA67B4" w:rsidRPr="00FA67B4">
        <w:rPr>
          <w:spacing w:val="-6"/>
          <w:sz w:val="26"/>
          <w:szCs w:val="26"/>
        </w:rPr>
        <w:t xml:space="preserve">» </w:t>
      </w:r>
      <w:r w:rsidR="00A23653">
        <w:rPr>
          <w:spacing w:val="-6"/>
          <w:sz w:val="26"/>
          <w:szCs w:val="26"/>
        </w:rPr>
        <w:t>октября</w:t>
      </w:r>
      <w:r w:rsidR="00FA67B4" w:rsidRPr="00FA67B4">
        <w:rPr>
          <w:spacing w:val="-6"/>
          <w:sz w:val="26"/>
          <w:szCs w:val="26"/>
        </w:rPr>
        <w:t xml:space="preserve"> 2015 года. </w:t>
      </w:r>
    </w:p>
    <w:p w:rsidR="00FA67B4" w:rsidRPr="00FA67B4" w:rsidRDefault="00FA67B4" w:rsidP="00FA67B4">
      <w:pPr>
        <w:tabs>
          <w:tab w:val="left" w:pos="0"/>
          <w:tab w:val="left" w:pos="1134"/>
        </w:tabs>
        <w:jc w:val="both"/>
        <w:rPr>
          <w:rFonts w:eastAsia="Calibri"/>
          <w:spacing w:val="-6"/>
          <w:sz w:val="26"/>
          <w:szCs w:val="26"/>
        </w:rPr>
      </w:pPr>
      <w:r w:rsidRPr="00FA67B4">
        <w:rPr>
          <w:rFonts w:eastAsia="Calibri"/>
          <w:spacing w:val="-6"/>
          <w:sz w:val="26"/>
          <w:szCs w:val="26"/>
        </w:rPr>
        <w:t>Место, дата и время заседания закупочной комиссии (при проведении):</w:t>
      </w:r>
    </w:p>
    <w:p w:rsidR="007B37CF" w:rsidRPr="008C2DDB" w:rsidRDefault="00FA67B4" w:rsidP="00FA67B4">
      <w:pPr>
        <w:tabs>
          <w:tab w:val="left" w:pos="0"/>
          <w:tab w:val="left" w:pos="1134"/>
        </w:tabs>
        <w:jc w:val="both"/>
      </w:pPr>
      <w:r w:rsidRPr="00FA67B4">
        <w:rPr>
          <w:rFonts w:eastAsia="Calibri"/>
          <w:spacing w:val="-6"/>
          <w:sz w:val="26"/>
          <w:szCs w:val="26"/>
        </w:rPr>
        <w:t xml:space="preserve"> «</w:t>
      </w:r>
      <w:r w:rsidR="00A23653">
        <w:rPr>
          <w:rFonts w:eastAsia="Calibri"/>
          <w:spacing w:val="-6"/>
          <w:sz w:val="26"/>
          <w:szCs w:val="26"/>
        </w:rPr>
        <w:t>01</w:t>
      </w:r>
      <w:r w:rsidRPr="00FA67B4">
        <w:rPr>
          <w:rFonts w:eastAsia="Calibri"/>
          <w:spacing w:val="-6"/>
          <w:sz w:val="26"/>
          <w:szCs w:val="26"/>
        </w:rPr>
        <w:t xml:space="preserve">» </w:t>
      </w:r>
      <w:r w:rsidR="00A23653">
        <w:rPr>
          <w:rFonts w:eastAsia="Calibri"/>
          <w:spacing w:val="-6"/>
          <w:sz w:val="26"/>
          <w:szCs w:val="26"/>
        </w:rPr>
        <w:t>октября</w:t>
      </w:r>
      <w:r w:rsidRPr="00FA67B4">
        <w:rPr>
          <w:rFonts w:eastAsia="Calibri"/>
          <w:spacing w:val="-6"/>
          <w:sz w:val="26"/>
          <w:szCs w:val="26"/>
        </w:rPr>
        <w:t xml:space="preserve"> 2015 года, г. Мурманск, ул. Лобова, д.100</w:t>
      </w:r>
      <w:r w:rsidR="007B37CF" w:rsidRPr="008C2DDB">
        <w:t>»</w:t>
      </w:r>
      <w:r w:rsidR="00291F05">
        <w:t>.</w:t>
      </w: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9E6D4F" w:rsidRDefault="00291F05" w:rsidP="00B64426">
      <w:pPr>
        <w:pStyle w:val="2f1"/>
        <w:spacing w:after="0" w:line="240" w:lineRule="auto"/>
        <w:ind w:left="23"/>
        <w:jc w:val="left"/>
        <w:rPr>
          <w:b/>
        </w:rPr>
      </w:pPr>
      <w:r w:rsidRPr="00291F05">
        <w:rPr>
          <w:b/>
        </w:rPr>
        <w:t>П. 1</w:t>
      </w:r>
      <w:r w:rsidR="00A23653">
        <w:rPr>
          <w:b/>
        </w:rPr>
        <w:t>9</w:t>
      </w:r>
      <w:r w:rsidRPr="00291F05">
        <w:rPr>
          <w:b/>
        </w:rPr>
        <w:t xml:space="preserve"> «</w:t>
      </w:r>
      <w:r w:rsidR="00FA67B4" w:rsidRPr="00FA67B4">
        <w:rPr>
          <w:b/>
        </w:rPr>
        <w:t>Место и дата рассмотрения заявок и подведения итогов закупки</w:t>
      </w:r>
      <w:r w:rsidRPr="00291F05">
        <w:rPr>
          <w:b/>
        </w:rPr>
        <w:t xml:space="preserve">», Извещение о проведении </w:t>
      </w:r>
      <w:r w:rsidR="00FA67B4">
        <w:rPr>
          <w:b/>
        </w:rPr>
        <w:t>закупки</w:t>
      </w:r>
      <w:r w:rsidRPr="00291F05">
        <w:rPr>
          <w:b/>
        </w:rPr>
        <w:t>, Том 1 «Общая и коммерческая части» читать в новой редакции</w:t>
      </w:r>
      <w:r w:rsidR="009E6D4F" w:rsidRPr="009E6D4F">
        <w:rPr>
          <w:b/>
        </w:rPr>
        <w:t>:</w:t>
      </w:r>
    </w:p>
    <w:p w:rsidR="00A23653" w:rsidRPr="00A23653" w:rsidRDefault="009E6D4F" w:rsidP="00A23653">
      <w:pPr>
        <w:tabs>
          <w:tab w:val="left" w:pos="1134"/>
        </w:tabs>
        <w:contextualSpacing/>
        <w:jc w:val="both"/>
        <w:rPr>
          <w:sz w:val="26"/>
          <w:szCs w:val="26"/>
        </w:rPr>
      </w:pPr>
      <w:r w:rsidRPr="008C2DDB">
        <w:rPr>
          <w:sz w:val="26"/>
          <w:szCs w:val="26"/>
        </w:rPr>
        <w:t>«</w:t>
      </w:r>
      <w:r w:rsidR="00A23653" w:rsidRPr="00A23653">
        <w:rPr>
          <w:sz w:val="26"/>
          <w:szCs w:val="26"/>
        </w:rPr>
        <w:t>Место и дата проведения отборочной стадии рассмотрения заявок на участие в запросе предложений: адрес г. Мурманск, ул. Лобова, д. 100,</w:t>
      </w:r>
      <w:r w:rsidR="00A23653" w:rsidRPr="00A23653">
        <w:rPr>
          <w:b/>
          <w:i/>
          <w:sz w:val="26"/>
          <w:szCs w:val="26"/>
        </w:rPr>
        <w:t xml:space="preserve"> </w:t>
      </w:r>
      <w:r w:rsidR="00A23653" w:rsidRPr="00A23653">
        <w:rPr>
          <w:sz w:val="26"/>
          <w:szCs w:val="26"/>
        </w:rPr>
        <w:t>«</w:t>
      </w:r>
      <w:r w:rsidR="00A23653">
        <w:rPr>
          <w:sz w:val="26"/>
          <w:szCs w:val="26"/>
        </w:rPr>
        <w:t>02</w:t>
      </w:r>
      <w:r w:rsidR="00A23653" w:rsidRPr="00A23653">
        <w:rPr>
          <w:sz w:val="26"/>
          <w:szCs w:val="26"/>
        </w:rPr>
        <w:t xml:space="preserve">» </w:t>
      </w:r>
      <w:r w:rsidR="00A23653">
        <w:rPr>
          <w:sz w:val="26"/>
          <w:szCs w:val="26"/>
        </w:rPr>
        <w:t>октября</w:t>
      </w:r>
      <w:r w:rsidR="00A23653" w:rsidRPr="00A23653">
        <w:rPr>
          <w:sz w:val="26"/>
          <w:szCs w:val="26"/>
        </w:rPr>
        <w:t xml:space="preserve"> 2015 года.</w:t>
      </w:r>
      <w:r w:rsidR="00A23653" w:rsidRPr="00A23653">
        <w:rPr>
          <w:b/>
          <w:i/>
          <w:sz w:val="26"/>
          <w:szCs w:val="26"/>
        </w:rPr>
        <w:t xml:space="preserve"> </w:t>
      </w:r>
    </w:p>
    <w:p w:rsidR="009E6D4F" w:rsidRPr="008C2DDB" w:rsidRDefault="00A23653" w:rsidP="00A23653">
      <w:pPr>
        <w:tabs>
          <w:tab w:val="left" w:pos="1134"/>
        </w:tabs>
        <w:contextualSpacing/>
        <w:jc w:val="both"/>
      </w:pPr>
      <w:r w:rsidRPr="00A23653">
        <w:rPr>
          <w:sz w:val="26"/>
          <w:szCs w:val="26"/>
        </w:rPr>
        <w:t>Место и дата оценочной стадии рассмотрения заявок на участие в запросе предложений и подведение итогов запроса предложений: адрес г. Мурманск, ул. Лобова, д. 100</w:t>
      </w:r>
      <w:r w:rsidRPr="00A23653">
        <w:rPr>
          <w:b/>
          <w:i/>
          <w:sz w:val="26"/>
          <w:szCs w:val="26"/>
        </w:rPr>
        <w:t xml:space="preserve">, </w:t>
      </w:r>
      <w:r w:rsidRPr="00A23653">
        <w:rPr>
          <w:sz w:val="26"/>
          <w:szCs w:val="26"/>
        </w:rPr>
        <w:t>«</w:t>
      </w:r>
      <w:r>
        <w:rPr>
          <w:sz w:val="26"/>
          <w:szCs w:val="26"/>
        </w:rPr>
        <w:t>05</w:t>
      </w:r>
      <w:r w:rsidRPr="00A23653">
        <w:rPr>
          <w:sz w:val="26"/>
          <w:szCs w:val="26"/>
        </w:rPr>
        <w:t xml:space="preserve">» </w:t>
      </w:r>
      <w:r>
        <w:rPr>
          <w:sz w:val="26"/>
          <w:szCs w:val="26"/>
        </w:rPr>
        <w:t>октября</w:t>
      </w:r>
      <w:r w:rsidRPr="00A23653">
        <w:rPr>
          <w:sz w:val="26"/>
          <w:szCs w:val="26"/>
        </w:rPr>
        <w:t xml:space="preserve"> 2015 года</w:t>
      </w:r>
      <w:r w:rsidR="009E6D4F" w:rsidRPr="008C2DDB">
        <w:t>»</w:t>
      </w:r>
      <w:r w:rsidR="00291F05">
        <w:t>.</w:t>
      </w:r>
    </w:p>
    <w:p w:rsidR="001715CF" w:rsidRDefault="001715CF" w:rsidP="00CE7A08">
      <w:pPr>
        <w:pStyle w:val="2f1"/>
        <w:spacing w:after="0"/>
        <w:jc w:val="left"/>
        <w:rPr>
          <w:b/>
        </w:rPr>
      </w:pPr>
    </w:p>
    <w:p w:rsidR="001715CF" w:rsidRDefault="00F05516" w:rsidP="00B64426">
      <w:pPr>
        <w:pStyle w:val="2f1"/>
        <w:spacing w:after="0" w:line="240" w:lineRule="auto"/>
        <w:ind w:left="23"/>
        <w:jc w:val="left"/>
        <w:rPr>
          <w:b/>
        </w:rPr>
      </w:pPr>
      <w:r>
        <w:rPr>
          <w:b/>
        </w:rPr>
        <w:t xml:space="preserve">Раздел 8, </w:t>
      </w:r>
      <w:r w:rsidR="001715CF" w:rsidRPr="001715CF">
        <w:rPr>
          <w:b/>
        </w:rPr>
        <w:t>Том 2 «Техническая часть»</w:t>
      </w:r>
      <w:r w:rsidR="001715CF">
        <w:rPr>
          <w:b/>
        </w:rPr>
        <w:t xml:space="preserve"> </w:t>
      </w:r>
      <w:r w:rsidRPr="00F05516">
        <w:rPr>
          <w:b/>
        </w:rPr>
        <w:t>читать в новой редакции</w:t>
      </w:r>
      <w:r>
        <w:rPr>
          <w:b/>
        </w:rPr>
        <w:t>:</w:t>
      </w:r>
    </w:p>
    <w:p w:rsidR="00F05516" w:rsidRDefault="00F05516" w:rsidP="00B64426">
      <w:pPr>
        <w:pStyle w:val="2f1"/>
        <w:spacing w:after="0" w:line="240" w:lineRule="auto"/>
        <w:ind w:left="23"/>
        <w:jc w:val="lef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05516" w:rsidRPr="004241BA" w:rsidTr="00F05516">
        <w:trPr>
          <w:trHeight w:val="63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16" w:rsidRPr="004241BA" w:rsidRDefault="00F05516" w:rsidP="00EC387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4241BA">
              <w:rPr>
                <w:color w:val="000000"/>
              </w:rPr>
              <w:t>Начало работ: дата подписания договора.</w:t>
            </w:r>
          </w:p>
          <w:p w:rsidR="00F05516" w:rsidRPr="004241BA" w:rsidRDefault="00F05516" w:rsidP="00F05516">
            <w:pPr>
              <w:jc w:val="both"/>
              <w:rPr>
                <w:i/>
                <w:color w:val="000000"/>
                <w:lang w:eastAsia="en-US"/>
              </w:rPr>
            </w:pPr>
            <w:r w:rsidRPr="004241BA">
              <w:rPr>
                <w:color w:val="000000"/>
              </w:rPr>
              <w:t xml:space="preserve">Окончание работ:  не позднее </w:t>
            </w:r>
            <w:r>
              <w:rPr>
                <w:color w:val="000000"/>
              </w:rPr>
              <w:t>31</w:t>
            </w:r>
            <w:r w:rsidRPr="004241BA">
              <w:rPr>
                <w:color w:val="000000"/>
              </w:rPr>
              <w:t>.1</w:t>
            </w:r>
            <w:r>
              <w:rPr>
                <w:color w:val="000000"/>
              </w:rPr>
              <w:t>0</w:t>
            </w:r>
            <w:r w:rsidRPr="004241BA">
              <w:rPr>
                <w:color w:val="000000"/>
              </w:rPr>
              <w:t>.201</w:t>
            </w:r>
            <w:r>
              <w:rPr>
                <w:color w:val="000000"/>
              </w:rPr>
              <w:t>6</w:t>
            </w:r>
            <w:r w:rsidRPr="004241BA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>»</w:t>
            </w:r>
          </w:p>
        </w:tc>
      </w:tr>
    </w:tbl>
    <w:p w:rsidR="00F05516" w:rsidRDefault="00F05516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F05516" w:rsidRDefault="00F05516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F01155" w:rsidRPr="00950F97" w:rsidRDefault="00F05516" w:rsidP="00F05516">
      <w:pPr>
        <w:pStyle w:val="2f1"/>
        <w:shd w:val="clear" w:color="auto" w:fill="auto"/>
        <w:spacing w:after="0" w:line="260" w:lineRule="exact"/>
        <w:jc w:val="left"/>
        <w:rPr>
          <w:b/>
        </w:rPr>
      </w:pPr>
      <w:r>
        <w:rPr>
          <w:b/>
        </w:rPr>
        <w:t xml:space="preserve">Часть 3, </w:t>
      </w:r>
      <w:r w:rsidRPr="00291F05">
        <w:rPr>
          <w:b/>
        </w:rPr>
        <w:t>Том 1 «Общая и коммерческая части»</w:t>
      </w:r>
      <w:r>
        <w:rPr>
          <w:b/>
        </w:rPr>
        <w:t>, Проект договора изложить в новой редакции.</w:t>
      </w:r>
    </w:p>
    <w:p w:rsidR="00C47130" w:rsidRPr="008C7F82" w:rsidRDefault="00C47130" w:rsidP="005253A4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sectPr w:rsidR="00C47130" w:rsidRPr="008C7F82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627" w:rsidRDefault="00246627">
      <w:r>
        <w:separator/>
      </w:r>
    </w:p>
  </w:endnote>
  <w:endnote w:type="continuationSeparator" w:id="0">
    <w:p w:rsidR="00246627" w:rsidRDefault="0024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9591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627" w:rsidRDefault="00246627">
      <w:r>
        <w:separator/>
      </w:r>
    </w:p>
  </w:footnote>
  <w:footnote w:type="continuationSeparator" w:id="0">
    <w:p w:rsidR="00246627" w:rsidRDefault="00246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40"/>
  </w:num>
  <w:num w:numId="13">
    <w:abstractNumId w:val="8"/>
  </w:num>
  <w:num w:numId="14">
    <w:abstractNumId w:val="23"/>
  </w:num>
  <w:num w:numId="15">
    <w:abstractNumId w:val="30"/>
  </w:num>
  <w:num w:numId="16">
    <w:abstractNumId w:val="25"/>
  </w:num>
  <w:num w:numId="17">
    <w:abstractNumId w:val="29"/>
  </w:num>
  <w:num w:numId="18">
    <w:abstractNumId w:val="45"/>
  </w:num>
  <w:num w:numId="19">
    <w:abstractNumId w:val="38"/>
  </w:num>
  <w:num w:numId="20">
    <w:abstractNumId w:val="5"/>
  </w:num>
  <w:num w:numId="21">
    <w:abstractNumId w:val="10"/>
  </w:num>
  <w:num w:numId="22">
    <w:abstractNumId w:val="27"/>
  </w:num>
  <w:num w:numId="23">
    <w:abstractNumId w:val="14"/>
  </w:num>
  <w:num w:numId="24">
    <w:abstractNumId w:val="11"/>
  </w:num>
  <w:num w:numId="25">
    <w:abstractNumId w:val="32"/>
  </w:num>
  <w:num w:numId="26">
    <w:abstractNumId w:val="15"/>
  </w:num>
  <w:num w:numId="27">
    <w:abstractNumId w:val="24"/>
  </w:num>
  <w:num w:numId="28">
    <w:abstractNumId w:val="37"/>
  </w:num>
  <w:num w:numId="29">
    <w:abstractNumId w:val="22"/>
  </w:num>
  <w:num w:numId="30">
    <w:abstractNumId w:val="41"/>
  </w:num>
  <w:num w:numId="31">
    <w:abstractNumId w:val="20"/>
  </w:num>
  <w:num w:numId="32">
    <w:abstractNumId w:val="16"/>
  </w:num>
  <w:num w:numId="33">
    <w:abstractNumId w:val="35"/>
  </w:num>
  <w:num w:numId="34">
    <w:abstractNumId w:val="33"/>
  </w:num>
  <w:num w:numId="35">
    <w:abstractNumId w:val="44"/>
  </w:num>
  <w:num w:numId="36">
    <w:abstractNumId w:val="19"/>
  </w:num>
  <w:num w:numId="37">
    <w:abstractNumId w:val="7"/>
  </w:num>
  <w:num w:numId="38">
    <w:abstractNumId w:val="31"/>
  </w:num>
  <w:num w:numId="39">
    <w:abstractNumId w:val="43"/>
  </w:num>
  <w:num w:numId="40">
    <w:abstractNumId w:val="6"/>
  </w:num>
  <w:num w:numId="41">
    <w:abstractNumId w:val="9"/>
  </w:num>
  <w:num w:numId="42">
    <w:abstractNumId w:val="13"/>
  </w:num>
  <w:num w:numId="43">
    <w:abstractNumId w:val="26"/>
  </w:num>
  <w:num w:numId="44">
    <w:abstractNumId w:val="36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4E8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5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3A9E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753"/>
    <w:rsid w:val="001F6F5B"/>
    <w:rsid w:val="001F7063"/>
    <w:rsid w:val="001F7AF4"/>
    <w:rsid w:val="0020036E"/>
    <w:rsid w:val="00200A8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ABC"/>
    <w:rsid w:val="00235009"/>
    <w:rsid w:val="00236C66"/>
    <w:rsid w:val="00240D9B"/>
    <w:rsid w:val="002423FC"/>
    <w:rsid w:val="002429E1"/>
    <w:rsid w:val="00242CFC"/>
    <w:rsid w:val="00244592"/>
    <w:rsid w:val="00244E09"/>
    <w:rsid w:val="00246627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1F05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65E8"/>
    <w:rsid w:val="00327639"/>
    <w:rsid w:val="00330613"/>
    <w:rsid w:val="00331BA8"/>
    <w:rsid w:val="003336CC"/>
    <w:rsid w:val="00334AB8"/>
    <w:rsid w:val="00335CEC"/>
    <w:rsid w:val="00340E6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5913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4D6C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67B57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DF1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253A4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3AB1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0FE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7C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DDB"/>
    <w:rsid w:val="008C318B"/>
    <w:rsid w:val="008C4058"/>
    <w:rsid w:val="008C481F"/>
    <w:rsid w:val="008C48EF"/>
    <w:rsid w:val="008C69D0"/>
    <w:rsid w:val="008C6DF7"/>
    <w:rsid w:val="008C76C1"/>
    <w:rsid w:val="008C7F82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3E13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3653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0DDD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E7A08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3800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5ECA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51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6FA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67B4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A6A8C-E131-4C83-9687-02BC295140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ADA083-05A6-45B8-A9D9-7FD178844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Директор СЗЦ «СевРАО» - </vt:lpstr>
      <vt:lpstr>филиала ФГУП «РосРАО» </vt:lpstr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18</cp:revision>
  <cp:lastPrinted>2015-09-23T10:25:00Z</cp:lastPrinted>
  <dcterms:created xsi:type="dcterms:W3CDTF">2013-03-25T14:19:00Z</dcterms:created>
  <dcterms:modified xsi:type="dcterms:W3CDTF">2015-09-23T10:25:00Z</dcterms:modified>
</cp:coreProperties>
</file>