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611D39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611D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611D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45FEE" w:rsidRDefault="00A45FEE" w:rsidP="00A206EF">
      <w:pPr>
        <w:jc w:val="center"/>
        <w:outlineLvl w:val="0"/>
        <w:rPr>
          <w:bCs/>
          <w:sz w:val="28"/>
          <w:szCs w:val="28"/>
        </w:rPr>
      </w:pPr>
    </w:p>
    <w:p w:rsidR="00A45FEE" w:rsidRDefault="00A45FEE" w:rsidP="00A206EF">
      <w:pPr>
        <w:jc w:val="center"/>
        <w:outlineLvl w:val="0"/>
        <w:rPr>
          <w:bCs/>
          <w:sz w:val="28"/>
          <w:szCs w:val="28"/>
        </w:rPr>
      </w:pPr>
    </w:p>
    <w:p w:rsidR="00A45FEE" w:rsidRPr="00B72DB0" w:rsidRDefault="00A45FEE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45FEE" w:rsidRPr="008B37D9" w:rsidRDefault="00A45FEE" w:rsidP="00A45FEE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1315863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A45FEE" w:rsidRPr="00CE5887" w:rsidRDefault="00A45FEE" w:rsidP="00A45FEE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  <w:r>
        <w:rPr>
          <w:sz w:val="28"/>
          <w:szCs w:val="28"/>
        </w:rPr>
        <w:t xml:space="preserve"> на </w:t>
      </w:r>
      <w:r w:rsidRPr="00256991">
        <w:rPr>
          <w:sz w:val="28"/>
          <w:szCs w:val="28"/>
        </w:rPr>
        <w:t>выполнение работ</w:t>
      </w:r>
      <w:r>
        <w:rPr>
          <w:sz w:val="28"/>
          <w:szCs w:val="28"/>
        </w:rPr>
        <w:t>:</w:t>
      </w:r>
      <w:r w:rsidRPr="00256991">
        <w:rPr>
          <w:sz w:val="28"/>
          <w:szCs w:val="28"/>
        </w:rPr>
        <w:t xml:space="preserve"> </w:t>
      </w:r>
      <w:r w:rsidRPr="00256991">
        <w:rPr>
          <w:b/>
          <w:sz w:val="28"/>
          <w:szCs w:val="28"/>
        </w:rPr>
        <w:t xml:space="preserve">«Энергоблок №4 Ростовской АЭС. </w:t>
      </w:r>
      <w:proofErr w:type="spellStart"/>
      <w:proofErr w:type="gramStart"/>
      <w:r w:rsidRPr="00256991">
        <w:rPr>
          <w:b/>
          <w:sz w:val="28"/>
          <w:szCs w:val="28"/>
        </w:rPr>
        <w:t>Дизельгенераторные</w:t>
      </w:r>
      <w:proofErr w:type="spellEnd"/>
      <w:r w:rsidRPr="00256991">
        <w:rPr>
          <w:b/>
          <w:sz w:val="28"/>
          <w:szCs w:val="28"/>
        </w:rPr>
        <w:t xml:space="preserve">, насосные ответственных потребителей и компрессорные </w:t>
      </w:r>
      <w:proofErr w:type="spellStart"/>
      <w:r w:rsidRPr="00256991">
        <w:rPr>
          <w:b/>
          <w:sz w:val="28"/>
          <w:szCs w:val="28"/>
        </w:rPr>
        <w:t>пневмоприводов</w:t>
      </w:r>
      <w:proofErr w:type="spellEnd"/>
      <w:r w:rsidRPr="00256991">
        <w:rPr>
          <w:b/>
          <w:sz w:val="28"/>
          <w:szCs w:val="28"/>
        </w:rPr>
        <w:t xml:space="preserve"> отсечной арматуры (РДЭС).</w:t>
      </w:r>
      <w:proofErr w:type="gramEnd"/>
      <w:r w:rsidRPr="00256991">
        <w:rPr>
          <w:b/>
          <w:sz w:val="28"/>
          <w:szCs w:val="28"/>
        </w:rPr>
        <w:t xml:space="preserve"> Ячейки 2, 3: Дополнительные затраты по транспортировке дизель-генераторных установок ADRIA40»</w:t>
      </w:r>
      <w:r>
        <w:rPr>
          <w:b/>
          <w:sz w:val="28"/>
          <w:szCs w:val="28"/>
        </w:rPr>
        <w:t xml:space="preserve"> (лот № 798)</w:t>
      </w:r>
      <w:r>
        <w:rPr>
          <w:sz w:val="28"/>
          <w:szCs w:val="28"/>
        </w:rPr>
        <w:t xml:space="preserve"> </w:t>
      </w:r>
    </w:p>
    <w:p w:rsidR="00A45FEE" w:rsidRPr="008B37D9" w:rsidRDefault="00A45FEE" w:rsidP="00A45FEE">
      <w:pPr>
        <w:jc w:val="center"/>
        <w:rPr>
          <w:b/>
          <w:sz w:val="28"/>
          <w:lang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611D39">
        <w:rPr>
          <w:snapToGrid/>
          <w:sz w:val="28"/>
          <w:szCs w:val="24"/>
        </w:rPr>
        <w:t>5</w:t>
      </w:r>
    </w:p>
    <w:p w:rsidR="00611D39" w:rsidRDefault="00611D39" w:rsidP="00611D39"/>
    <w:p w:rsidR="007539AF" w:rsidRDefault="007539AF" w:rsidP="007539AF">
      <w:pPr>
        <w:pStyle w:val="11"/>
        <w:keepNext w:val="0"/>
        <w:pageBreakBefore/>
        <w:jc w:val="both"/>
      </w:pPr>
      <w:r w:rsidRPr="007B0F13">
        <w:lastRenderedPageBreak/>
        <w:t>Наименование, объемы и характер  выполняемых работ указаны в локальн</w:t>
      </w:r>
      <w:r>
        <w:t>ых</w:t>
      </w:r>
      <w:r w:rsidRPr="007B0F13">
        <w:t xml:space="preserve"> сметн</w:t>
      </w:r>
      <w:r>
        <w:t>ых</w:t>
      </w:r>
      <w:r w:rsidRPr="007B0F13">
        <w:t xml:space="preserve"> расчет</w:t>
      </w:r>
      <w:r>
        <w:t>ах.</w:t>
      </w:r>
    </w:p>
    <w:p w:rsidR="007539AF" w:rsidRDefault="007539AF" w:rsidP="007539AF">
      <w:pPr>
        <w:ind w:firstLine="539"/>
        <w:jc w:val="both"/>
      </w:pPr>
    </w:p>
    <w:p w:rsidR="007539AF" w:rsidRDefault="007539AF" w:rsidP="007539AF">
      <w:pPr>
        <w:jc w:val="both"/>
      </w:pPr>
      <w:r>
        <w:t>Приложения:</w:t>
      </w:r>
    </w:p>
    <w:p w:rsidR="007539AF" w:rsidRDefault="007539AF" w:rsidP="007539AF">
      <w:pPr>
        <w:jc w:val="both"/>
      </w:pPr>
      <w:r>
        <w:t xml:space="preserve">      1.   Локальный сметный расчет;</w:t>
      </w:r>
    </w:p>
    <w:p w:rsidR="007539AF" w:rsidRDefault="007539AF" w:rsidP="007539AF">
      <w:pPr>
        <w:numPr>
          <w:ilvl w:val="0"/>
          <w:numId w:val="4"/>
        </w:numPr>
      </w:pPr>
      <w:r>
        <w:t>Объемы работ</w:t>
      </w:r>
      <w:r>
        <w:rPr>
          <w:lang w:val="en-US"/>
        </w:rPr>
        <w:t>;</w:t>
      </w:r>
    </w:p>
    <w:p w:rsidR="007539AF" w:rsidRDefault="007539AF" w:rsidP="007539AF">
      <w:pPr>
        <w:numPr>
          <w:ilvl w:val="0"/>
          <w:numId w:val="4"/>
        </w:numPr>
      </w:pPr>
      <w:r>
        <w:t>Расчет цены лота;</w:t>
      </w:r>
    </w:p>
    <w:p w:rsidR="007539AF" w:rsidRDefault="007539AF" w:rsidP="007539AF">
      <w:pPr>
        <w:numPr>
          <w:ilvl w:val="0"/>
          <w:numId w:val="4"/>
        </w:numPr>
      </w:pPr>
      <w:r>
        <w:t>График.</w:t>
      </w:r>
    </w:p>
    <w:p w:rsidR="007539AF" w:rsidRDefault="007539AF" w:rsidP="00611D39"/>
    <w:sectPr w:rsidR="007539AF" w:rsidSect="00611D3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5C67310A"/>
    <w:multiLevelType w:val="hybridMultilevel"/>
    <w:tmpl w:val="84B69C6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4098"/>
    <w:rsid w:val="001168DF"/>
    <w:rsid w:val="00124C31"/>
    <w:rsid w:val="00195F84"/>
    <w:rsid w:val="00252FA1"/>
    <w:rsid w:val="002672B2"/>
    <w:rsid w:val="002F42B4"/>
    <w:rsid w:val="00473D1A"/>
    <w:rsid w:val="00484214"/>
    <w:rsid w:val="004B7250"/>
    <w:rsid w:val="00542A5F"/>
    <w:rsid w:val="005514F0"/>
    <w:rsid w:val="005C49A2"/>
    <w:rsid w:val="00611D39"/>
    <w:rsid w:val="00624464"/>
    <w:rsid w:val="006B779F"/>
    <w:rsid w:val="006F1B98"/>
    <w:rsid w:val="007539AF"/>
    <w:rsid w:val="008125AE"/>
    <w:rsid w:val="008C66FA"/>
    <w:rsid w:val="00911F97"/>
    <w:rsid w:val="00936E1D"/>
    <w:rsid w:val="00965CD1"/>
    <w:rsid w:val="00987240"/>
    <w:rsid w:val="009A2332"/>
    <w:rsid w:val="009B0689"/>
    <w:rsid w:val="009D5423"/>
    <w:rsid w:val="00A206EF"/>
    <w:rsid w:val="00A44A8C"/>
    <w:rsid w:val="00A45FEE"/>
    <w:rsid w:val="00A5403F"/>
    <w:rsid w:val="00AA5460"/>
    <w:rsid w:val="00AB3BC3"/>
    <w:rsid w:val="00BF15D4"/>
    <w:rsid w:val="00BF758D"/>
    <w:rsid w:val="00CD1820"/>
    <w:rsid w:val="00DC4482"/>
    <w:rsid w:val="00E61F30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31</cp:revision>
  <dcterms:created xsi:type="dcterms:W3CDTF">2014-05-21T08:08:00Z</dcterms:created>
  <dcterms:modified xsi:type="dcterms:W3CDTF">2015-03-03T12:18:00Z</dcterms:modified>
</cp:coreProperties>
</file>