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148" w:rsidRDefault="00063148" w:rsidP="00063148">
      <w:pPr>
        <w:pStyle w:val="Style11"/>
        <w:widowControl/>
        <w:spacing w:before="120" w:after="120"/>
        <w:jc w:val="both"/>
        <w:rPr>
          <w:rStyle w:val="FontStyle15"/>
          <w:sz w:val="22"/>
          <w:szCs w:val="22"/>
        </w:rPr>
      </w:pPr>
    </w:p>
    <w:p w:rsidR="00063148" w:rsidRDefault="00063148" w:rsidP="00063148">
      <w:pPr>
        <w:pStyle w:val="Style11"/>
        <w:widowControl/>
        <w:spacing w:before="120" w:after="120"/>
        <w:jc w:val="both"/>
        <w:rPr>
          <w:rStyle w:val="FontStyle15"/>
          <w:sz w:val="22"/>
          <w:szCs w:val="22"/>
        </w:rPr>
      </w:pPr>
    </w:p>
    <w:p w:rsidR="00063148" w:rsidRDefault="00063148" w:rsidP="00063148">
      <w:pPr>
        <w:numPr>
          <w:ilvl w:val="12"/>
          <w:numId w:val="0"/>
        </w:numPr>
        <w:spacing w:before="120" w:after="120"/>
        <w:jc w:val="right"/>
        <w:outlineLvl w:val="0"/>
        <w:rPr>
          <w:b/>
          <w:sz w:val="22"/>
          <w:szCs w:val="22"/>
        </w:rPr>
      </w:pPr>
      <w:r w:rsidRPr="00360979">
        <w:rPr>
          <w:b/>
          <w:sz w:val="22"/>
          <w:szCs w:val="22"/>
        </w:rPr>
        <w:t>Приложение</w:t>
      </w:r>
      <w:r>
        <w:rPr>
          <w:b/>
          <w:sz w:val="22"/>
          <w:szCs w:val="22"/>
        </w:rPr>
        <w:t xml:space="preserve"> </w:t>
      </w:r>
      <w:r w:rsidRPr="00360979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br/>
        <w:t>к Договору №</w:t>
      </w:r>
      <w:r>
        <w:rPr>
          <w:b/>
          <w:sz w:val="22"/>
          <w:szCs w:val="22"/>
          <w:lang w:val="en-US"/>
        </w:rPr>
        <w:t>IFRS</w:t>
      </w:r>
      <w:r>
        <w:rPr>
          <w:b/>
          <w:sz w:val="22"/>
          <w:szCs w:val="22"/>
        </w:rPr>
        <w:t xml:space="preserve"> 26-04</w:t>
      </w:r>
      <w:r w:rsidRPr="00DA3DC0">
        <w:rPr>
          <w:b/>
          <w:sz w:val="22"/>
          <w:szCs w:val="22"/>
        </w:rPr>
        <w:t>/201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br/>
      </w:r>
      <w:r w:rsidRPr="00386779">
        <w:rPr>
          <w:b/>
          <w:sz w:val="22"/>
          <w:szCs w:val="22"/>
        </w:rPr>
        <w:t xml:space="preserve">от </w:t>
      </w:r>
      <w:r>
        <w:rPr>
          <w:rStyle w:val="FontStyle16"/>
          <w:b/>
          <w:sz w:val="22"/>
          <w:szCs w:val="22"/>
        </w:rPr>
        <w:t xml:space="preserve">________ </w:t>
      </w:r>
      <w:r>
        <w:rPr>
          <w:b/>
          <w:sz w:val="22"/>
          <w:szCs w:val="22"/>
        </w:rPr>
        <w:t xml:space="preserve"> </w:t>
      </w:r>
      <w:r w:rsidRPr="00360979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14 </w:t>
      </w:r>
      <w:r w:rsidRPr="00360979">
        <w:rPr>
          <w:b/>
          <w:sz w:val="22"/>
          <w:szCs w:val="22"/>
        </w:rPr>
        <w:t>г</w:t>
      </w:r>
      <w:r>
        <w:rPr>
          <w:b/>
          <w:sz w:val="22"/>
          <w:szCs w:val="22"/>
        </w:rPr>
        <w:t>ода</w:t>
      </w:r>
      <w:r w:rsidRPr="00C77DB0">
        <w:rPr>
          <w:b/>
          <w:sz w:val="22"/>
          <w:szCs w:val="22"/>
        </w:rPr>
        <w:t xml:space="preserve"> </w:t>
      </w:r>
    </w:p>
    <w:p w:rsidR="00063148" w:rsidRDefault="00063148" w:rsidP="00063148">
      <w:pPr>
        <w:numPr>
          <w:ilvl w:val="12"/>
          <w:numId w:val="0"/>
        </w:numPr>
        <w:tabs>
          <w:tab w:val="left" w:pos="456"/>
          <w:tab w:val="left" w:pos="5782"/>
          <w:tab w:val="left" w:pos="7260"/>
          <w:tab w:val="left" w:pos="9102"/>
        </w:tabs>
        <w:spacing w:before="120" w:after="120"/>
        <w:jc w:val="center"/>
        <w:outlineLvl w:val="0"/>
        <w:rPr>
          <w:b/>
          <w:sz w:val="22"/>
          <w:szCs w:val="22"/>
        </w:rPr>
      </w:pPr>
    </w:p>
    <w:p w:rsidR="00063148" w:rsidRDefault="00063148" w:rsidP="00063148">
      <w:pPr>
        <w:numPr>
          <w:ilvl w:val="12"/>
          <w:numId w:val="0"/>
        </w:numPr>
        <w:tabs>
          <w:tab w:val="left" w:pos="456"/>
          <w:tab w:val="left" w:pos="5782"/>
          <w:tab w:val="left" w:pos="7260"/>
          <w:tab w:val="left" w:pos="9102"/>
        </w:tabs>
        <w:spacing w:before="120" w:after="120"/>
        <w:jc w:val="center"/>
        <w:outlineLvl w:val="0"/>
        <w:rPr>
          <w:b/>
          <w:caps/>
          <w:color w:val="000000"/>
          <w:sz w:val="22"/>
          <w:szCs w:val="22"/>
        </w:rPr>
      </w:pPr>
      <w:r w:rsidRPr="00C77DB0">
        <w:rPr>
          <w:b/>
          <w:sz w:val="22"/>
          <w:szCs w:val="22"/>
        </w:rPr>
        <w:t>ПЕРЕЧЕНЬ,  СРОКИ  И</w:t>
      </w:r>
      <w:r w:rsidRPr="00C77DB0">
        <w:rPr>
          <w:sz w:val="22"/>
          <w:szCs w:val="22"/>
        </w:rPr>
        <w:t xml:space="preserve">  </w:t>
      </w:r>
      <w:r w:rsidRPr="00C77DB0">
        <w:rPr>
          <w:b/>
          <w:color w:val="000000"/>
          <w:sz w:val="22"/>
          <w:szCs w:val="22"/>
        </w:rPr>
        <w:t xml:space="preserve">МЕСТО  </w:t>
      </w:r>
      <w:r w:rsidRPr="00C77DB0">
        <w:rPr>
          <w:b/>
          <w:caps/>
          <w:color w:val="000000"/>
          <w:sz w:val="22"/>
          <w:szCs w:val="22"/>
        </w:rPr>
        <w:t>оказания  услуг</w:t>
      </w:r>
    </w:p>
    <w:p w:rsidR="00063148" w:rsidRDefault="00063148" w:rsidP="00063148">
      <w:pPr>
        <w:numPr>
          <w:ilvl w:val="12"/>
          <w:numId w:val="0"/>
        </w:numPr>
        <w:tabs>
          <w:tab w:val="left" w:pos="456"/>
          <w:tab w:val="left" w:pos="5782"/>
          <w:tab w:val="left" w:pos="7260"/>
          <w:tab w:val="left" w:pos="9102"/>
        </w:tabs>
        <w:spacing w:before="120" w:after="120"/>
        <w:jc w:val="center"/>
        <w:outlineLvl w:val="0"/>
        <w:rPr>
          <w:b/>
          <w:caps/>
          <w:color w:val="000000"/>
          <w:sz w:val="22"/>
          <w:szCs w:val="22"/>
        </w:rPr>
      </w:pPr>
    </w:p>
    <w:tbl>
      <w:tblPr>
        <w:tblW w:w="9802" w:type="dxa"/>
        <w:tblInd w:w="-1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4"/>
        <w:gridCol w:w="392"/>
        <w:gridCol w:w="4589"/>
        <w:gridCol w:w="1364"/>
        <w:gridCol w:w="1863"/>
        <w:gridCol w:w="1539"/>
        <w:gridCol w:w="21"/>
      </w:tblGrid>
      <w:tr w:rsidR="00063148" w:rsidRPr="00BD164F" w:rsidTr="00F96BCF">
        <w:trPr>
          <w:tblHeader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3148" w:rsidRPr="00BD164F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D164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63148" w:rsidRDefault="00063148" w:rsidP="00F96BCF">
            <w:pPr>
              <w:pStyle w:val="1"/>
              <w:numPr>
                <w:ilvl w:val="12"/>
                <w:numId w:val="0"/>
              </w:numPr>
              <w:spacing w:before="120" w:after="12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BD164F">
              <w:rPr>
                <w:b/>
                <w:color w:val="auto"/>
                <w:sz w:val="22"/>
                <w:szCs w:val="22"/>
              </w:rPr>
              <w:t>ЭТАПЫ ОКАЗАНИЯ УСЛУГ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 xml:space="preserve">Сроки </w:t>
            </w:r>
            <w:r w:rsidRPr="00BD164F">
              <w:rPr>
                <w:b/>
                <w:caps/>
                <w:sz w:val="22"/>
                <w:szCs w:val="22"/>
              </w:rPr>
              <w:t>окАзания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b/>
                <w:caps/>
                <w:sz w:val="22"/>
                <w:szCs w:val="22"/>
              </w:rPr>
            </w:pPr>
            <w:r w:rsidRPr="00BD164F">
              <w:rPr>
                <w:b/>
                <w:caps/>
                <w:sz w:val="22"/>
                <w:szCs w:val="22"/>
              </w:rPr>
              <w:t>Место оказания</w:t>
            </w:r>
          </w:p>
        </w:tc>
      </w:tr>
      <w:tr w:rsidR="00063148" w:rsidRPr="00BD164F" w:rsidTr="00F96BCF">
        <w:trPr>
          <w:trHeight w:val="349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3148" w:rsidRPr="00BD164F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63148" w:rsidRDefault="00063148" w:rsidP="00F96BCF">
            <w:pPr>
              <w:pStyle w:val="a5"/>
              <w:spacing w:before="120" w:after="120"/>
              <w:ind w:left="112" w:right="11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консолидированной </w:t>
            </w:r>
            <w:r w:rsidRPr="00150E21">
              <w:rPr>
                <w:sz w:val="22"/>
                <w:szCs w:val="22"/>
              </w:rPr>
              <w:t xml:space="preserve">финансовой отчетности </w:t>
            </w:r>
            <w:r>
              <w:rPr>
                <w:sz w:val="22"/>
                <w:szCs w:val="22"/>
              </w:rPr>
              <w:t>по МСФО О</w:t>
            </w:r>
            <w:r w:rsidRPr="00FD0509">
              <w:rPr>
                <w:sz w:val="22"/>
                <w:szCs w:val="22"/>
              </w:rPr>
              <w:t>АО «</w:t>
            </w:r>
            <w:r>
              <w:rPr>
                <w:sz w:val="22"/>
                <w:szCs w:val="22"/>
              </w:rPr>
              <w:t>ППГХО</w:t>
            </w:r>
            <w:r w:rsidRPr="00FD0509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за 2013</w:t>
            </w:r>
            <w:r w:rsidRPr="00150E2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 xml:space="preserve"> (со сравнительными данными за 2012 год). </w:t>
            </w:r>
          </w:p>
          <w:p w:rsidR="00063148" w:rsidRDefault="00063148" w:rsidP="00F96BCF">
            <w:pPr>
              <w:spacing w:before="120" w:after="120"/>
              <w:ind w:left="112" w:right="111"/>
              <w:jc w:val="both"/>
              <w:rPr>
                <w:b/>
                <w:sz w:val="22"/>
                <w:szCs w:val="22"/>
                <w:u w:val="single"/>
              </w:rPr>
            </w:pPr>
            <w:r w:rsidRPr="002F5D47">
              <w:rPr>
                <w:b/>
                <w:sz w:val="22"/>
                <w:szCs w:val="22"/>
                <w:u w:val="single"/>
              </w:rPr>
              <w:t>Результат оказания услуг:</w:t>
            </w:r>
          </w:p>
          <w:p w:rsidR="00063148" w:rsidRDefault="00063148" w:rsidP="00063148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20" w:after="120"/>
              <w:ind w:left="395" w:right="111" w:hanging="283"/>
              <w:jc w:val="both"/>
              <w:rPr>
                <w:sz w:val="22"/>
                <w:szCs w:val="22"/>
              </w:rPr>
            </w:pPr>
            <w:r w:rsidRPr="000A3A95">
              <w:rPr>
                <w:sz w:val="22"/>
                <w:szCs w:val="22"/>
              </w:rPr>
              <w:t xml:space="preserve">Проект </w:t>
            </w:r>
            <w:r>
              <w:rPr>
                <w:sz w:val="22"/>
                <w:szCs w:val="22"/>
              </w:rPr>
              <w:t>консолидированной финансовой отчетности по МСФО за 2013</w:t>
            </w:r>
            <w:r w:rsidRPr="000A3A95">
              <w:rPr>
                <w:sz w:val="22"/>
                <w:szCs w:val="22"/>
              </w:rPr>
              <w:t xml:space="preserve"> год с раскрытиями</w:t>
            </w:r>
            <w:r>
              <w:rPr>
                <w:sz w:val="22"/>
                <w:szCs w:val="22"/>
              </w:rPr>
              <w:t xml:space="preserve"> (на русском языке) </w:t>
            </w:r>
          </w:p>
          <w:p w:rsidR="00063148" w:rsidRDefault="00063148" w:rsidP="00063148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20" w:after="120"/>
              <w:ind w:left="395" w:right="111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Трансформационные модели с расчетом трансформационных поправок </w:t>
            </w:r>
          </w:p>
          <w:p w:rsidR="00063148" w:rsidRDefault="00063148" w:rsidP="00063148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20" w:after="120"/>
              <w:ind w:left="395" w:right="111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Консолидированная финансовая модель </w:t>
            </w:r>
          </w:p>
          <w:p w:rsidR="00063148" w:rsidRDefault="00063148" w:rsidP="00063148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20" w:after="120"/>
              <w:ind w:left="395" w:right="111" w:hanging="283"/>
              <w:jc w:val="both"/>
              <w:rPr>
                <w:sz w:val="22"/>
                <w:szCs w:val="22"/>
              </w:rPr>
            </w:pPr>
            <w:r w:rsidRPr="000A3A95">
              <w:rPr>
                <w:sz w:val="22"/>
                <w:szCs w:val="22"/>
              </w:rPr>
              <w:t xml:space="preserve">Вспомогательные файлы с расчетом примечаний к </w:t>
            </w:r>
            <w:r>
              <w:rPr>
                <w:sz w:val="22"/>
                <w:szCs w:val="22"/>
              </w:rPr>
              <w:t xml:space="preserve">консолидированной </w:t>
            </w:r>
            <w:r w:rsidRPr="000A3A95">
              <w:rPr>
                <w:sz w:val="22"/>
                <w:szCs w:val="22"/>
              </w:rPr>
              <w:t xml:space="preserve">отчетности </w:t>
            </w:r>
            <w:r>
              <w:rPr>
                <w:sz w:val="22"/>
                <w:szCs w:val="22"/>
              </w:rPr>
              <w:t xml:space="preserve">ОАО «ППГХО» </w:t>
            </w:r>
            <w:r w:rsidRPr="000A3A95">
              <w:rPr>
                <w:sz w:val="22"/>
                <w:szCs w:val="22"/>
              </w:rPr>
              <w:t>по МСФО</w:t>
            </w:r>
            <w:r>
              <w:rPr>
                <w:sz w:val="22"/>
                <w:szCs w:val="22"/>
              </w:rPr>
              <w:t xml:space="preserve"> за 2013 год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15 рабочих дней </w:t>
            </w:r>
            <w:proofErr w:type="gramStart"/>
            <w:r>
              <w:rPr>
                <w:sz w:val="22"/>
                <w:szCs w:val="22"/>
              </w:rPr>
              <w:t>с даты предоставления</w:t>
            </w:r>
            <w:proofErr w:type="gramEnd"/>
            <w:r>
              <w:rPr>
                <w:sz w:val="22"/>
                <w:szCs w:val="22"/>
              </w:rPr>
              <w:t xml:space="preserve"> необходимой информации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sz w:val="22"/>
                <w:szCs w:val="22"/>
              </w:rPr>
            </w:pPr>
            <w:r w:rsidRPr="00BD164F">
              <w:rPr>
                <w:sz w:val="22"/>
                <w:szCs w:val="22"/>
              </w:rPr>
              <w:t>Москва</w:t>
            </w:r>
          </w:p>
        </w:tc>
      </w:tr>
      <w:tr w:rsidR="00063148" w:rsidRPr="00820EB6" w:rsidTr="00F96B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gridAfter w:val="1"/>
          <w:wBefore w:w="34" w:type="dxa"/>
          <w:wAfter w:w="21" w:type="dxa"/>
        </w:trPr>
        <w:tc>
          <w:tcPr>
            <w:tcW w:w="4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rPr>
                <w:b/>
                <w:sz w:val="22"/>
                <w:szCs w:val="22"/>
                <w:u w:val="single"/>
              </w:rPr>
            </w:pPr>
          </w:p>
          <w:p w:rsidR="00063148" w:rsidRPr="00C77DB0" w:rsidRDefault="00063148" w:rsidP="00F96BCF">
            <w:pPr>
              <w:numPr>
                <w:ilvl w:val="12"/>
                <w:numId w:val="0"/>
              </w:numPr>
              <w:spacing w:before="120" w:after="120"/>
              <w:rPr>
                <w:sz w:val="22"/>
                <w:szCs w:val="22"/>
              </w:rPr>
            </w:pPr>
            <w:r w:rsidRPr="00985773">
              <w:rPr>
                <w:b/>
                <w:sz w:val="22"/>
                <w:szCs w:val="22"/>
                <w:u w:val="single"/>
              </w:rPr>
              <w:t>ИСПОЛНИТЕЛЬ</w:t>
            </w:r>
          </w:p>
        </w:tc>
        <w:tc>
          <w:tcPr>
            <w:tcW w:w="47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rPr>
                <w:b/>
                <w:sz w:val="22"/>
                <w:szCs w:val="22"/>
                <w:u w:val="single"/>
              </w:rPr>
            </w:pPr>
          </w:p>
          <w:p w:rsidR="00063148" w:rsidRDefault="00063148" w:rsidP="00F96BCF">
            <w:pPr>
              <w:numPr>
                <w:ilvl w:val="12"/>
                <w:numId w:val="0"/>
              </w:numPr>
              <w:spacing w:before="120" w:after="120"/>
              <w:rPr>
                <w:b/>
                <w:u w:val="single"/>
              </w:rPr>
            </w:pPr>
            <w:r w:rsidRPr="00985773">
              <w:rPr>
                <w:b/>
                <w:sz w:val="22"/>
                <w:szCs w:val="22"/>
                <w:u w:val="single"/>
              </w:rPr>
              <w:t>ЗАКАЗЧИК</w:t>
            </w:r>
          </w:p>
        </w:tc>
      </w:tr>
      <w:tr w:rsidR="00063148" w:rsidRPr="00820EB6" w:rsidTr="00F96B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gridAfter w:val="1"/>
          <w:wBefore w:w="34" w:type="dxa"/>
          <w:wAfter w:w="21" w:type="dxa"/>
          <w:trHeight w:val="80"/>
        </w:trPr>
        <w:tc>
          <w:tcPr>
            <w:tcW w:w="4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  <w:p w:rsidR="00063148" w:rsidRPr="0020420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  <w:p w:rsidR="00063148" w:rsidRPr="0020420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208">
              <w:rPr>
                <w:sz w:val="22"/>
                <w:szCs w:val="22"/>
              </w:rPr>
              <w:t xml:space="preserve">___________________________ </w:t>
            </w:r>
          </w:p>
        </w:tc>
        <w:tc>
          <w:tcPr>
            <w:tcW w:w="47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3148" w:rsidRPr="00204208" w:rsidRDefault="00063148" w:rsidP="00F96BCF">
            <w:pPr>
              <w:snapToGrid w:val="0"/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Заместитель</w:t>
            </w:r>
            <w:r w:rsidRPr="0051248F">
              <w:rPr>
                <w:sz w:val="20"/>
                <w:szCs w:val="20"/>
              </w:rPr>
              <w:t xml:space="preserve"> генерального директора по экономике и финансам </w:t>
            </w:r>
          </w:p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  <w:r w:rsidRPr="007E4A00">
              <w:rPr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Алексеев А.Е.</w:t>
            </w:r>
          </w:p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  <w:p w:rsidR="00063148" w:rsidRDefault="00063148" w:rsidP="00F96BC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063148" w:rsidRDefault="00063148" w:rsidP="00063148">
      <w:pPr>
        <w:pStyle w:val="Style11"/>
        <w:widowControl/>
        <w:spacing w:before="120" w:after="120"/>
        <w:jc w:val="both"/>
        <w:rPr>
          <w:rStyle w:val="FontStyle15"/>
          <w:sz w:val="22"/>
          <w:szCs w:val="22"/>
        </w:rPr>
      </w:pPr>
    </w:p>
    <w:p w:rsidR="00063148" w:rsidRDefault="00063148" w:rsidP="00063148">
      <w:pPr>
        <w:pStyle w:val="Style11"/>
        <w:widowControl/>
        <w:spacing w:before="120" w:after="120"/>
        <w:jc w:val="both"/>
        <w:rPr>
          <w:rStyle w:val="FontStyle15"/>
          <w:sz w:val="22"/>
          <w:szCs w:val="22"/>
        </w:rPr>
      </w:pPr>
    </w:p>
    <w:p w:rsidR="00673992" w:rsidRDefault="00673992"/>
    <w:sectPr w:rsidR="00673992" w:rsidSect="00063148">
      <w:footerReference w:type="default" r:id="rId5"/>
      <w:pgSz w:w="11905" w:h="16837"/>
      <w:pgMar w:top="1224" w:right="1347" w:bottom="1440" w:left="144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707562"/>
      <w:docPartObj>
        <w:docPartGallery w:val="Page Numbers (Bottom of Page)"/>
        <w:docPartUnique/>
      </w:docPartObj>
    </w:sdtPr>
    <w:sdtEndPr/>
    <w:sdtContent>
      <w:p w:rsidR="00492907" w:rsidRDefault="00063148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2907" w:rsidRDefault="00063148">
    <w:pPr>
      <w:widowControl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7D55"/>
    <w:multiLevelType w:val="hybridMultilevel"/>
    <w:tmpl w:val="F41EC8E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63148"/>
    <w:rsid w:val="00063148"/>
    <w:rsid w:val="001E265F"/>
    <w:rsid w:val="00311D27"/>
    <w:rsid w:val="00673992"/>
    <w:rsid w:val="007B7204"/>
    <w:rsid w:val="00A23C81"/>
    <w:rsid w:val="00A51E4B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1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3148"/>
    <w:pPr>
      <w:keepNext/>
      <w:autoSpaceDE/>
      <w:autoSpaceDN/>
      <w:adjustRightInd/>
      <w:spacing w:line="240" w:lineRule="exact"/>
      <w:outlineLvl w:val="0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3148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063148"/>
  </w:style>
  <w:style w:type="character" w:customStyle="1" w:styleId="FontStyle15">
    <w:name w:val="Font Style15"/>
    <w:basedOn w:val="a0"/>
    <w:uiPriority w:val="99"/>
    <w:rsid w:val="0006314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063148"/>
    <w:rPr>
      <w:rFonts w:ascii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06314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631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Обычный.Нормальный"/>
    <w:rsid w:val="000631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2014-06-27T05:57:00Z</dcterms:created>
  <dcterms:modified xsi:type="dcterms:W3CDTF">2014-06-27T05:57:00Z</dcterms:modified>
</cp:coreProperties>
</file>