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7C4" w:rsidRPr="00E24FF2" w:rsidRDefault="001067C4" w:rsidP="00087328">
      <w:pPr>
        <w:ind w:right="-5"/>
        <w:jc w:val="right"/>
        <w:rPr>
          <w:rFonts w:ascii="Arial" w:hAnsi="Arial"/>
          <w:sz w:val="16"/>
          <w:szCs w:val="16"/>
        </w:rPr>
      </w:pPr>
    </w:p>
    <w:p w:rsidR="001067C4" w:rsidRPr="00E24FF2" w:rsidRDefault="001067C4" w:rsidP="007038BF">
      <w:pPr>
        <w:ind w:right="-5"/>
        <w:jc w:val="both"/>
        <w:rPr>
          <w:rFonts w:ascii="Arial" w:hAnsi="Arial"/>
          <w:b/>
        </w:rPr>
      </w:pPr>
    </w:p>
    <w:p w:rsidR="001067C4" w:rsidRPr="00E24FF2" w:rsidRDefault="001067C4" w:rsidP="007038BF">
      <w:pPr>
        <w:pStyle w:val="7"/>
        <w:ind w:right="-5"/>
        <w:rPr>
          <w:sz w:val="20"/>
        </w:rPr>
      </w:pPr>
      <w:r w:rsidRPr="00E24FF2">
        <w:rPr>
          <w:sz w:val="20"/>
        </w:rPr>
        <w:t>Спецификация транспортного средства</w:t>
      </w:r>
    </w:p>
    <w:p w:rsidR="001067C4" w:rsidRPr="00E24FF2" w:rsidRDefault="001067C4" w:rsidP="007038BF">
      <w:pPr>
        <w:ind w:right="-5"/>
        <w:jc w:val="both"/>
        <w:rPr>
          <w:sz w:val="20"/>
        </w:rPr>
      </w:pPr>
    </w:p>
    <w:p w:rsidR="001067C4" w:rsidRPr="00E24FF2" w:rsidRDefault="0064777C" w:rsidP="007038BF">
      <w:pPr>
        <w:ind w:right="-5"/>
        <w:rPr>
          <w:sz w:val="20"/>
        </w:rPr>
      </w:pPr>
      <w:r w:rsidRPr="00E24FF2">
        <w:rPr>
          <w:sz w:val="20"/>
        </w:rPr>
        <w:t>Автомобиль,</w:t>
      </w:r>
      <w:r w:rsidR="001067C4" w:rsidRPr="00E24FF2">
        <w:rPr>
          <w:sz w:val="20"/>
        </w:rPr>
        <w:t xml:space="preserve"> передаваемый по договору купли-продажи</w:t>
      </w:r>
      <w:r w:rsidRPr="00E24FF2">
        <w:rPr>
          <w:sz w:val="20"/>
        </w:rPr>
        <w:t>,</w:t>
      </w:r>
      <w:r w:rsidR="001067C4" w:rsidRPr="00E24FF2">
        <w:rPr>
          <w:sz w:val="20"/>
        </w:rPr>
        <w:t xml:space="preserve"> отвечает следующим характеристикам:</w:t>
      </w:r>
    </w:p>
    <w:p w:rsidR="00F06C75" w:rsidRPr="00E24FF2" w:rsidRDefault="00F06C75" w:rsidP="007038BF">
      <w:pPr>
        <w:ind w:right="-5"/>
        <w:rPr>
          <w:sz w:val="20"/>
        </w:rPr>
      </w:pPr>
    </w:p>
    <w:p w:rsidR="00F06C75" w:rsidRPr="00806DDA" w:rsidRDefault="00F06C75" w:rsidP="007038BF">
      <w:pPr>
        <w:ind w:right="-5"/>
        <w:rPr>
          <w:sz w:val="20"/>
        </w:rPr>
      </w:pPr>
      <w:r w:rsidRPr="00E24FF2">
        <w:rPr>
          <w:sz w:val="20"/>
        </w:rPr>
        <w:t xml:space="preserve">Марка и модель транспортного средства:  </w:t>
      </w:r>
      <w:bookmarkStart w:id="0" w:name="AMVendor"/>
      <w:r w:rsidR="0043460B">
        <w:rPr>
          <w:sz w:val="20"/>
        </w:rPr>
        <w:t>МЕРСЕДЕС-БЕНЦ</w:t>
      </w:r>
      <w:bookmarkEnd w:id="0"/>
      <w:r w:rsidRPr="00E24FF2">
        <w:rPr>
          <w:sz w:val="20"/>
        </w:rPr>
        <w:t xml:space="preserve"> </w:t>
      </w:r>
      <w:bookmarkStart w:id="1" w:name="ItemName"/>
      <w:r w:rsidR="0043460B">
        <w:rPr>
          <w:b/>
          <w:sz w:val="20"/>
        </w:rPr>
        <w:t xml:space="preserve">S </w:t>
      </w:r>
      <w:smartTag w:uri="urn:schemas-microsoft-com:office:smarttags" w:element="metricconverter">
        <w:smartTagPr>
          <w:attr w:name="ProductID" w:val="500 L"/>
        </w:smartTagPr>
        <w:r w:rsidR="0043460B">
          <w:rPr>
            <w:b/>
            <w:sz w:val="20"/>
          </w:rPr>
          <w:t>500 L</w:t>
        </w:r>
      </w:smartTag>
      <w:r w:rsidR="0043460B">
        <w:rPr>
          <w:b/>
          <w:sz w:val="20"/>
        </w:rPr>
        <w:t xml:space="preserve"> 4MATIC</w:t>
      </w:r>
      <w:bookmarkEnd w:id="1"/>
    </w:p>
    <w:p w:rsidR="00643AC4" w:rsidRPr="00806DDA" w:rsidRDefault="00F06C75" w:rsidP="007038BF">
      <w:pPr>
        <w:pStyle w:val="a3"/>
        <w:ind w:right="-5"/>
        <w:jc w:val="left"/>
        <w:rPr>
          <w:b/>
          <w:sz w:val="20"/>
        </w:rPr>
      </w:pPr>
      <w:r w:rsidRPr="00E24FF2">
        <w:rPr>
          <w:sz w:val="20"/>
        </w:rPr>
        <w:t xml:space="preserve">Год выпуска: </w:t>
      </w:r>
      <w:r w:rsidR="003E539E" w:rsidRPr="00E24FF2">
        <w:rPr>
          <w:sz w:val="20"/>
        </w:rPr>
        <w:t xml:space="preserve"> </w:t>
      </w:r>
      <w:bookmarkStart w:id="2" w:name="ReleaseYear"/>
      <w:r w:rsidR="00E64437" w:rsidRPr="00E64437">
        <w:rPr>
          <w:sz w:val="20"/>
        </w:rPr>
        <w:t>201</w:t>
      </w:r>
      <w:r w:rsidR="0043460B" w:rsidRPr="00E64437">
        <w:rPr>
          <w:sz w:val="20"/>
        </w:rPr>
        <w:t>0</w:t>
      </w:r>
      <w:bookmarkEnd w:id="2"/>
    </w:p>
    <w:p w:rsidR="00643AC4" w:rsidRPr="00E24FF2" w:rsidRDefault="00643AC4" w:rsidP="007038BF">
      <w:pPr>
        <w:pStyle w:val="a3"/>
        <w:ind w:right="-5"/>
        <w:jc w:val="left"/>
        <w:rPr>
          <w:sz w:val="20"/>
        </w:rPr>
      </w:pPr>
      <w:r w:rsidRPr="00E24FF2">
        <w:rPr>
          <w:sz w:val="20"/>
        </w:rPr>
        <w:t>Мощность двигателя</w:t>
      </w:r>
      <w:r w:rsidR="005F4DD8" w:rsidRPr="00E24FF2">
        <w:rPr>
          <w:sz w:val="20"/>
        </w:rPr>
        <w:t xml:space="preserve">, </w:t>
      </w:r>
      <w:proofErr w:type="gramStart"/>
      <w:r w:rsidRPr="00E24FF2">
        <w:rPr>
          <w:sz w:val="20"/>
        </w:rPr>
        <w:t>л</w:t>
      </w:r>
      <w:proofErr w:type="gramEnd"/>
      <w:r w:rsidRPr="00E24FF2">
        <w:rPr>
          <w:sz w:val="20"/>
        </w:rPr>
        <w:t xml:space="preserve">.с.: </w:t>
      </w:r>
      <w:bookmarkStart w:id="3" w:name="EnginePower"/>
      <w:r w:rsidR="0043460B">
        <w:rPr>
          <w:sz w:val="20"/>
        </w:rPr>
        <w:t>388</w:t>
      </w:r>
      <w:bookmarkEnd w:id="3"/>
    </w:p>
    <w:p w:rsidR="005F4DD8" w:rsidRPr="00E24FF2" w:rsidRDefault="005F4DD8" w:rsidP="007038BF">
      <w:pPr>
        <w:pStyle w:val="a3"/>
        <w:ind w:right="-5"/>
        <w:jc w:val="left"/>
        <w:rPr>
          <w:sz w:val="20"/>
        </w:rPr>
      </w:pPr>
      <w:r w:rsidRPr="00E24FF2">
        <w:rPr>
          <w:sz w:val="20"/>
        </w:rPr>
        <w:t xml:space="preserve">Рабочий объем двигателя, куб. см.: </w:t>
      </w:r>
      <w:bookmarkStart w:id="4" w:name="EngineVolume"/>
      <w:r w:rsidR="0043460B">
        <w:rPr>
          <w:sz w:val="20"/>
        </w:rPr>
        <w:t>5461</w:t>
      </w:r>
      <w:bookmarkEnd w:id="4"/>
    </w:p>
    <w:p w:rsidR="00F06C75" w:rsidRPr="00E64437" w:rsidRDefault="0043460B" w:rsidP="007038BF">
      <w:pPr>
        <w:pStyle w:val="a3"/>
        <w:ind w:right="-5"/>
        <w:jc w:val="left"/>
        <w:rPr>
          <w:b/>
          <w:sz w:val="20"/>
        </w:rPr>
      </w:pPr>
      <w:r w:rsidRPr="00E64437">
        <w:rPr>
          <w:b/>
          <w:sz w:val="20"/>
        </w:rPr>
        <w:t xml:space="preserve">Цвет: 197 </w:t>
      </w:r>
      <w:proofErr w:type="spellStart"/>
      <w:r w:rsidRPr="00E64437">
        <w:rPr>
          <w:b/>
          <w:sz w:val="20"/>
        </w:rPr>
        <w:t>Металлик</w:t>
      </w:r>
      <w:proofErr w:type="spellEnd"/>
      <w:r w:rsidRPr="00E64437">
        <w:rPr>
          <w:b/>
          <w:sz w:val="20"/>
        </w:rPr>
        <w:t xml:space="preserve"> Черный обсидиан</w:t>
      </w:r>
      <w:r w:rsidRPr="00E64437">
        <w:rPr>
          <w:b/>
          <w:sz w:val="20"/>
        </w:rPr>
        <w:br w:type="textWrapping" w:clear="all"/>
        <w:t xml:space="preserve">Салон: 574 Кожа </w:t>
      </w:r>
      <w:r>
        <w:rPr>
          <w:b/>
          <w:sz w:val="20"/>
          <w:lang w:val="en-US"/>
        </w:rPr>
        <w:t>Passion</w:t>
      </w:r>
      <w:r w:rsidRPr="00E64437">
        <w:rPr>
          <w:b/>
          <w:sz w:val="20"/>
        </w:rPr>
        <w:t xml:space="preserve"> </w:t>
      </w:r>
      <w:r>
        <w:rPr>
          <w:b/>
          <w:sz w:val="20"/>
          <w:lang w:val="en-US"/>
        </w:rPr>
        <w:t>Exclusive</w:t>
      </w:r>
      <w:r w:rsidRPr="00E64437">
        <w:rPr>
          <w:b/>
          <w:sz w:val="20"/>
        </w:rPr>
        <w:t xml:space="preserve"> Коричневый каштан</w:t>
      </w:r>
    </w:p>
    <w:p w:rsidR="006F0336" w:rsidRPr="00F21391" w:rsidRDefault="006F0336" w:rsidP="007038BF">
      <w:pPr>
        <w:ind w:right="-5"/>
        <w:rPr>
          <w:sz w:val="20"/>
        </w:rPr>
      </w:pPr>
    </w:p>
    <w:p w:rsidR="00E64437" w:rsidRDefault="00E64437" w:rsidP="007038BF">
      <w:pPr>
        <w:ind w:right="-5"/>
        <w:rPr>
          <w:sz w:val="20"/>
          <w:lang w:val="en-US"/>
        </w:rPr>
      </w:pPr>
      <w:proofErr w:type="spellStart"/>
      <w:r>
        <w:rPr>
          <w:sz w:val="20"/>
          <w:lang w:val="de-DE"/>
        </w:rPr>
        <w:t>Базовая</w:t>
      </w:r>
      <w:proofErr w:type="spellEnd"/>
      <w:r>
        <w:rPr>
          <w:sz w:val="20"/>
          <w:lang w:val="de-DE"/>
        </w:rPr>
        <w:t xml:space="preserve"> </w:t>
      </w:r>
      <w:proofErr w:type="spellStart"/>
      <w:r>
        <w:rPr>
          <w:sz w:val="20"/>
          <w:lang w:val="de-DE"/>
        </w:rPr>
        <w:t>комплектация</w:t>
      </w:r>
      <w:proofErr w:type="spellEnd"/>
      <w:r>
        <w:rPr>
          <w:sz w:val="20"/>
          <w:lang w:val="en-US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8640"/>
      </w:tblGrid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Тормозная система ADAPTIVE BRAKE с функцией HOLD и противооткатной системой</w:t>
            </w:r>
          </w:p>
        </w:tc>
      </w:tr>
      <w:tr w:rsidR="00862CD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Адаптивные тормозные фонари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Подушки безопасности водителя и переднего пассажира, 4 </w:t>
            </w:r>
            <w:proofErr w:type="gramStart"/>
            <w:r w:rsidRPr="00862CD7">
              <w:rPr>
                <w:sz w:val="20"/>
                <w:szCs w:val="20"/>
              </w:rPr>
              <w:t>боковых</w:t>
            </w:r>
            <w:proofErr w:type="gramEnd"/>
            <w:r w:rsidRPr="00862CD7">
              <w:rPr>
                <w:sz w:val="20"/>
                <w:szCs w:val="20"/>
              </w:rPr>
              <w:t xml:space="preserve"> подушки безопасности и оконные подушки безопасности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Коленная подушка безопасности водителя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Система контроля степени усталости водителя ATTENTION ASSIST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Светодиодные указатели поворота в боковых зеркалах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Фары дневного света и </w:t>
            </w:r>
            <w:proofErr w:type="spellStart"/>
            <w:r w:rsidRPr="00862CD7">
              <w:rPr>
                <w:sz w:val="20"/>
                <w:szCs w:val="20"/>
              </w:rPr>
              <w:t>противотуманные</w:t>
            </w:r>
            <w:proofErr w:type="spellEnd"/>
            <w:r w:rsidRPr="00862CD7">
              <w:rPr>
                <w:sz w:val="20"/>
                <w:szCs w:val="20"/>
              </w:rPr>
              <w:t xml:space="preserve"> фары, интегрированы </w:t>
            </w:r>
            <w:proofErr w:type="gramStart"/>
            <w:r w:rsidRPr="00862CD7">
              <w:rPr>
                <w:sz w:val="20"/>
                <w:szCs w:val="20"/>
              </w:rPr>
              <w:t>в</w:t>
            </w:r>
            <w:proofErr w:type="gramEnd"/>
            <w:r w:rsidRPr="00862CD7">
              <w:rPr>
                <w:sz w:val="20"/>
                <w:szCs w:val="20"/>
              </w:rPr>
              <w:t xml:space="preserve"> передний </w:t>
            </w:r>
            <w:proofErr w:type="spellStart"/>
            <w:r w:rsidRPr="00862CD7">
              <w:rPr>
                <w:sz w:val="20"/>
                <w:szCs w:val="20"/>
              </w:rPr>
              <w:t>бамер</w:t>
            </w:r>
            <w:proofErr w:type="spellEnd"/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Электронная система стабилизации движения (ESP), включая </w:t>
            </w:r>
            <w:proofErr w:type="spellStart"/>
            <w:r w:rsidRPr="00862CD7">
              <w:rPr>
                <w:sz w:val="20"/>
                <w:szCs w:val="20"/>
              </w:rPr>
              <w:t>антиблокировочную</w:t>
            </w:r>
            <w:proofErr w:type="spellEnd"/>
            <w:r w:rsidRPr="00862CD7">
              <w:rPr>
                <w:sz w:val="20"/>
                <w:szCs w:val="20"/>
              </w:rPr>
              <w:t xml:space="preserve"> (ABS) и </w:t>
            </w:r>
            <w:proofErr w:type="spellStart"/>
            <w:r w:rsidRPr="00862CD7">
              <w:rPr>
                <w:sz w:val="20"/>
                <w:szCs w:val="20"/>
              </w:rPr>
              <w:t>антипробуксовочную</w:t>
            </w:r>
            <w:proofErr w:type="spellEnd"/>
            <w:r w:rsidRPr="00862CD7">
              <w:rPr>
                <w:sz w:val="20"/>
                <w:szCs w:val="20"/>
              </w:rPr>
              <w:t xml:space="preserve"> (ASR) системы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Датчики столкновения в дверях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4 </w:t>
            </w:r>
            <w:proofErr w:type="spellStart"/>
            <w:r w:rsidRPr="00862CD7">
              <w:rPr>
                <w:sz w:val="20"/>
                <w:szCs w:val="20"/>
              </w:rPr>
              <w:t>электростеклоподъемника</w:t>
            </w:r>
            <w:proofErr w:type="spellEnd"/>
            <w:r w:rsidRPr="00862CD7">
              <w:rPr>
                <w:sz w:val="20"/>
                <w:szCs w:val="20"/>
              </w:rPr>
              <w:t xml:space="preserve"> с функцией экстренного закрывания PRE-SAFE® 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Подголовники, 5 шт.</w:t>
            </w:r>
            <w:proofErr w:type="gramStart"/>
            <w:r w:rsidRPr="00862CD7">
              <w:rPr>
                <w:sz w:val="20"/>
                <w:szCs w:val="20"/>
              </w:rPr>
              <w:t xml:space="preserve"> ,</w:t>
            </w:r>
            <w:proofErr w:type="gramEnd"/>
            <w:r w:rsidRPr="00862CD7">
              <w:rPr>
                <w:sz w:val="20"/>
                <w:szCs w:val="20"/>
              </w:rPr>
              <w:t xml:space="preserve"> сзади электрически складываемые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proofErr w:type="spellStart"/>
            <w:r w:rsidRPr="00862CD7">
              <w:rPr>
                <w:sz w:val="20"/>
                <w:szCs w:val="20"/>
              </w:rPr>
              <w:t>Противотуманные</w:t>
            </w:r>
            <w:proofErr w:type="spellEnd"/>
            <w:r w:rsidRPr="00862CD7">
              <w:rPr>
                <w:sz w:val="20"/>
                <w:szCs w:val="20"/>
              </w:rPr>
              <w:t xml:space="preserve"> фары и </w:t>
            </w:r>
            <w:proofErr w:type="spellStart"/>
            <w:r w:rsidRPr="00862CD7">
              <w:rPr>
                <w:sz w:val="20"/>
                <w:szCs w:val="20"/>
              </w:rPr>
              <w:t>противотуманные</w:t>
            </w:r>
            <w:proofErr w:type="spellEnd"/>
            <w:r w:rsidRPr="00862CD7">
              <w:rPr>
                <w:sz w:val="20"/>
                <w:szCs w:val="20"/>
              </w:rPr>
              <w:t xml:space="preserve"> задние фонари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PRE-SAFE®  (интеллектуальная система превентивной безопасности)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Датчик потери давления в шинах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proofErr w:type="spellStart"/>
            <w:r w:rsidRPr="00862CD7">
              <w:rPr>
                <w:sz w:val="20"/>
                <w:szCs w:val="20"/>
              </w:rPr>
              <w:t>Трехточечные</w:t>
            </w:r>
            <w:proofErr w:type="spellEnd"/>
            <w:r w:rsidRPr="00862CD7">
              <w:rPr>
                <w:sz w:val="20"/>
                <w:szCs w:val="20"/>
              </w:rPr>
              <w:t xml:space="preserve"> ремни безопасности, 5 шт., спереди с комфортной автоматикой, регулировкой по высоте и системой PRE-SAFE®, сзади на боковых сиденьях с комфортной автоматикой и автоматической подгонкой по высоте 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proofErr w:type="spellStart"/>
            <w:r w:rsidRPr="00862CD7">
              <w:rPr>
                <w:sz w:val="20"/>
                <w:szCs w:val="20"/>
              </w:rPr>
              <w:t>Датчиик</w:t>
            </w:r>
            <w:proofErr w:type="spellEnd"/>
            <w:r w:rsidRPr="00862CD7">
              <w:rPr>
                <w:sz w:val="20"/>
                <w:szCs w:val="20"/>
              </w:rPr>
              <w:t xml:space="preserve"> распознавания наличия пассажира на переднем пассажирском </w:t>
            </w:r>
            <w:proofErr w:type="spellStart"/>
            <w:r w:rsidRPr="00862CD7">
              <w:rPr>
                <w:sz w:val="20"/>
                <w:szCs w:val="20"/>
              </w:rPr>
              <w:t>сиденьи</w:t>
            </w:r>
            <w:proofErr w:type="spellEnd"/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Передние сиденья с поясничной поддержкой и </w:t>
            </w:r>
            <w:proofErr w:type="spellStart"/>
            <w:r w:rsidRPr="00862CD7">
              <w:rPr>
                <w:sz w:val="20"/>
                <w:szCs w:val="20"/>
              </w:rPr>
              <w:t>электрорегулировкой</w:t>
            </w:r>
            <w:proofErr w:type="spellEnd"/>
            <w:r w:rsidRPr="00862CD7">
              <w:rPr>
                <w:sz w:val="20"/>
                <w:szCs w:val="20"/>
              </w:rPr>
              <w:t>, переднее пассажирское сиденье с системой PRE-SAFE®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Автоматическое запирание дверей во время движения (функция может быть деактивирована) и экстренное открывание дверей в аварийных ситуациях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Знак аварийной остановки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proofErr w:type="spellStart"/>
            <w:r w:rsidRPr="00862CD7">
              <w:rPr>
                <w:sz w:val="20"/>
                <w:szCs w:val="20"/>
              </w:rPr>
              <w:t>Датчиик</w:t>
            </w:r>
            <w:proofErr w:type="spellEnd"/>
            <w:r w:rsidRPr="00862CD7">
              <w:rPr>
                <w:sz w:val="20"/>
                <w:szCs w:val="20"/>
              </w:rPr>
              <w:t xml:space="preserve"> распознавания наличия пассажира на переднем пассажирском </w:t>
            </w:r>
            <w:proofErr w:type="spellStart"/>
            <w:r w:rsidRPr="00862CD7">
              <w:rPr>
                <w:sz w:val="20"/>
                <w:szCs w:val="20"/>
              </w:rPr>
              <w:t>сиденьи</w:t>
            </w:r>
            <w:proofErr w:type="spellEnd"/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Передние сиденья с поясничной поддержкой и </w:t>
            </w:r>
            <w:proofErr w:type="spellStart"/>
            <w:r w:rsidRPr="00862CD7">
              <w:rPr>
                <w:sz w:val="20"/>
                <w:szCs w:val="20"/>
              </w:rPr>
              <w:t>электрорегулировкой</w:t>
            </w:r>
            <w:proofErr w:type="spellEnd"/>
            <w:r w:rsidRPr="00862CD7">
              <w:rPr>
                <w:sz w:val="20"/>
                <w:szCs w:val="20"/>
              </w:rPr>
              <w:t>, переднее пассажирское сиденье с системой PRE-SAFE®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Автоматическое запирание дверей во время движения (функция может быть деактивирована) и экстренное открывание дверей в аварийных ситуациях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Знак аварийной остановки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Интерфейс </w:t>
            </w:r>
            <w:proofErr w:type="spellStart"/>
            <w:r w:rsidRPr="00862CD7">
              <w:rPr>
                <w:sz w:val="20"/>
                <w:szCs w:val="20"/>
              </w:rPr>
              <w:t>Bluetooth</w:t>
            </w:r>
            <w:proofErr w:type="spellEnd"/>
            <w:r w:rsidRPr="00862CD7">
              <w:rPr>
                <w:sz w:val="20"/>
                <w:szCs w:val="20"/>
              </w:rPr>
              <w:t xml:space="preserve"> с функцией громкой связи, Система управления и индикации COMAND, 8'' цветной </w:t>
            </w:r>
            <w:proofErr w:type="spellStart"/>
            <w:r w:rsidRPr="00862CD7">
              <w:rPr>
                <w:sz w:val="20"/>
                <w:szCs w:val="20"/>
              </w:rPr>
              <w:t>дисплей</w:t>
            </w:r>
            <w:proofErr w:type="gramStart"/>
            <w:r w:rsidRPr="00862CD7">
              <w:rPr>
                <w:sz w:val="20"/>
                <w:szCs w:val="20"/>
              </w:rPr>
              <w:t>,т</w:t>
            </w:r>
            <w:proofErr w:type="gramEnd"/>
            <w:r w:rsidRPr="00862CD7">
              <w:rPr>
                <w:sz w:val="20"/>
                <w:szCs w:val="20"/>
              </w:rPr>
              <w:t>елефонная</w:t>
            </w:r>
            <w:proofErr w:type="spellEnd"/>
            <w:r w:rsidRPr="00862CD7">
              <w:rPr>
                <w:sz w:val="20"/>
                <w:szCs w:val="20"/>
              </w:rPr>
              <w:t xml:space="preserve"> клавиатура, с DVD-проигрывателем и слотом SD, mp3-совместимая (навигационная система поставляется в качестве доп. оборудования)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Разъём USB в перчаточном ящике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Бо</w:t>
            </w:r>
            <w:proofErr w:type="gramStart"/>
            <w:r w:rsidRPr="00862CD7">
              <w:rPr>
                <w:sz w:val="20"/>
                <w:szCs w:val="20"/>
              </w:rPr>
              <w:t>кс в сп</w:t>
            </w:r>
            <w:proofErr w:type="gramEnd"/>
            <w:r w:rsidRPr="00862CD7">
              <w:rPr>
                <w:sz w:val="20"/>
                <w:szCs w:val="20"/>
              </w:rPr>
              <w:t>инке заднего сиденья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Передний и задний </w:t>
            </w:r>
            <w:proofErr w:type="spellStart"/>
            <w:r w:rsidRPr="00862CD7">
              <w:rPr>
                <w:sz w:val="20"/>
                <w:szCs w:val="20"/>
              </w:rPr>
              <w:t>подлокотники</w:t>
            </w:r>
            <w:proofErr w:type="gramStart"/>
            <w:r w:rsidRPr="00862CD7">
              <w:rPr>
                <w:sz w:val="20"/>
                <w:szCs w:val="20"/>
              </w:rPr>
              <w:t>,с</w:t>
            </w:r>
            <w:proofErr w:type="gramEnd"/>
            <w:r w:rsidRPr="00862CD7">
              <w:rPr>
                <w:sz w:val="20"/>
                <w:szCs w:val="20"/>
              </w:rPr>
              <w:t>кладываемые</w:t>
            </w:r>
            <w:proofErr w:type="spellEnd"/>
            <w:r w:rsidRPr="00862CD7">
              <w:rPr>
                <w:sz w:val="20"/>
                <w:szCs w:val="20"/>
              </w:rPr>
              <w:t xml:space="preserve">, с боксом 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Пепельницы и прикуриватели сзади справа и слева, с подсветкой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proofErr w:type="spellStart"/>
            <w:r w:rsidRPr="00862CD7">
              <w:rPr>
                <w:sz w:val="20"/>
                <w:szCs w:val="20"/>
              </w:rPr>
              <w:t>Асферические</w:t>
            </w:r>
            <w:proofErr w:type="spellEnd"/>
            <w:r w:rsidRPr="00862CD7">
              <w:rPr>
                <w:sz w:val="20"/>
                <w:szCs w:val="20"/>
              </w:rPr>
              <w:t xml:space="preserve"> боковые зеркала с </w:t>
            </w:r>
            <w:proofErr w:type="spellStart"/>
            <w:r w:rsidRPr="00862CD7">
              <w:rPr>
                <w:sz w:val="20"/>
                <w:szCs w:val="20"/>
              </w:rPr>
              <w:t>электрорегулировкой</w:t>
            </w:r>
            <w:proofErr w:type="spellEnd"/>
            <w:r w:rsidRPr="00862CD7">
              <w:rPr>
                <w:sz w:val="20"/>
                <w:szCs w:val="20"/>
              </w:rPr>
              <w:t>, складываемые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Индикатор наружной температуры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lastRenderedPageBreak/>
              <w:t>Набор инструментов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Индикатор износа тормозных колодок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Отделение для очков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Селектор АКП DIRECT SELECT и клавиши переключения АКП DIRECT SELECT на рулевом колесе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Тахометр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Переключатель фар с системой ручного и автоматического включения/выключения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Электрический стояночный тормоз с комфортным включением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Индикация уровня масла и охлаждающей жидкости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Подсветка в нижней части салона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Багажная сеть в пространстве для ног (черного цвета) и багажном отделении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Передний бампер с хромированной вставкой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Выхлопная система, интегрированная в задний бампер 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proofErr w:type="gramStart"/>
            <w:r w:rsidRPr="00862CD7">
              <w:rPr>
                <w:sz w:val="20"/>
                <w:szCs w:val="20"/>
              </w:rPr>
              <w:t>Автоматическая</w:t>
            </w:r>
            <w:proofErr w:type="gramEnd"/>
            <w:r w:rsidRPr="00862CD7">
              <w:rPr>
                <w:sz w:val="20"/>
                <w:szCs w:val="20"/>
              </w:rPr>
              <w:t xml:space="preserve"> 7-ти диапазонная КП с возможностью ручного переключения передач 7 G-TRONIC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Bi-ксеноновые фары с </w:t>
            </w:r>
            <w:proofErr w:type="spellStart"/>
            <w:r w:rsidRPr="00862CD7">
              <w:rPr>
                <w:sz w:val="20"/>
                <w:szCs w:val="20"/>
              </w:rPr>
              <w:t>омывателями</w:t>
            </w:r>
            <w:proofErr w:type="spellEnd"/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Дистанционное </w:t>
            </w:r>
            <w:proofErr w:type="spellStart"/>
            <w:r w:rsidRPr="00862CD7">
              <w:rPr>
                <w:sz w:val="20"/>
                <w:szCs w:val="20"/>
              </w:rPr>
              <w:t>отпирани</w:t>
            </w:r>
            <w:proofErr w:type="gramStart"/>
            <w:r w:rsidRPr="00862CD7">
              <w:rPr>
                <w:sz w:val="20"/>
                <w:szCs w:val="20"/>
              </w:rPr>
              <w:t>e</w:t>
            </w:r>
            <w:proofErr w:type="spellEnd"/>
            <w:proofErr w:type="gramEnd"/>
            <w:r w:rsidRPr="00862CD7">
              <w:rPr>
                <w:sz w:val="20"/>
                <w:szCs w:val="20"/>
              </w:rPr>
              <w:t xml:space="preserve"> и </w:t>
            </w:r>
            <w:proofErr w:type="spellStart"/>
            <w:r w:rsidRPr="00862CD7">
              <w:rPr>
                <w:sz w:val="20"/>
                <w:szCs w:val="20"/>
              </w:rPr>
              <w:t>сервозакрывание</w:t>
            </w:r>
            <w:proofErr w:type="spellEnd"/>
            <w:r w:rsidRPr="00862CD7">
              <w:rPr>
                <w:sz w:val="20"/>
                <w:szCs w:val="20"/>
              </w:rPr>
              <w:t xml:space="preserve"> крышки багажника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Заднее стекло с подогревом и реле времени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Автоматическая климатическая установка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Косметические зеркала в задней части салона с подсветкой 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Подсветка для чтения спереди и сзади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proofErr w:type="gramStart"/>
            <w:r w:rsidRPr="00862CD7">
              <w:rPr>
                <w:sz w:val="20"/>
                <w:szCs w:val="20"/>
              </w:rPr>
              <w:t>Адаптивная</w:t>
            </w:r>
            <w:proofErr w:type="gramEnd"/>
            <w:r w:rsidRPr="00862CD7">
              <w:rPr>
                <w:sz w:val="20"/>
                <w:szCs w:val="20"/>
              </w:rPr>
              <w:t xml:space="preserve"> </w:t>
            </w:r>
            <w:proofErr w:type="spellStart"/>
            <w:r w:rsidRPr="00862CD7">
              <w:rPr>
                <w:sz w:val="20"/>
                <w:szCs w:val="20"/>
              </w:rPr>
              <w:t>пневмоподвеска</w:t>
            </w:r>
            <w:proofErr w:type="spellEnd"/>
            <w:r w:rsidRPr="00862CD7">
              <w:rPr>
                <w:sz w:val="20"/>
                <w:szCs w:val="20"/>
              </w:rPr>
              <w:t xml:space="preserve"> AIRMATIC с ADS и регулировкой просвета на передней и задней оси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Пакет для </w:t>
            </w:r>
            <w:proofErr w:type="gramStart"/>
            <w:r w:rsidRPr="00862CD7">
              <w:rPr>
                <w:sz w:val="20"/>
                <w:szCs w:val="20"/>
              </w:rPr>
              <w:t>некурящих</w:t>
            </w:r>
            <w:proofErr w:type="gramEnd"/>
            <w:r w:rsidRPr="00862CD7">
              <w:rPr>
                <w:sz w:val="20"/>
                <w:szCs w:val="20"/>
              </w:rPr>
              <w:t xml:space="preserve"> (включая розетку 12В)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Многофункциональное рулевое колесо с отделкой кожей </w:t>
            </w:r>
            <w:proofErr w:type="spellStart"/>
            <w:r w:rsidRPr="00862CD7">
              <w:rPr>
                <w:sz w:val="20"/>
                <w:szCs w:val="20"/>
              </w:rPr>
              <w:t>наппа</w:t>
            </w:r>
            <w:proofErr w:type="spellEnd"/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Перчаточный ящик с вентиляцией и розеткой 12V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Кольца для груза в багажном отделении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Параметрическое рулевое управление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Обивка салона тканью (цвет черный)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Карманы в спинках сидений водителя и переднего пассажира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Датчик дождя 2-х режимный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Бортовой компьютер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Обогреваемые форсунки стеклоочистителей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Система центрального запирания дверей с блокировкой из салона и датчиком </w:t>
            </w:r>
            <w:r w:rsidRPr="00862CD7">
              <w:rPr>
                <w:sz w:val="20"/>
                <w:szCs w:val="20"/>
              </w:rPr>
              <w:br/>
              <w:t>столкновения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proofErr w:type="spellStart"/>
            <w:r w:rsidRPr="00862CD7">
              <w:rPr>
                <w:sz w:val="20"/>
                <w:szCs w:val="20"/>
              </w:rPr>
              <w:t>Травмобезопасная</w:t>
            </w:r>
            <w:proofErr w:type="spellEnd"/>
            <w:r w:rsidRPr="00862CD7">
              <w:rPr>
                <w:sz w:val="20"/>
                <w:szCs w:val="20"/>
              </w:rPr>
              <w:t xml:space="preserve"> рулевая колонка с </w:t>
            </w:r>
            <w:proofErr w:type="spellStart"/>
            <w:r w:rsidRPr="00862CD7">
              <w:rPr>
                <w:sz w:val="20"/>
                <w:szCs w:val="20"/>
              </w:rPr>
              <w:t>электрорегулировкой</w:t>
            </w:r>
            <w:proofErr w:type="spellEnd"/>
            <w:r w:rsidRPr="00862CD7">
              <w:rPr>
                <w:sz w:val="20"/>
                <w:szCs w:val="20"/>
              </w:rPr>
              <w:t xml:space="preserve"> и автоматическим изменением положения при входе/выходе EASY ENTRY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proofErr w:type="gramStart"/>
            <w:r w:rsidRPr="00862CD7">
              <w:rPr>
                <w:sz w:val="20"/>
                <w:szCs w:val="20"/>
              </w:rPr>
              <w:t>Поперечная</w:t>
            </w:r>
            <w:proofErr w:type="gramEnd"/>
            <w:r w:rsidRPr="00862CD7">
              <w:rPr>
                <w:sz w:val="20"/>
                <w:szCs w:val="20"/>
              </w:rPr>
              <w:t xml:space="preserve"> </w:t>
            </w:r>
            <w:proofErr w:type="spellStart"/>
            <w:r w:rsidRPr="00862CD7">
              <w:rPr>
                <w:sz w:val="20"/>
                <w:szCs w:val="20"/>
              </w:rPr>
              <w:t>отстрочка</w:t>
            </w:r>
            <w:proofErr w:type="spellEnd"/>
            <w:r w:rsidRPr="00862CD7">
              <w:rPr>
                <w:sz w:val="20"/>
                <w:szCs w:val="20"/>
              </w:rPr>
              <w:t xml:space="preserve"> сидений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Спидометр с сегментным дисплеем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Розетка 12В в задней части салона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Солнцезащитные козырьки  с встроенными косметическими зеркалами и подсветкой, справа и слева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Система </w:t>
            </w:r>
            <w:proofErr w:type="spellStart"/>
            <w:proofErr w:type="gramStart"/>
            <w:r w:rsidRPr="00862CD7">
              <w:rPr>
                <w:sz w:val="20"/>
                <w:szCs w:val="20"/>
              </w:rPr>
              <w:t>круиз-контроля</w:t>
            </w:r>
            <w:proofErr w:type="spellEnd"/>
            <w:proofErr w:type="gramEnd"/>
            <w:r w:rsidRPr="00862CD7">
              <w:rPr>
                <w:sz w:val="20"/>
                <w:szCs w:val="20"/>
              </w:rPr>
              <w:t xml:space="preserve"> с регулируемым ограничителем скорости SPEEDTRONIC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Бесступенчатая фиксация открытых дверей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Подсветка пространства при выходе/входе в корпусах боковых зеркал 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Аптечка под сиденьем переднего пассажира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proofErr w:type="spellStart"/>
            <w:r w:rsidRPr="00862CD7">
              <w:rPr>
                <w:sz w:val="20"/>
                <w:szCs w:val="20"/>
              </w:rPr>
              <w:t>Атермальное</w:t>
            </w:r>
            <w:proofErr w:type="spellEnd"/>
            <w:r w:rsidRPr="00862CD7">
              <w:rPr>
                <w:sz w:val="20"/>
                <w:szCs w:val="20"/>
              </w:rPr>
              <w:t xml:space="preserve"> остекление 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Эл</w:t>
            </w:r>
            <w:proofErr w:type="gramStart"/>
            <w:r w:rsidRPr="00862CD7">
              <w:rPr>
                <w:sz w:val="20"/>
                <w:szCs w:val="20"/>
              </w:rPr>
              <w:t>.</w:t>
            </w:r>
            <w:proofErr w:type="gramEnd"/>
            <w:r w:rsidRPr="00862CD7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62CD7">
              <w:rPr>
                <w:sz w:val="20"/>
                <w:szCs w:val="20"/>
              </w:rPr>
              <w:t>и</w:t>
            </w:r>
            <w:proofErr w:type="gramEnd"/>
            <w:r w:rsidRPr="00862CD7">
              <w:rPr>
                <w:sz w:val="20"/>
                <w:szCs w:val="20"/>
              </w:rPr>
              <w:t>ммобилайзер</w:t>
            </w:r>
            <w:proofErr w:type="spellEnd"/>
            <w:r w:rsidRPr="00862CD7">
              <w:rPr>
                <w:sz w:val="20"/>
                <w:szCs w:val="20"/>
              </w:rPr>
              <w:t xml:space="preserve"> в комплекте с устройством центрального запирания дверей с инфракрасным ДУ 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Индикация периодичности ТО "ASSYST"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Отдельно механически запираемая крышка багажника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Внутреннее и левое боковое зеркало заднего вида с автоматическим затемнением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Пакет "Система запоминания параметров" для передних сидений, рулевой колонки, внутреннего и боковых зеркал (</w:t>
            </w:r>
            <w:proofErr w:type="gramStart"/>
            <w:r w:rsidRPr="00862CD7">
              <w:rPr>
                <w:sz w:val="20"/>
                <w:szCs w:val="20"/>
              </w:rPr>
              <w:t>правое</w:t>
            </w:r>
            <w:proofErr w:type="gramEnd"/>
            <w:r w:rsidRPr="00862CD7">
              <w:rPr>
                <w:sz w:val="20"/>
                <w:szCs w:val="20"/>
              </w:rPr>
              <w:t xml:space="preserve"> с парковочным положением)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Шторка на заднем стекле с электроприводом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Сиденье переднего пассажира с </w:t>
            </w:r>
            <w:proofErr w:type="spellStart"/>
            <w:proofErr w:type="gramStart"/>
            <w:r w:rsidRPr="00862CD7">
              <w:rPr>
                <w:sz w:val="20"/>
                <w:szCs w:val="20"/>
              </w:rPr>
              <w:t>электрорегулировкой</w:t>
            </w:r>
            <w:proofErr w:type="spellEnd"/>
            <w:proofErr w:type="gramEnd"/>
            <w:r w:rsidRPr="00862CD7">
              <w:rPr>
                <w:sz w:val="20"/>
                <w:szCs w:val="20"/>
              </w:rPr>
              <w:t xml:space="preserve"> в том числе из задней части салона 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 xml:space="preserve">Заднее сиденье 3-х местное с </w:t>
            </w:r>
            <w:proofErr w:type="spellStart"/>
            <w:r w:rsidRPr="00862CD7">
              <w:rPr>
                <w:sz w:val="20"/>
                <w:szCs w:val="20"/>
              </w:rPr>
              <w:t>электрорегулировкой</w:t>
            </w:r>
            <w:proofErr w:type="spellEnd"/>
            <w:r w:rsidRPr="00862CD7">
              <w:rPr>
                <w:sz w:val="20"/>
                <w:szCs w:val="20"/>
              </w:rPr>
              <w:t xml:space="preserve"> боковых сидений, включая электрически складываемые подголовники сзади с системой PRE-SAFE® для задних </w:t>
            </w:r>
            <w:r w:rsidRPr="00862CD7">
              <w:rPr>
                <w:sz w:val="20"/>
                <w:szCs w:val="20"/>
              </w:rPr>
              <w:br/>
              <w:t>боковых сидений</w:t>
            </w:r>
          </w:p>
        </w:tc>
      </w:tr>
      <w:tr w:rsidR="00862CD7" w:rsidRPr="00E64437" w:rsidTr="00862CD7">
        <w:tc>
          <w:tcPr>
            <w:tcW w:w="8640" w:type="dxa"/>
          </w:tcPr>
          <w:p w:rsidR="00862CD7" w:rsidRPr="00862CD7" w:rsidRDefault="00862CD7" w:rsidP="00862CD7">
            <w:pPr>
              <w:rPr>
                <w:sz w:val="20"/>
                <w:szCs w:val="20"/>
              </w:rPr>
            </w:pPr>
            <w:r w:rsidRPr="00862CD7">
              <w:rPr>
                <w:sz w:val="20"/>
                <w:szCs w:val="20"/>
              </w:rPr>
              <w:t>Теплозащитное и отражающее инфракрасное излучение многослойное безопасное стекло</w:t>
            </w:r>
          </w:p>
        </w:tc>
      </w:tr>
    </w:tbl>
    <w:p w:rsidR="00E64437" w:rsidRPr="00E64437" w:rsidRDefault="00E64437" w:rsidP="007038BF">
      <w:pPr>
        <w:ind w:right="-5"/>
        <w:rPr>
          <w:sz w:val="20"/>
        </w:rPr>
      </w:pPr>
    </w:p>
    <w:p w:rsidR="00E64437" w:rsidRPr="00E64437" w:rsidRDefault="00E64437" w:rsidP="007038BF">
      <w:pPr>
        <w:ind w:right="-5"/>
        <w:rPr>
          <w:sz w:val="20"/>
        </w:rPr>
      </w:pPr>
    </w:p>
    <w:p w:rsidR="00862CD7" w:rsidRPr="00F21391" w:rsidRDefault="00862CD7" w:rsidP="007038BF">
      <w:pPr>
        <w:ind w:right="-5"/>
        <w:rPr>
          <w:sz w:val="20"/>
        </w:rPr>
      </w:pPr>
    </w:p>
    <w:p w:rsidR="00E64437" w:rsidRDefault="00E64437" w:rsidP="007038BF">
      <w:pPr>
        <w:ind w:right="-5"/>
        <w:rPr>
          <w:sz w:val="20"/>
          <w:lang w:val="en-US"/>
        </w:rPr>
      </w:pPr>
      <w:r>
        <w:rPr>
          <w:sz w:val="20"/>
        </w:rPr>
        <w:lastRenderedPageBreak/>
        <w:t xml:space="preserve">Дополнительное </w:t>
      </w:r>
      <w:proofErr w:type="spellStart"/>
      <w:r>
        <w:rPr>
          <w:sz w:val="20"/>
        </w:rPr>
        <w:t>оборудвание</w:t>
      </w:r>
      <w:proofErr w:type="spellEnd"/>
      <w:r>
        <w:rPr>
          <w:sz w:val="20"/>
          <w:lang w:val="en-US"/>
        </w:rPr>
        <w:t xml:space="preserve">: </w:t>
      </w:r>
    </w:p>
    <w:p w:rsidR="00862CD7" w:rsidRPr="00E64437" w:rsidRDefault="00862CD7" w:rsidP="007038BF">
      <w:pPr>
        <w:ind w:right="-5"/>
        <w:rPr>
          <w:sz w:val="20"/>
          <w:lang w:val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828"/>
        <w:gridCol w:w="8640"/>
      </w:tblGrid>
      <w:tr w:rsidR="006F0336" w:rsidTr="007038BF">
        <w:tc>
          <w:tcPr>
            <w:tcW w:w="828" w:type="dxa"/>
          </w:tcPr>
          <w:p w:rsidR="006F0336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218</w:t>
            </w:r>
          </w:p>
        </w:tc>
        <w:tc>
          <w:tcPr>
            <w:tcW w:w="8640" w:type="dxa"/>
          </w:tcPr>
          <w:p w:rsidR="006F0336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Камера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заднего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вида</w:t>
            </w:r>
            <w:proofErr w:type="spellEnd"/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228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Система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стояночного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отопления</w:t>
            </w:r>
            <w:proofErr w:type="spellEnd"/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230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Система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комфортной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парковки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Parktronic</w:t>
            </w:r>
            <w:proofErr w:type="spellEnd"/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231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>Система дистанционного открывания ворот гаража во внутреннем зеркале заднего вида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233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Distronic</w:t>
            </w:r>
            <w:proofErr w:type="spellEnd"/>
            <w:r>
              <w:rPr>
                <w:sz w:val="20"/>
                <w:lang w:val="en-US"/>
              </w:rPr>
              <w:t xml:space="preserve"> Plus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234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Мониторинг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мертвых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зон</w:t>
            </w:r>
            <w:proofErr w:type="spellEnd"/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236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Дневной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свет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на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светодиодах</w:t>
            </w:r>
            <w:proofErr w:type="spellEnd"/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276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>Система запоминания параметров для задних боковых сидений</w:t>
            </w:r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289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>Руль с отделкой кожей и деревом</w:t>
            </w:r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297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>Солнцезащитные шторки в задних дверях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301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Пакет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курильщика</w:t>
            </w:r>
            <w:proofErr w:type="spellEnd"/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308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>Холодильник в спинке заднего сиденья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310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Сдвоенный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подстаканник</w:t>
            </w:r>
            <w:proofErr w:type="spellEnd"/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386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Система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комфортной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телефонии</w:t>
            </w:r>
            <w:proofErr w:type="spellEnd"/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401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>Сиденья повышенной комфортности спереди, включая систему вентиляции и подогрева</w:t>
            </w:r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402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>Сиденья повышенной комфортности сзади, включая систему вентиляции и подогрева</w:t>
            </w:r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406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proofErr w:type="spellStart"/>
            <w:r w:rsidRPr="00E64437">
              <w:rPr>
                <w:sz w:val="20"/>
              </w:rPr>
              <w:t>Мультиконтурные</w:t>
            </w:r>
            <w:proofErr w:type="spellEnd"/>
            <w:r w:rsidRPr="00E64437">
              <w:rPr>
                <w:sz w:val="20"/>
              </w:rPr>
              <w:t xml:space="preserve"> задние сидения с функцией массажа</w:t>
            </w:r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413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>Панорамная сдвижная крыша с электроприводом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432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Динамические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мультиконтурные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передние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сидения</w:t>
            </w:r>
            <w:proofErr w:type="spellEnd"/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436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>Комфортные подголовники для передних сидений</w:t>
            </w:r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437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>Комфортные подголовники для боковых задних сидений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443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Руль</w:t>
            </w:r>
            <w:proofErr w:type="spellEnd"/>
            <w:r>
              <w:rPr>
                <w:sz w:val="20"/>
                <w:lang w:val="en-US"/>
              </w:rPr>
              <w:t xml:space="preserve"> с </w:t>
            </w:r>
            <w:proofErr w:type="spellStart"/>
            <w:r>
              <w:rPr>
                <w:sz w:val="20"/>
                <w:lang w:val="en-US"/>
              </w:rPr>
              <w:t>подогревом</w:t>
            </w:r>
            <w:proofErr w:type="spellEnd"/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475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>Система контроля давления в шинах</w:t>
            </w:r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476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 xml:space="preserve">Система </w:t>
            </w:r>
            <w:proofErr w:type="gramStart"/>
            <w:r w:rsidRPr="00E64437">
              <w:rPr>
                <w:sz w:val="20"/>
              </w:rPr>
              <w:t>контроля за</w:t>
            </w:r>
            <w:proofErr w:type="gramEnd"/>
            <w:r w:rsidRPr="00E64437">
              <w:rPr>
                <w:sz w:val="20"/>
              </w:rPr>
              <w:t xml:space="preserve"> полосой движения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481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Защита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картера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двигателя</w:t>
            </w:r>
            <w:proofErr w:type="spellEnd"/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524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Консервант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лакокрасочного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покрытия</w:t>
            </w:r>
            <w:proofErr w:type="spellEnd"/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527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 xml:space="preserve">COMAND APS с </w:t>
            </w:r>
            <w:proofErr w:type="spellStart"/>
            <w:r>
              <w:rPr>
                <w:sz w:val="20"/>
                <w:lang w:val="en-US"/>
              </w:rPr>
              <w:t>навигацией</w:t>
            </w:r>
            <w:proofErr w:type="spellEnd"/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538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 xml:space="preserve">Система контроля степени усталости водителя </w:t>
            </w:r>
            <w:r>
              <w:rPr>
                <w:sz w:val="20"/>
                <w:lang w:val="en-US"/>
              </w:rPr>
              <w:t>Attention</w:t>
            </w:r>
            <w:r w:rsidRPr="00E64437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Assist</w:t>
            </w:r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551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>Противоугонная сигнализация с защитой от буксировки</w:t>
            </w:r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582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>Кондиционер в задней части салона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600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Омыватели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фар</w:t>
            </w:r>
            <w:proofErr w:type="spellEnd"/>
            <w:r>
              <w:rPr>
                <w:sz w:val="20"/>
                <w:lang w:val="en-US"/>
              </w:rPr>
              <w:t xml:space="preserve"> (SRA)</w:t>
            </w:r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608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>Система адаптивного управления головным светом</w:t>
            </w:r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610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 xml:space="preserve">Система ночного видения </w:t>
            </w:r>
            <w:r>
              <w:rPr>
                <w:sz w:val="20"/>
                <w:lang w:val="en-US"/>
              </w:rPr>
              <w:t>Night</w:t>
            </w:r>
            <w:r w:rsidRPr="00E64437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View</w:t>
            </w:r>
            <w:r w:rsidRPr="00E64437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Assist</w:t>
            </w:r>
          </w:p>
        </w:tc>
      </w:tr>
      <w:tr w:rsidR="0043460B" w:rsidRPr="00F21391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622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Би-ксеноновые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фары</w:t>
            </w:r>
            <w:proofErr w:type="spellEnd"/>
            <w:r>
              <w:rPr>
                <w:sz w:val="20"/>
                <w:lang w:val="en-US"/>
              </w:rPr>
              <w:t xml:space="preserve"> Intelligent Light System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668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Упаковка</w:t>
            </w:r>
            <w:proofErr w:type="spellEnd"/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682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Встроенный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огнетушитель</w:t>
            </w:r>
            <w:proofErr w:type="spellEnd"/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736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Отделка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деревом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черный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ясень</w:t>
            </w:r>
            <w:proofErr w:type="spellEnd"/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772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Стайлинг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пакет</w:t>
            </w:r>
            <w:proofErr w:type="spellEnd"/>
            <w:r>
              <w:rPr>
                <w:sz w:val="20"/>
                <w:lang w:val="en-US"/>
              </w:rPr>
              <w:t xml:space="preserve"> AMG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775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Легкосплавные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колесные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диски</w:t>
            </w:r>
            <w:proofErr w:type="spellEnd"/>
            <w:r>
              <w:rPr>
                <w:sz w:val="20"/>
                <w:lang w:val="en-US"/>
              </w:rPr>
              <w:t xml:space="preserve"> AMG 20``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800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Модельный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год</w:t>
            </w:r>
            <w:proofErr w:type="spellEnd"/>
            <w:r>
              <w:rPr>
                <w:sz w:val="20"/>
                <w:lang w:val="en-US"/>
              </w:rPr>
              <w:t xml:space="preserve"> 2010</w:t>
            </w:r>
          </w:p>
        </w:tc>
      </w:tr>
      <w:tr w:rsidR="0043460B" w:rsidRPr="00F21391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810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Акустическая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система</w:t>
            </w:r>
            <w:proofErr w:type="spellEnd"/>
            <w:r>
              <w:rPr>
                <w:sz w:val="20"/>
                <w:lang w:val="en-US"/>
              </w:rPr>
              <w:t xml:space="preserve"> Harman </w:t>
            </w:r>
            <w:proofErr w:type="spellStart"/>
            <w:r>
              <w:rPr>
                <w:sz w:val="20"/>
                <w:lang w:val="en-US"/>
              </w:rPr>
              <w:t>Kardon</w:t>
            </w:r>
            <w:proofErr w:type="spellEnd"/>
            <w:r>
              <w:rPr>
                <w:sz w:val="20"/>
                <w:lang w:val="en-US"/>
              </w:rPr>
              <w:t xml:space="preserve"> LOGIC7® (Surround-sound system)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814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DVD-</w:t>
            </w:r>
            <w:proofErr w:type="spellStart"/>
            <w:r>
              <w:rPr>
                <w:sz w:val="20"/>
                <w:lang w:val="en-US"/>
              </w:rPr>
              <w:t>чейнджер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на</w:t>
            </w:r>
            <w:proofErr w:type="spellEnd"/>
            <w:r>
              <w:rPr>
                <w:sz w:val="20"/>
                <w:lang w:val="en-US"/>
              </w:rPr>
              <w:t xml:space="preserve"> 6 </w:t>
            </w:r>
            <w:proofErr w:type="spellStart"/>
            <w:r>
              <w:rPr>
                <w:sz w:val="20"/>
                <w:lang w:val="en-US"/>
              </w:rPr>
              <w:t>дисков</w:t>
            </w:r>
            <w:proofErr w:type="spellEnd"/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856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>Вторая телефонная трубка в заднем подлокотнике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863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TV-</w:t>
            </w:r>
            <w:proofErr w:type="spellStart"/>
            <w:r>
              <w:rPr>
                <w:sz w:val="20"/>
                <w:lang w:val="en-US"/>
              </w:rPr>
              <w:t>Тюнер</w:t>
            </w:r>
            <w:proofErr w:type="spellEnd"/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864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proofErr w:type="spellStart"/>
            <w:r w:rsidRPr="00E64437">
              <w:rPr>
                <w:sz w:val="20"/>
              </w:rPr>
              <w:t>Мультимедийная</w:t>
            </w:r>
            <w:proofErr w:type="spellEnd"/>
            <w:r w:rsidRPr="00E64437">
              <w:rPr>
                <w:sz w:val="20"/>
              </w:rPr>
              <w:t xml:space="preserve"> система для задних пассажиров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867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Функция</w:t>
            </w:r>
            <w:proofErr w:type="spellEnd"/>
            <w:r>
              <w:rPr>
                <w:sz w:val="20"/>
                <w:lang w:val="en-US"/>
              </w:rPr>
              <w:t xml:space="preserve"> SPLITVIEW</w:t>
            </w:r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875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proofErr w:type="spellStart"/>
            <w:r w:rsidRPr="00E64437">
              <w:rPr>
                <w:sz w:val="20"/>
              </w:rPr>
              <w:t>Омыватель</w:t>
            </w:r>
            <w:proofErr w:type="spellEnd"/>
            <w:r w:rsidRPr="00E64437">
              <w:rPr>
                <w:sz w:val="20"/>
              </w:rPr>
              <w:t xml:space="preserve"> ветрового стекла с подогревом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876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Подсветка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салона</w:t>
            </w:r>
            <w:proofErr w:type="spellEnd"/>
            <w:r>
              <w:rPr>
                <w:sz w:val="20"/>
                <w:lang w:val="en-US"/>
              </w:rPr>
              <w:t xml:space="preserve"> Ambient Lighting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881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Дистанционное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запирание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крышки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багажника</w:t>
            </w:r>
            <w:proofErr w:type="spellEnd"/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882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Сигнализация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проникновения</w:t>
            </w:r>
            <w:proofErr w:type="spellEnd"/>
            <w:r>
              <w:rPr>
                <w:sz w:val="20"/>
                <w:lang w:val="en-US"/>
              </w:rPr>
              <w:t xml:space="preserve"> в </w:t>
            </w:r>
            <w:proofErr w:type="spellStart"/>
            <w:r>
              <w:rPr>
                <w:sz w:val="20"/>
                <w:lang w:val="en-US"/>
              </w:rPr>
              <w:t>салон</w:t>
            </w:r>
            <w:proofErr w:type="spellEnd"/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883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Сервозакрывание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дверей</w:t>
            </w:r>
            <w:proofErr w:type="spellEnd"/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889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Система</w:t>
            </w:r>
            <w:proofErr w:type="spellEnd"/>
            <w:r>
              <w:rPr>
                <w:sz w:val="20"/>
                <w:lang w:val="en-US"/>
              </w:rPr>
              <w:t xml:space="preserve"> Keyless go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950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Спорт-пакет</w:t>
            </w:r>
            <w:proofErr w:type="spellEnd"/>
            <w:r>
              <w:rPr>
                <w:sz w:val="20"/>
                <w:lang w:val="en-US"/>
              </w:rPr>
              <w:t xml:space="preserve"> AMG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P17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Пакет</w:t>
            </w:r>
            <w:proofErr w:type="spellEnd"/>
            <w:r>
              <w:rPr>
                <w:sz w:val="20"/>
                <w:lang w:val="en-US"/>
              </w:rPr>
              <w:t xml:space="preserve"> KEYLESS-GO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P20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Пакет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систем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помощи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водителю</w:t>
            </w:r>
            <w:proofErr w:type="spellEnd"/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P35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Пакет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элементов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наружного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освещения</w:t>
            </w:r>
            <w:proofErr w:type="spellEnd"/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P42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>Пакет "Комплексная система запоминания параметров сзади"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P43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Пакет</w:t>
            </w:r>
            <w:proofErr w:type="spellEnd"/>
            <w:r>
              <w:rPr>
                <w:sz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lang w:val="en-US"/>
              </w:rPr>
              <w:t>Комфортные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сиденья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сзади</w:t>
            </w:r>
            <w:proofErr w:type="spellEnd"/>
            <w:r>
              <w:rPr>
                <w:sz w:val="20"/>
                <w:lang w:val="en-US"/>
              </w:rPr>
              <w:t>"</w:t>
            </w:r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P44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>Пакет систем помощи водителю при парковке</w:t>
            </w:r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P45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proofErr w:type="spellStart"/>
            <w:r w:rsidRPr="00E64437">
              <w:rPr>
                <w:sz w:val="20"/>
              </w:rPr>
              <w:t>Мультимедийная</w:t>
            </w:r>
            <w:proofErr w:type="spellEnd"/>
            <w:r w:rsidRPr="00E64437">
              <w:rPr>
                <w:sz w:val="20"/>
              </w:rPr>
              <w:t xml:space="preserve"> система для передней части салона</w:t>
            </w:r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P46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proofErr w:type="spellStart"/>
            <w:r w:rsidRPr="00E64437">
              <w:rPr>
                <w:sz w:val="20"/>
              </w:rPr>
              <w:t>Мультимедийная</w:t>
            </w:r>
            <w:proofErr w:type="spellEnd"/>
            <w:r w:rsidRPr="00E64437">
              <w:rPr>
                <w:sz w:val="20"/>
              </w:rPr>
              <w:t xml:space="preserve"> система для задней части салона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lastRenderedPageBreak/>
              <w:t>P48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Пакет</w:t>
            </w:r>
            <w:proofErr w:type="spellEnd"/>
            <w:r>
              <w:rPr>
                <w:sz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lang w:val="en-US"/>
              </w:rPr>
              <w:t>Комфортные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сиденья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спереди</w:t>
            </w:r>
            <w:proofErr w:type="spellEnd"/>
            <w:r>
              <w:rPr>
                <w:sz w:val="20"/>
                <w:lang w:val="en-US"/>
              </w:rPr>
              <w:t>"</w:t>
            </w:r>
          </w:p>
        </w:tc>
      </w:tr>
      <w:tr w:rsidR="0043460B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P54</w:t>
            </w:r>
          </w:p>
        </w:tc>
        <w:tc>
          <w:tcPr>
            <w:tcW w:w="8640" w:type="dxa"/>
          </w:tcPr>
          <w:p w:rsidR="0043460B" w:rsidRDefault="0043460B" w:rsidP="007038BF">
            <w:pPr>
              <w:ind w:right="-5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Противоугонный</w:t>
            </w:r>
            <w:proofErr w:type="spellEnd"/>
            <w:r>
              <w:rPr>
                <w:sz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пакет</w:t>
            </w:r>
            <w:proofErr w:type="spellEnd"/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U18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 xml:space="preserve">Система автоматического распознавания наличия детского сидения на переднем пассажирском </w:t>
            </w:r>
            <w:proofErr w:type="spellStart"/>
            <w:r w:rsidRPr="00E64437">
              <w:rPr>
                <w:sz w:val="20"/>
              </w:rPr>
              <w:t>сиденьи</w:t>
            </w:r>
            <w:proofErr w:type="spellEnd"/>
          </w:p>
        </w:tc>
      </w:tr>
      <w:tr w:rsidR="0043460B" w:rsidRPr="00E64437" w:rsidTr="007038BF">
        <w:tc>
          <w:tcPr>
            <w:tcW w:w="828" w:type="dxa"/>
          </w:tcPr>
          <w:p w:rsidR="0043460B" w:rsidRDefault="0043460B" w:rsidP="007038BF">
            <w:pPr>
              <w:ind w:right="-5"/>
              <w:jc w:val="righ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U26</w:t>
            </w:r>
          </w:p>
        </w:tc>
        <w:tc>
          <w:tcPr>
            <w:tcW w:w="8640" w:type="dxa"/>
          </w:tcPr>
          <w:p w:rsidR="0043460B" w:rsidRPr="00E64437" w:rsidRDefault="0043460B" w:rsidP="007038BF">
            <w:pPr>
              <w:ind w:right="-5"/>
              <w:rPr>
                <w:sz w:val="20"/>
              </w:rPr>
            </w:pPr>
            <w:r w:rsidRPr="00E64437">
              <w:rPr>
                <w:sz w:val="20"/>
              </w:rPr>
              <w:t xml:space="preserve">Велюровые коврики с эмблемой </w:t>
            </w:r>
            <w:r>
              <w:rPr>
                <w:sz w:val="20"/>
                <w:lang w:val="en-US"/>
              </w:rPr>
              <w:t>AMG</w:t>
            </w:r>
            <w:r w:rsidRPr="00E64437">
              <w:rPr>
                <w:sz w:val="20"/>
              </w:rPr>
              <w:t>, 4 шт.</w:t>
            </w:r>
          </w:p>
        </w:tc>
      </w:tr>
    </w:tbl>
    <w:p w:rsidR="006F0336" w:rsidRPr="00E64437" w:rsidRDefault="006F0336" w:rsidP="007038BF">
      <w:pPr>
        <w:ind w:right="-5"/>
        <w:rPr>
          <w:sz w:val="20"/>
        </w:rPr>
      </w:pPr>
    </w:p>
    <w:p w:rsidR="001067C4" w:rsidRPr="007038BF" w:rsidRDefault="001067C4" w:rsidP="007038BF">
      <w:pPr>
        <w:keepNext/>
        <w:ind w:right="-6"/>
        <w:rPr>
          <w:sz w:val="20"/>
        </w:rPr>
      </w:pPr>
    </w:p>
    <w:sectPr w:rsidR="001067C4" w:rsidRPr="007038BF" w:rsidSect="006E76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stylePaneFormatFilter w:val="3F01"/>
  <w:defaultTabStop w:val="709"/>
  <w:doNotShadeFormData/>
  <w:noPunctuationKerning/>
  <w:characterSpacingControl w:val="doNotCompress"/>
  <w:compat/>
  <w:rsids>
    <w:rsidRoot w:val="0043460B"/>
    <w:rsid w:val="0001349B"/>
    <w:rsid w:val="00087328"/>
    <w:rsid w:val="001067C4"/>
    <w:rsid w:val="00124553"/>
    <w:rsid w:val="00125FE7"/>
    <w:rsid w:val="0014223D"/>
    <w:rsid w:val="00155BC9"/>
    <w:rsid w:val="001645AA"/>
    <w:rsid w:val="001648B1"/>
    <w:rsid w:val="0017652A"/>
    <w:rsid w:val="001A7797"/>
    <w:rsid w:val="001B0043"/>
    <w:rsid w:val="001E29F1"/>
    <w:rsid w:val="001E61A9"/>
    <w:rsid w:val="001F22DC"/>
    <w:rsid w:val="00262C06"/>
    <w:rsid w:val="002A4285"/>
    <w:rsid w:val="002C02F9"/>
    <w:rsid w:val="002D476F"/>
    <w:rsid w:val="002E6584"/>
    <w:rsid w:val="00313A34"/>
    <w:rsid w:val="003E539E"/>
    <w:rsid w:val="00434035"/>
    <w:rsid w:val="0043460B"/>
    <w:rsid w:val="004C525C"/>
    <w:rsid w:val="004F694E"/>
    <w:rsid w:val="00562336"/>
    <w:rsid w:val="005655C7"/>
    <w:rsid w:val="005F4DD8"/>
    <w:rsid w:val="00610ED0"/>
    <w:rsid w:val="00623FC4"/>
    <w:rsid w:val="00643AC4"/>
    <w:rsid w:val="0064777C"/>
    <w:rsid w:val="00677C74"/>
    <w:rsid w:val="00686584"/>
    <w:rsid w:val="006E47E2"/>
    <w:rsid w:val="006E7695"/>
    <w:rsid w:val="006F0336"/>
    <w:rsid w:val="006F79DC"/>
    <w:rsid w:val="007038BF"/>
    <w:rsid w:val="00711242"/>
    <w:rsid w:val="007C5A5A"/>
    <w:rsid w:val="007D26C3"/>
    <w:rsid w:val="007D2C3C"/>
    <w:rsid w:val="00800A2B"/>
    <w:rsid w:val="00806DDA"/>
    <w:rsid w:val="00862CD7"/>
    <w:rsid w:val="00886C95"/>
    <w:rsid w:val="008E39C2"/>
    <w:rsid w:val="008F6178"/>
    <w:rsid w:val="009174A5"/>
    <w:rsid w:val="00984145"/>
    <w:rsid w:val="009946B5"/>
    <w:rsid w:val="00A875EF"/>
    <w:rsid w:val="00AE115D"/>
    <w:rsid w:val="00B14FE2"/>
    <w:rsid w:val="00B524C0"/>
    <w:rsid w:val="00B94E34"/>
    <w:rsid w:val="00BB3E01"/>
    <w:rsid w:val="00BB4991"/>
    <w:rsid w:val="00BD77C8"/>
    <w:rsid w:val="00C2276E"/>
    <w:rsid w:val="00C556E9"/>
    <w:rsid w:val="00D53B1D"/>
    <w:rsid w:val="00DA1AE1"/>
    <w:rsid w:val="00E13996"/>
    <w:rsid w:val="00E24FF2"/>
    <w:rsid w:val="00E53886"/>
    <w:rsid w:val="00E61A98"/>
    <w:rsid w:val="00E64437"/>
    <w:rsid w:val="00E71321"/>
    <w:rsid w:val="00EA14EB"/>
    <w:rsid w:val="00EA43DE"/>
    <w:rsid w:val="00EB7791"/>
    <w:rsid w:val="00F03693"/>
    <w:rsid w:val="00F03E5C"/>
    <w:rsid w:val="00F06C75"/>
    <w:rsid w:val="00F21391"/>
    <w:rsid w:val="00F870CE"/>
    <w:rsid w:val="00F93057"/>
    <w:rsid w:val="00F96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67C4"/>
    <w:rPr>
      <w:sz w:val="24"/>
      <w:szCs w:val="24"/>
    </w:rPr>
  </w:style>
  <w:style w:type="paragraph" w:styleId="5">
    <w:name w:val="heading 5"/>
    <w:basedOn w:val="a"/>
    <w:next w:val="a"/>
    <w:qFormat/>
    <w:rsid w:val="001067C4"/>
    <w:pPr>
      <w:keepNext/>
      <w:ind w:right="-334"/>
      <w:jc w:val="right"/>
      <w:outlineLvl w:val="4"/>
    </w:pPr>
    <w:rPr>
      <w:b/>
      <w:sz w:val="22"/>
    </w:rPr>
  </w:style>
  <w:style w:type="paragraph" w:styleId="7">
    <w:name w:val="heading 7"/>
    <w:basedOn w:val="a"/>
    <w:next w:val="a"/>
    <w:qFormat/>
    <w:rsid w:val="001067C4"/>
    <w:pPr>
      <w:keepNext/>
      <w:ind w:right="-334"/>
      <w:jc w:val="center"/>
      <w:outlineLvl w:val="6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1067C4"/>
    <w:pPr>
      <w:jc w:val="center"/>
    </w:pPr>
    <w:rPr>
      <w:sz w:val="32"/>
    </w:rPr>
  </w:style>
  <w:style w:type="table" w:styleId="a4">
    <w:name w:val="Table Grid"/>
    <w:basedOn w:val="a1"/>
    <w:rsid w:val="006865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8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1024</Words>
  <Characters>7310</Characters>
  <Application>Microsoft Office Word</Application>
  <DocSecurity>0</DocSecurity>
  <Lines>384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</vt:lpstr>
    </vt:vector>
  </TitlesOfParts>
  <Company>panavto</Company>
  <LinksUpToDate>false</LinksUpToDate>
  <CharactersWithSpaces>8109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Labays</dc:creator>
  <cp:lastModifiedBy>asamorukov</cp:lastModifiedBy>
  <cp:revision>3</cp:revision>
  <cp:lastPrinted>2009-12-02T13:37:00Z</cp:lastPrinted>
  <dcterms:created xsi:type="dcterms:W3CDTF">2014-11-14T14:39:00Z</dcterms:created>
  <dcterms:modified xsi:type="dcterms:W3CDTF">2014-11-14T14:47:00Z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