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9B2" w:rsidRPr="001069F6" w:rsidRDefault="006650AF" w:rsidP="00AD35B1">
      <w:pPr>
        <w:pStyle w:val="10"/>
        <w:numPr>
          <w:ilvl w:val="0"/>
          <w:numId w:val="0"/>
        </w:numPr>
        <w:tabs>
          <w:tab w:val="left" w:pos="426"/>
        </w:tabs>
        <w:ind w:left="-426"/>
        <w:jc w:val="cente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t xml:space="preserve">  </w:t>
      </w:r>
      <w:r w:rsidR="00C759B2" w:rsidRPr="001069F6">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C759B2" w:rsidRPr="001069F6" w:rsidRDefault="00C759B2" w:rsidP="00AD35B1">
      <w:pPr>
        <w:pStyle w:val="10"/>
        <w:numPr>
          <w:ilvl w:val="0"/>
          <w:numId w:val="0"/>
        </w:numPr>
        <w:tabs>
          <w:tab w:val="left" w:pos="426"/>
        </w:tabs>
        <w:ind w:left="-426"/>
        <w:jc w:val="center"/>
      </w:pPr>
      <w:r w:rsidRPr="001069F6">
        <w:t>ПОРЯДОК ПРОВЕДЕНИЯ ЗАКУПКИ</w:t>
      </w:r>
    </w:p>
    <w:p w:rsidR="00C759B2" w:rsidRPr="001069F6" w:rsidRDefault="00C759B2" w:rsidP="00AE6B22">
      <w:pPr>
        <w:tabs>
          <w:tab w:val="left" w:pos="1134"/>
        </w:tabs>
        <w:ind w:right="-1"/>
        <w:jc w:val="center"/>
        <w:rPr>
          <w:b/>
          <w:i/>
          <w:sz w:val="20"/>
          <w:szCs w:val="20"/>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C759B2" w:rsidRPr="001069F6" w:rsidTr="002B4D0C">
        <w:trPr>
          <w:trHeight w:val="440"/>
          <w:tblHeader/>
        </w:trPr>
        <w:tc>
          <w:tcPr>
            <w:tcW w:w="781" w:type="dxa"/>
            <w:vAlign w:val="center"/>
          </w:tcPr>
          <w:p w:rsidR="00C759B2" w:rsidRPr="001069F6" w:rsidRDefault="00C759B2" w:rsidP="007136DE">
            <w:pPr>
              <w:jc w:val="center"/>
              <w:rPr>
                <w:sz w:val="20"/>
                <w:szCs w:val="20"/>
              </w:rPr>
            </w:pPr>
            <w:r w:rsidRPr="001069F6">
              <w:rPr>
                <w:sz w:val="20"/>
                <w:szCs w:val="20"/>
              </w:rPr>
              <w:t>№ п/п</w:t>
            </w:r>
          </w:p>
        </w:tc>
        <w:tc>
          <w:tcPr>
            <w:tcW w:w="2268" w:type="dxa"/>
            <w:vAlign w:val="center"/>
          </w:tcPr>
          <w:p w:rsidR="00C759B2" w:rsidRPr="001069F6" w:rsidRDefault="00C759B2" w:rsidP="007136DE">
            <w:pPr>
              <w:pStyle w:val="23"/>
              <w:ind w:firstLine="0"/>
              <w:jc w:val="center"/>
              <w:rPr>
                <w:bCs/>
                <w:sz w:val="20"/>
                <w:szCs w:val="20"/>
              </w:rPr>
            </w:pPr>
            <w:r w:rsidRPr="001069F6">
              <w:rPr>
                <w:sz w:val="20"/>
                <w:szCs w:val="20"/>
              </w:rPr>
              <w:t>Наименование п/п</w:t>
            </w:r>
          </w:p>
        </w:tc>
        <w:tc>
          <w:tcPr>
            <w:tcW w:w="12261" w:type="dxa"/>
            <w:vAlign w:val="center"/>
          </w:tcPr>
          <w:p w:rsidR="00C759B2" w:rsidRPr="001069F6" w:rsidRDefault="00C759B2" w:rsidP="007136DE">
            <w:pPr>
              <w:pStyle w:val="23"/>
              <w:ind w:right="153" w:firstLine="0"/>
              <w:jc w:val="center"/>
              <w:rPr>
                <w:bCs/>
                <w:sz w:val="20"/>
                <w:szCs w:val="20"/>
              </w:rPr>
            </w:pPr>
            <w:r w:rsidRPr="001069F6">
              <w:rPr>
                <w:sz w:val="20"/>
                <w:szCs w:val="20"/>
              </w:rPr>
              <w:t>Содержание</w:t>
            </w:r>
          </w:p>
        </w:tc>
      </w:tr>
      <w:tr w:rsidR="00C759B2" w:rsidRPr="001069F6" w:rsidTr="002B4D0C">
        <w:trPr>
          <w:trHeight w:val="18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pStyle w:val="Times12"/>
              <w:ind w:right="153" w:firstLine="0"/>
              <w:jc w:val="left"/>
              <w:rPr>
                <w:sz w:val="20"/>
                <w:szCs w:val="20"/>
              </w:rPr>
            </w:pPr>
            <w:r w:rsidRPr="001069F6">
              <w:rPr>
                <w:sz w:val="20"/>
                <w:szCs w:val="20"/>
              </w:rPr>
              <w:t>Общие положения</w:t>
            </w:r>
          </w:p>
        </w:tc>
        <w:tc>
          <w:tcPr>
            <w:tcW w:w="12261" w:type="dxa"/>
          </w:tcPr>
          <w:p w:rsidR="00C759B2" w:rsidRPr="001069F6" w:rsidRDefault="00C759B2" w:rsidP="005909CE">
            <w:pPr>
              <w:pStyle w:val="Times12"/>
              <w:numPr>
                <w:ilvl w:val="0"/>
                <w:numId w:val="53"/>
              </w:numPr>
              <w:tabs>
                <w:tab w:val="left" w:pos="1132"/>
              </w:tabs>
              <w:ind w:left="0" w:right="153" w:firstLine="566"/>
              <w:rPr>
                <w:sz w:val="20"/>
                <w:szCs w:val="20"/>
              </w:rPr>
            </w:pPr>
            <w:r w:rsidRPr="001069F6">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С даты официальной публикации</w:t>
            </w:r>
            <w:r w:rsidRPr="001069F6" w:rsidDel="00A16E2A">
              <w:rPr>
                <w:sz w:val="20"/>
                <w:szCs w:val="20"/>
              </w:rPr>
              <w:t xml:space="preserve"> </w:t>
            </w:r>
            <w:r w:rsidRPr="001069F6">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759B2" w:rsidRPr="001069F6" w:rsidTr="00AD35B1">
        <w:trPr>
          <w:trHeight w:val="955"/>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2B4D0C">
            <w:pPr>
              <w:pStyle w:val="Times12"/>
              <w:ind w:right="153" w:firstLine="0"/>
              <w:jc w:val="left"/>
              <w:rPr>
                <w:sz w:val="20"/>
                <w:szCs w:val="20"/>
              </w:rPr>
            </w:pPr>
            <w:r w:rsidRPr="001069F6">
              <w:rPr>
                <w:sz w:val="20"/>
                <w:szCs w:val="20"/>
              </w:rPr>
              <w:t>Разъяснение положений закупочной документации</w:t>
            </w:r>
          </w:p>
        </w:tc>
        <w:tc>
          <w:tcPr>
            <w:tcW w:w="12261" w:type="dxa"/>
          </w:tcPr>
          <w:p w:rsidR="00C759B2" w:rsidRPr="001069F6" w:rsidRDefault="00C759B2" w:rsidP="005909CE">
            <w:pPr>
              <w:pStyle w:val="Times12"/>
              <w:numPr>
                <w:ilvl w:val="1"/>
                <w:numId w:val="24"/>
              </w:numPr>
              <w:tabs>
                <w:tab w:val="left" w:pos="1132"/>
              </w:tabs>
              <w:ind w:left="-2" w:right="153" w:firstLine="567"/>
              <w:rPr>
                <w:sz w:val="20"/>
                <w:szCs w:val="20"/>
              </w:rPr>
            </w:pPr>
            <w:bookmarkStart w:id="72" w:name="_Ref406409540"/>
            <w:r w:rsidRPr="001069F6">
              <w:rPr>
                <w:sz w:val="20"/>
                <w:szCs w:val="20"/>
              </w:rPr>
              <w:t>Любой участник закупки вправе направить организатору закупки запрос о разъяснении положений закупочной документации:</w:t>
            </w:r>
            <w:bookmarkEnd w:id="72"/>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через ЭТП;</w:t>
            </w:r>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759B2" w:rsidRPr="001069F6" w:rsidRDefault="00C759B2" w:rsidP="00AD35B1">
            <w:pPr>
              <w:pStyle w:val="Times12"/>
              <w:tabs>
                <w:tab w:val="left" w:pos="1020"/>
              </w:tabs>
              <w:ind w:right="153" w:firstLine="566"/>
              <w:rPr>
                <w:sz w:val="20"/>
                <w:szCs w:val="20"/>
              </w:rPr>
            </w:pPr>
            <w:r w:rsidRPr="001069F6">
              <w:rPr>
                <w:sz w:val="20"/>
                <w:szCs w:val="20"/>
              </w:rPr>
              <w:t>Участник должен обеспечить получение организатором закупки такого запроса не позднее следующего срока:</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7 (семи) рабочих дней до дня окончания срока подачи заявок на участие в конкурсе;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цен - не позднее 2 (двух) рабочих дней до дня окончания срока подачи заявок на участие в запросе цен.</w:t>
            </w:r>
          </w:p>
          <w:p w:rsidR="00C759B2" w:rsidRPr="001069F6" w:rsidRDefault="00C759B2" w:rsidP="009B5840">
            <w:pPr>
              <w:pStyle w:val="Times12"/>
              <w:tabs>
                <w:tab w:val="left" w:pos="1020"/>
              </w:tabs>
              <w:ind w:right="153" w:firstLine="566"/>
              <w:rPr>
                <w:sz w:val="20"/>
                <w:szCs w:val="20"/>
              </w:rPr>
            </w:pPr>
            <w:r w:rsidRPr="001069F6">
              <w:rPr>
                <w:sz w:val="20"/>
                <w:szCs w:val="20"/>
              </w:rPr>
              <w:t>При поступлении запроса позже данного срока организатор вправе не отвечать на запрос.</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При поступлении запроса в срок, указанный в пункте </w:t>
            </w:r>
            <w:fldSimple w:instr=" REF _Ref406409540 \r \h  \* MERGEFORMAT ">
              <w:r w:rsidR="00C1125F" w:rsidRPr="00C1125F">
                <w:rPr>
                  <w:sz w:val="20"/>
                  <w:szCs w:val="20"/>
                </w:rPr>
                <w:t>2.1</w:t>
              </w:r>
            </w:fldSimple>
            <w:r w:rsidRPr="001069F6">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C759B2" w:rsidRPr="001069F6" w:rsidRDefault="00C759B2" w:rsidP="002B4D0C">
            <w:pPr>
              <w:pStyle w:val="Times12"/>
              <w:tabs>
                <w:tab w:val="left" w:pos="1020"/>
              </w:tabs>
              <w:ind w:right="153"/>
              <w:rPr>
                <w:sz w:val="20"/>
                <w:szCs w:val="20"/>
              </w:rPr>
            </w:pPr>
            <w:r w:rsidRPr="001069F6">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759B2" w:rsidRPr="001069F6" w:rsidRDefault="00C759B2" w:rsidP="002B4D0C">
            <w:pPr>
              <w:pStyle w:val="Times12"/>
              <w:tabs>
                <w:tab w:val="left" w:pos="1020"/>
              </w:tabs>
              <w:ind w:right="153"/>
              <w:rPr>
                <w:sz w:val="20"/>
                <w:szCs w:val="20"/>
              </w:rPr>
            </w:pPr>
            <w:r w:rsidRPr="001069F6">
              <w:rPr>
                <w:sz w:val="20"/>
                <w:szCs w:val="20"/>
              </w:rPr>
              <w:t>Если организатор закупки не успел разместить ответ на запрос:</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за 3 (три) рабочих дня до истечения срока подачи заявок на участие в закупке;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за 2 (два) рабочих дня до истечения срока подачи заявок на участие в закупке,</w:t>
            </w:r>
          </w:p>
          <w:p w:rsidR="00C759B2" w:rsidRPr="001069F6" w:rsidRDefault="00C759B2" w:rsidP="009B5840">
            <w:pPr>
              <w:pStyle w:val="Times12"/>
              <w:tabs>
                <w:tab w:val="left" w:pos="1020"/>
              </w:tabs>
              <w:ind w:right="153" w:firstLine="0"/>
              <w:rPr>
                <w:sz w:val="20"/>
                <w:szCs w:val="20"/>
              </w:rPr>
            </w:pPr>
            <w:r w:rsidRPr="001069F6">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менее чем 3 (три) рабочих дня;</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менее чем 2 (два) рабочих дня.</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Участник закупки не вправе ссылаться на устную информацию, полученную от организатора закупки.</w:t>
            </w:r>
          </w:p>
        </w:tc>
      </w:tr>
      <w:tr w:rsidR="00C759B2" w:rsidRPr="001069F6" w:rsidTr="002B4D0C">
        <w:trPr>
          <w:trHeight w:val="246"/>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ind w:right="153"/>
              <w:rPr>
                <w:bCs/>
                <w:sz w:val="20"/>
                <w:szCs w:val="20"/>
              </w:rPr>
            </w:pPr>
            <w:r w:rsidRPr="001069F6">
              <w:rPr>
                <w:sz w:val="20"/>
                <w:szCs w:val="20"/>
              </w:rPr>
              <w:t xml:space="preserve">Внесение изменений в извещение о проведении закупки и </w:t>
            </w:r>
            <w:r w:rsidRPr="001069F6">
              <w:rPr>
                <w:sz w:val="20"/>
                <w:szCs w:val="20"/>
              </w:rPr>
              <w:lastRenderedPageBreak/>
              <w:t>закупочную документацию</w:t>
            </w:r>
          </w:p>
        </w:tc>
        <w:tc>
          <w:tcPr>
            <w:tcW w:w="12261" w:type="dxa"/>
          </w:tcPr>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чем за 5 (пять) рабочих дней до окончания срока подачи заявок;</w:t>
            </w:r>
          </w:p>
          <w:p w:rsidR="00C759B2" w:rsidRPr="001069F6" w:rsidRDefault="00C759B2" w:rsidP="00DF4855">
            <w:pPr>
              <w:pStyle w:val="Times12"/>
              <w:numPr>
                <w:ilvl w:val="0"/>
                <w:numId w:val="58"/>
              </w:numPr>
              <w:tabs>
                <w:tab w:val="left" w:pos="1020"/>
              </w:tabs>
              <w:rPr>
                <w:sz w:val="20"/>
                <w:szCs w:val="20"/>
              </w:rPr>
            </w:pPr>
            <w:r w:rsidRPr="001069F6">
              <w:rPr>
                <w:sz w:val="20"/>
                <w:szCs w:val="20"/>
              </w:rPr>
              <w:lastRenderedPageBreak/>
              <w:t>для запроса предложений, запроса цен - не позднее чем за 2 (два) рабочих дня до окончания срока подачи заявок.</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Любое изменение извещения о проведении закупки или закупочной документации является неотъемлемой ее частью.</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цен - не менее 2 (двух) рабочих дней, а в случае изменения предмета запроса цен — 5 (пять) календарных дней.</w:t>
            </w:r>
          </w:p>
        </w:tc>
      </w:tr>
      <w:tr w:rsidR="00C759B2" w:rsidRPr="001069F6" w:rsidTr="002B4D0C">
        <w:trPr>
          <w:trHeight w:val="473"/>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3" w:name="_Ref317253528"/>
          </w:p>
        </w:tc>
        <w:bookmarkEnd w:id="73"/>
        <w:tc>
          <w:tcPr>
            <w:tcW w:w="2268" w:type="dxa"/>
          </w:tcPr>
          <w:p w:rsidR="00C759B2" w:rsidRPr="001069F6" w:rsidRDefault="00C759B2" w:rsidP="007136DE">
            <w:pPr>
              <w:ind w:right="153"/>
              <w:rPr>
                <w:sz w:val="20"/>
                <w:szCs w:val="20"/>
              </w:rPr>
            </w:pPr>
            <w:r w:rsidRPr="001069F6">
              <w:rPr>
                <w:sz w:val="20"/>
                <w:szCs w:val="20"/>
              </w:rPr>
              <w:t>Обеспечение заявки на участие в закупке</w:t>
            </w:r>
          </w:p>
        </w:tc>
        <w:tc>
          <w:tcPr>
            <w:tcW w:w="12261" w:type="dxa"/>
          </w:tcPr>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1069F6">
              <w:rPr>
                <w:sz w:val="20"/>
                <w:szCs w:val="20"/>
                <w:lang w:val="en-US"/>
              </w:rPr>
              <w:t> </w:t>
            </w:r>
            <w:r w:rsidRPr="001069F6">
              <w:rPr>
                <w:sz w:val="20"/>
                <w:szCs w:val="20"/>
              </w:rPr>
              <w:t>требованиями, установленными в извещении о проведении закупки.</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безотзывной.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сумма банковской гарантии должна быть выражена в российских рублях.</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bookmarkStart w:id="74" w:name="_Ref411840766"/>
            <w:r w:rsidRPr="001069F6">
              <w:rPr>
                <w:sz w:val="20"/>
                <w:szCs w:val="20"/>
              </w:rPr>
              <w:t>Обеспечение заявки на участие в закупке возвращается:</w:t>
            </w:r>
            <w:bookmarkEnd w:id="74"/>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 xml:space="preserve">в течение 5 (пяти) рабочих дней со дня принятия решения об отказе от проведения закупки – всем участникам закупки, </w:t>
            </w:r>
            <w:r w:rsidRPr="001069F6">
              <w:rPr>
                <w:rFonts w:ascii="Times New Roman" w:hAnsi="Times New Roman"/>
                <w:sz w:val="20"/>
                <w:szCs w:val="20"/>
                <w:lang w:eastAsia="ru-RU"/>
              </w:rPr>
              <w:lastRenderedPageBreak/>
              <w:t>подавшим заявки на участие в закупке;</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bookmarkStart w:id="75" w:name="_Ref411840763"/>
            <w:r w:rsidRPr="001069F6">
              <w:rPr>
                <w:rFonts w:ascii="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75"/>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1069F6">
              <w:rPr>
                <w:bCs w:val="0"/>
                <w:sz w:val="20"/>
                <w:szCs w:val="20"/>
              </w:rPr>
              <w:t xml:space="preserve"> </w:t>
            </w:r>
            <w:r w:rsidRPr="001069F6">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C1125F" w:rsidRPr="00C1125F">
                <w:rPr>
                  <w:sz w:val="20"/>
                  <w:szCs w:val="20"/>
                </w:rPr>
                <w:t>г)</w:t>
              </w:r>
            </w:fldSimple>
            <w:r w:rsidRPr="001069F6">
              <w:rPr>
                <w:sz w:val="20"/>
                <w:szCs w:val="20"/>
              </w:rPr>
              <w:t xml:space="preserve"> пункта </w:t>
            </w:r>
            <w:fldSimple w:instr=" REF _Ref411840766 \r \h  \* MERGEFORMAT ">
              <w:r w:rsidR="00C1125F" w:rsidRPr="00C1125F">
                <w:rPr>
                  <w:sz w:val="20"/>
                  <w:szCs w:val="20"/>
                </w:rPr>
                <w:t>4.5</w:t>
              </w:r>
            </w:fldSimple>
            <w:r w:rsidRPr="001069F6">
              <w:rPr>
                <w:sz w:val="20"/>
                <w:szCs w:val="20"/>
              </w:rPr>
              <w:t>.</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6" w:name="_Ref401300807"/>
          </w:p>
        </w:tc>
        <w:bookmarkEnd w:id="76"/>
        <w:tc>
          <w:tcPr>
            <w:tcW w:w="2268" w:type="dxa"/>
          </w:tcPr>
          <w:p w:rsidR="00C759B2" w:rsidRPr="001069F6" w:rsidRDefault="00C759B2" w:rsidP="007F4E78">
            <w:pPr>
              <w:pStyle w:val="Times12"/>
              <w:ind w:firstLine="0"/>
              <w:rPr>
                <w:sz w:val="20"/>
                <w:szCs w:val="20"/>
              </w:rPr>
            </w:pPr>
            <w:r w:rsidRPr="001069F6">
              <w:rPr>
                <w:sz w:val="20"/>
                <w:szCs w:val="20"/>
              </w:rPr>
              <w:t>Подача и прием заявок на участие в закупке, открытие доступа к заявкам</w:t>
            </w:r>
          </w:p>
        </w:tc>
        <w:tc>
          <w:tcPr>
            <w:tcW w:w="12261" w:type="dxa"/>
          </w:tcPr>
          <w:p w:rsidR="00C759B2" w:rsidRPr="001069F6" w:rsidRDefault="00C759B2" w:rsidP="005909CE">
            <w:pPr>
              <w:pStyle w:val="Times12"/>
              <w:numPr>
                <w:ilvl w:val="0"/>
                <w:numId w:val="29"/>
              </w:numPr>
              <w:ind w:left="-2" w:firstLine="567"/>
              <w:rPr>
                <w:sz w:val="20"/>
                <w:szCs w:val="20"/>
              </w:rPr>
            </w:pPr>
            <w:r w:rsidRPr="001069F6">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759B2" w:rsidRPr="001069F6" w:rsidRDefault="00C759B2" w:rsidP="005909CE">
            <w:pPr>
              <w:pStyle w:val="Times12"/>
              <w:numPr>
                <w:ilvl w:val="0"/>
                <w:numId w:val="29"/>
              </w:numPr>
              <w:ind w:left="-2" w:firstLine="567"/>
              <w:rPr>
                <w:sz w:val="20"/>
                <w:szCs w:val="20"/>
              </w:rPr>
            </w:pPr>
            <w:r w:rsidRPr="001069F6">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759B2" w:rsidRPr="001069F6" w:rsidRDefault="00C759B2" w:rsidP="005909CE">
            <w:pPr>
              <w:pStyle w:val="Times12"/>
              <w:numPr>
                <w:ilvl w:val="0"/>
                <w:numId w:val="29"/>
              </w:numPr>
              <w:ind w:left="-2" w:firstLine="567"/>
              <w:rPr>
                <w:sz w:val="20"/>
                <w:szCs w:val="20"/>
              </w:rPr>
            </w:pPr>
            <w:r w:rsidRPr="001069F6">
              <w:rPr>
                <w:sz w:val="20"/>
                <w:szCs w:val="20"/>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w:t>
            </w:r>
            <w:r w:rsidRPr="001069F6">
              <w:rPr>
                <w:sz w:val="20"/>
                <w:szCs w:val="20"/>
              </w:rPr>
              <w:lastRenderedPageBreak/>
              <w:t>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759B2" w:rsidRPr="001069F6" w:rsidRDefault="00C759B2" w:rsidP="005909CE">
            <w:pPr>
              <w:pStyle w:val="Times12"/>
              <w:numPr>
                <w:ilvl w:val="0"/>
                <w:numId w:val="29"/>
              </w:numPr>
              <w:ind w:left="-2" w:firstLine="567"/>
              <w:rPr>
                <w:sz w:val="20"/>
                <w:szCs w:val="20"/>
              </w:rPr>
            </w:pPr>
            <w:r w:rsidRPr="001069F6">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759B2" w:rsidRPr="001069F6" w:rsidRDefault="00C759B2" w:rsidP="005909CE">
            <w:pPr>
              <w:pStyle w:val="Times12"/>
              <w:numPr>
                <w:ilvl w:val="0"/>
                <w:numId w:val="29"/>
              </w:numPr>
              <w:ind w:left="-2" w:firstLine="567"/>
              <w:rPr>
                <w:sz w:val="20"/>
                <w:szCs w:val="20"/>
              </w:rPr>
            </w:pPr>
            <w:r w:rsidRPr="001069F6">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 закупки, подавший заявку на участие в</w:t>
            </w:r>
            <w:r w:rsidRPr="001069F6">
              <w:rPr>
                <w:sz w:val="20"/>
                <w:szCs w:val="20"/>
                <w:lang w:val="en-US"/>
              </w:rPr>
              <w:t> </w:t>
            </w:r>
            <w:r w:rsidRPr="001069F6">
              <w:rPr>
                <w:sz w:val="20"/>
                <w:szCs w:val="20"/>
              </w:rPr>
              <w:t>закупке, вправе изменить или отозвать свою заявку на участие в закупке в любое время после ее</w:t>
            </w:r>
            <w:r w:rsidRPr="001069F6">
              <w:rPr>
                <w:sz w:val="20"/>
                <w:szCs w:val="20"/>
                <w:lang w:val="en-US"/>
              </w:rPr>
              <w:t> </w:t>
            </w:r>
            <w:r w:rsidRPr="001069F6">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759B2" w:rsidRPr="001069F6" w:rsidRDefault="00C759B2" w:rsidP="005909CE">
            <w:pPr>
              <w:pStyle w:val="Times12"/>
              <w:numPr>
                <w:ilvl w:val="0"/>
                <w:numId w:val="29"/>
              </w:numPr>
              <w:ind w:left="-2" w:firstLine="567"/>
              <w:rPr>
                <w:sz w:val="20"/>
                <w:szCs w:val="20"/>
              </w:rPr>
            </w:pPr>
            <w:bookmarkStart w:id="77" w:name="_Ref406500548"/>
            <w:r w:rsidRPr="001069F6">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отозвать поданную заявку;</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не отзывать поданную заявку, изменив ее (при желании).</w:t>
            </w:r>
          </w:p>
          <w:p w:rsidR="00C759B2" w:rsidRPr="001069F6" w:rsidRDefault="00C759B2" w:rsidP="005909CE">
            <w:pPr>
              <w:pStyle w:val="Times12"/>
              <w:numPr>
                <w:ilvl w:val="0"/>
                <w:numId w:val="29"/>
              </w:numPr>
              <w:ind w:left="-2" w:firstLine="567"/>
              <w:rPr>
                <w:sz w:val="20"/>
                <w:szCs w:val="20"/>
              </w:rPr>
            </w:pPr>
            <w:r w:rsidRPr="001069F6">
              <w:rPr>
                <w:sz w:val="20"/>
                <w:szCs w:val="20"/>
              </w:rPr>
              <w:t>Подача</w:t>
            </w:r>
            <w:r w:rsidRPr="001069F6">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78" w:name="_Ref115078477"/>
            <w:r w:rsidRPr="001069F6">
              <w:rPr>
                <w:bCs w:val="0"/>
                <w:sz w:val="20"/>
                <w:szCs w:val="20"/>
              </w:rPr>
              <w:t>В этом случае участник закупки готовит следующие документы:</w:t>
            </w:r>
            <w:bookmarkEnd w:id="77"/>
            <w:bookmarkEnd w:id="78"/>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письмо об изменении заявки на участие в закупке в отношении данного лота на бланке организации (для юридического лица);</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новые версии документов, которые изменяются.</w:t>
            </w:r>
          </w:p>
          <w:p w:rsidR="00C759B2" w:rsidRPr="001069F6" w:rsidRDefault="00C759B2" w:rsidP="00B13829">
            <w:pPr>
              <w:pStyle w:val="a0"/>
              <w:numPr>
                <w:ilvl w:val="0"/>
                <w:numId w:val="0"/>
              </w:numPr>
              <w:spacing w:line="240" w:lineRule="auto"/>
              <w:ind w:firstLine="566"/>
              <w:rPr>
                <w:sz w:val="20"/>
                <w:szCs w:val="20"/>
              </w:rPr>
            </w:pPr>
            <w:r w:rsidRPr="001069F6">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759B2" w:rsidRPr="001069F6" w:rsidRDefault="00C759B2" w:rsidP="005909CE">
            <w:pPr>
              <w:pStyle w:val="Times12"/>
              <w:numPr>
                <w:ilvl w:val="0"/>
                <w:numId w:val="29"/>
              </w:numPr>
              <w:ind w:left="-2" w:firstLine="567"/>
              <w:rPr>
                <w:sz w:val="20"/>
                <w:szCs w:val="20"/>
              </w:rPr>
            </w:pPr>
            <w:r w:rsidRPr="001069F6">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759B2" w:rsidRPr="001069F6" w:rsidRDefault="00C759B2" w:rsidP="005909CE">
            <w:pPr>
              <w:pStyle w:val="Times12"/>
              <w:numPr>
                <w:ilvl w:val="0"/>
                <w:numId w:val="29"/>
              </w:numPr>
              <w:ind w:left="-2" w:firstLine="567"/>
              <w:rPr>
                <w:sz w:val="20"/>
                <w:szCs w:val="20"/>
              </w:rPr>
            </w:pPr>
            <w:r w:rsidRPr="001069F6">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759B2" w:rsidRPr="001069F6" w:rsidRDefault="00C759B2" w:rsidP="005909CE">
            <w:pPr>
              <w:pStyle w:val="Times12"/>
              <w:numPr>
                <w:ilvl w:val="0"/>
                <w:numId w:val="29"/>
              </w:numPr>
              <w:ind w:left="-2" w:firstLine="567"/>
              <w:rPr>
                <w:sz w:val="20"/>
                <w:szCs w:val="20"/>
              </w:rPr>
            </w:pPr>
            <w:r w:rsidRPr="001069F6">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наименования участника закупки,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759B2" w:rsidRPr="001069F6" w:rsidRDefault="00C759B2" w:rsidP="00852C80">
            <w:pPr>
              <w:pStyle w:val="Times12"/>
              <w:ind w:firstLine="565"/>
              <w:rPr>
                <w:sz w:val="20"/>
                <w:szCs w:val="20"/>
              </w:rPr>
            </w:pPr>
            <w:r w:rsidRPr="001069F6">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F4E78">
            <w:pPr>
              <w:pStyle w:val="Times12"/>
              <w:ind w:firstLine="0"/>
              <w:rPr>
                <w:sz w:val="20"/>
                <w:szCs w:val="20"/>
              </w:rPr>
            </w:pPr>
            <w:r w:rsidRPr="001069F6">
              <w:rPr>
                <w:sz w:val="20"/>
                <w:szCs w:val="20"/>
              </w:rPr>
              <w:t>Отстранение участника закупки</w:t>
            </w:r>
          </w:p>
        </w:tc>
        <w:tc>
          <w:tcPr>
            <w:tcW w:w="12261" w:type="dxa"/>
          </w:tcPr>
          <w:p w:rsidR="00C759B2" w:rsidRPr="001069F6" w:rsidRDefault="00C759B2" w:rsidP="005909CE">
            <w:pPr>
              <w:pStyle w:val="afff"/>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C1125F" w:rsidRPr="00C1125F">
                <w:rPr>
                  <w:sz w:val="20"/>
                  <w:szCs w:val="20"/>
                </w:rPr>
                <w:t>7.5</w:t>
              </w:r>
            </w:fldSimple>
            <w:r w:rsidRPr="001069F6">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759B2" w:rsidRPr="001069F6" w:rsidRDefault="00C759B2" w:rsidP="00412D5D">
            <w:pPr>
              <w:pStyle w:val="Times12"/>
              <w:rPr>
                <w:sz w:val="20"/>
                <w:szCs w:val="20"/>
              </w:rPr>
            </w:pPr>
            <w:r w:rsidRPr="001069F6">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F40C86">
            <w:pPr>
              <w:pStyle w:val="Times12"/>
              <w:ind w:firstLine="0"/>
              <w:rPr>
                <w:sz w:val="20"/>
                <w:szCs w:val="20"/>
              </w:rPr>
            </w:pPr>
            <w:r w:rsidRPr="001069F6">
              <w:rPr>
                <w:sz w:val="20"/>
                <w:szCs w:val="20"/>
              </w:rPr>
              <w:t>Рассмотрение заявок (отборочная и оценочная стадии), уточнение заявок, отстранение участника</w:t>
            </w:r>
          </w:p>
        </w:tc>
        <w:tc>
          <w:tcPr>
            <w:tcW w:w="12261" w:type="dxa"/>
          </w:tcPr>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отборочная стадия;</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оценочная стадия</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79" w:name="_Ref401221523"/>
            <w:r w:rsidRPr="001069F6">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9"/>
          </w:p>
          <w:p w:rsidR="00C759B2" w:rsidRPr="001069F6" w:rsidRDefault="00C759B2" w:rsidP="005909CE">
            <w:pPr>
              <w:pStyle w:val="Times12"/>
              <w:numPr>
                <w:ilvl w:val="0"/>
                <w:numId w:val="32"/>
              </w:numPr>
              <w:tabs>
                <w:tab w:val="left" w:pos="1416"/>
              </w:tabs>
              <w:ind w:left="-2" w:firstLine="567"/>
              <w:rPr>
                <w:sz w:val="20"/>
                <w:szCs w:val="20"/>
              </w:rPr>
            </w:pPr>
            <w:bookmarkStart w:id="80" w:name="_Ref401221504"/>
            <w:r w:rsidRPr="001069F6">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полномочия лица на подписание заявки от имени участника закупки,</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учредительные документы,</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разрешающие документы (лицензии, допуски, членство в саморегулируемых общественных организациях и т.д.),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759B2" w:rsidRPr="001069F6" w:rsidRDefault="00C759B2" w:rsidP="007136DE">
            <w:pPr>
              <w:pStyle w:val="Times12"/>
              <w:rPr>
                <w:sz w:val="20"/>
                <w:szCs w:val="20"/>
              </w:rPr>
            </w:pPr>
            <w:r w:rsidRPr="001069F6">
              <w:rPr>
                <w:sz w:val="20"/>
                <w:szCs w:val="20"/>
              </w:rPr>
              <w:t>Исправление иных ошибок не допускается.</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В случаях, влияющих на допуск участника к закупке или оценку его заявки на участие в закупке:</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759B2" w:rsidRPr="001069F6" w:rsidRDefault="00C759B2" w:rsidP="005909CE">
            <w:pPr>
              <w:pStyle w:val="Times12"/>
              <w:numPr>
                <w:ilvl w:val="0"/>
                <w:numId w:val="34"/>
              </w:numPr>
              <w:tabs>
                <w:tab w:val="left" w:pos="1416"/>
              </w:tabs>
              <w:ind w:left="-2" w:firstLine="567"/>
              <w:rPr>
                <w:sz w:val="20"/>
                <w:szCs w:val="20"/>
              </w:rPr>
            </w:pPr>
            <w:bookmarkStart w:id="81" w:name="_Ref381859812"/>
            <w:r w:rsidRPr="001069F6">
              <w:rPr>
                <w:sz w:val="20"/>
                <w:szCs w:val="20"/>
              </w:rPr>
              <w:t>если сведения о привлекаемом участником закупки субподрядчике (соисполнителе)</w:t>
            </w:r>
            <w:bookmarkEnd w:id="81"/>
            <w:r w:rsidRPr="001069F6">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C1125F" w:rsidRPr="00C1125F">
                <w:rPr>
                  <w:sz w:val="20"/>
                  <w:szCs w:val="20"/>
                </w:rPr>
                <w:t>б)</w:t>
              </w:r>
            </w:fldSimple>
            <w:r w:rsidRPr="001069F6">
              <w:rPr>
                <w:sz w:val="20"/>
                <w:szCs w:val="20"/>
              </w:rPr>
              <w:t xml:space="preserve"> пункта </w:t>
            </w:r>
            <w:fldSimple w:instr=" REF _Ref407364135 \r \h  \* MERGEFORMAT ">
              <w:r w:rsidR="00C1125F" w:rsidRPr="00C1125F">
                <w:rPr>
                  <w:sz w:val="20"/>
                  <w:szCs w:val="20"/>
                </w:rPr>
                <w:t>8.2</w:t>
              </w:r>
            </w:fldSimple>
            <w:r w:rsidRPr="001069F6">
              <w:rPr>
                <w:sz w:val="20"/>
                <w:szCs w:val="20"/>
              </w:rPr>
              <w:t>.</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C1125F" w:rsidRPr="00C1125F">
                <w:rPr>
                  <w:rFonts w:ascii="Times New Roman" w:hAnsi="Times New Roman"/>
                  <w:bCs/>
                  <w:sz w:val="20"/>
                  <w:szCs w:val="20"/>
                </w:rPr>
                <w:t>7.5.1</w:t>
              </w:r>
            </w:fldSimple>
            <w:r w:rsidRPr="001069F6">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Не направляются участнику закупки запросы согласно пункту </w:t>
            </w:r>
            <w:fldSimple w:instr=" REF _Ref401221523 \r \h  \* MERGEFORMAT ">
              <w:r w:rsidR="00C1125F" w:rsidRPr="00C1125F">
                <w:rPr>
                  <w:rFonts w:ascii="Times New Roman" w:hAnsi="Times New Roman"/>
                  <w:bCs/>
                  <w:sz w:val="20"/>
                  <w:szCs w:val="20"/>
                </w:rPr>
                <w:t>7.5</w:t>
              </w:r>
            </w:fldSimple>
            <w:r w:rsidRPr="001069F6">
              <w:rPr>
                <w:rFonts w:ascii="Times New Roman" w:hAnsi="Times New Roman"/>
                <w:bCs/>
                <w:sz w:val="20"/>
                <w:szCs w:val="20"/>
              </w:rPr>
              <w:t>, если в соответствии с пунктом </w:t>
            </w:r>
            <w:fldSimple w:instr=" REF _Ref401221543 \r \h  \* MERGEFORMAT ">
              <w:r w:rsidR="00C1125F" w:rsidRPr="00C1125F">
                <w:rPr>
                  <w:rFonts w:ascii="Times New Roman" w:hAnsi="Times New Roman"/>
                  <w:bCs/>
                  <w:sz w:val="20"/>
                  <w:szCs w:val="20"/>
                </w:rPr>
                <w:t>8.3</w:t>
              </w:r>
            </w:fldSimple>
            <w:r w:rsidRPr="001069F6">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82" w:name="_Ref401221584"/>
            <w:r w:rsidRPr="001069F6">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C1125F" w:rsidRPr="00C1125F">
                <w:rPr>
                  <w:rFonts w:ascii="Times New Roman" w:hAnsi="Times New Roman"/>
                  <w:bCs/>
                  <w:sz w:val="20"/>
                  <w:szCs w:val="20"/>
                </w:rPr>
                <w:t>7.8</w:t>
              </w:r>
            </w:fldSimple>
            <w:r w:rsidRPr="001069F6">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0"/>
                <w:szCs w:val="20"/>
              </w:rPr>
            </w:pPr>
            <w:r w:rsidRPr="001069F6">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z w:val="20"/>
                <w:szCs w:val="20"/>
              </w:rPr>
              <w:t>Проведение отборочной стадии</w:t>
            </w:r>
          </w:p>
        </w:tc>
        <w:tc>
          <w:tcPr>
            <w:tcW w:w="12261" w:type="dxa"/>
          </w:tcPr>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759B2" w:rsidRPr="001069F6" w:rsidRDefault="00C759B2" w:rsidP="005909CE">
            <w:pPr>
              <w:pStyle w:val="Times12"/>
              <w:numPr>
                <w:ilvl w:val="0"/>
                <w:numId w:val="36"/>
              </w:numPr>
              <w:tabs>
                <w:tab w:val="left" w:pos="1416"/>
              </w:tabs>
              <w:ind w:left="-2" w:firstLine="567"/>
              <w:rPr>
                <w:sz w:val="20"/>
                <w:szCs w:val="20"/>
              </w:rPr>
            </w:pPr>
            <w:bookmarkStart w:id="83" w:name="_Ref407364135"/>
            <w:r w:rsidRPr="001069F6">
              <w:rPr>
                <w:sz w:val="20"/>
                <w:szCs w:val="20"/>
              </w:rPr>
              <w:t>Критерии отбора:</w:t>
            </w:r>
            <w:bookmarkEnd w:id="83"/>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заявки требованиям закупочной документации по существу по своему составу и оформлению;</w:t>
            </w:r>
          </w:p>
          <w:p w:rsidR="00C759B2" w:rsidRPr="001069F6" w:rsidRDefault="00C759B2" w:rsidP="005909CE">
            <w:pPr>
              <w:pStyle w:val="Times12"/>
              <w:numPr>
                <w:ilvl w:val="0"/>
                <w:numId w:val="37"/>
              </w:numPr>
              <w:ind w:left="-2" w:firstLine="567"/>
              <w:rPr>
                <w:sz w:val="20"/>
                <w:szCs w:val="20"/>
              </w:rPr>
            </w:pPr>
            <w:bookmarkStart w:id="84" w:name="_Ref407364133"/>
            <w:r w:rsidRPr="001069F6">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4"/>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товаров, работ, услуг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предоставление участником закупки требуемого обеспечения заявки (если требовалось).</w:t>
            </w:r>
          </w:p>
          <w:p w:rsidR="00C759B2" w:rsidRPr="001069F6" w:rsidRDefault="00C759B2" w:rsidP="005909CE">
            <w:pPr>
              <w:pStyle w:val="Times12"/>
              <w:numPr>
                <w:ilvl w:val="0"/>
                <w:numId w:val="36"/>
              </w:numPr>
              <w:tabs>
                <w:tab w:val="left" w:pos="1416"/>
              </w:tabs>
              <w:ind w:left="-2" w:firstLine="567"/>
              <w:rPr>
                <w:sz w:val="20"/>
                <w:szCs w:val="20"/>
              </w:rPr>
            </w:pPr>
            <w:bookmarkStart w:id="85" w:name="_Ref401221543"/>
            <w:r w:rsidRPr="001069F6">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5"/>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участника закупки;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субподрядчиков (соисполнителей), изготовителей, если требования к ним были установлены;</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товара, работ, услуг, указанных в заявке на участие в закупке, требованиям закупочной документации;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наличие предложения, ухудшающие условия по срокам поставки товара, выполнения работ или оказания услуг.</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C1125F" w:rsidRPr="00C1125F">
                <w:rPr>
                  <w:sz w:val="20"/>
                  <w:szCs w:val="20"/>
                </w:rPr>
                <w:t>4</w:t>
              </w:r>
            </w:fldSimple>
            <w:r w:rsidRPr="001069F6">
              <w:rPr>
                <w:sz w:val="20"/>
                <w:szCs w:val="20"/>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1069F6">
              <w:rPr>
                <w:bCs w:val="0"/>
                <w:sz w:val="20"/>
                <w:szCs w:val="20"/>
              </w:rPr>
              <w:t>извещением о проведении закупки и пунктом </w:t>
            </w:r>
            <w:fldSimple w:instr=" REF _Ref317253528 \r \h  \* MERGEFORMAT ">
              <w:r w:rsidR="00C1125F" w:rsidRPr="00C1125F">
                <w:rPr>
                  <w:bCs w:val="0"/>
                  <w:sz w:val="20"/>
                  <w:szCs w:val="20"/>
                </w:rPr>
                <w:t>4</w:t>
              </w:r>
            </w:fldSimple>
            <w:r w:rsidRPr="001069F6">
              <w:rPr>
                <w:bCs w:val="0"/>
                <w:sz w:val="20"/>
                <w:szCs w:val="20"/>
              </w:rPr>
              <w:t xml:space="preserve"> настоящей части</w:t>
            </w:r>
            <w:r w:rsidRPr="001069F6">
              <w:rPr>
                <w:sz w:val="20"/>
                <w:szCs w:val="20"/>
              </w:rPr>
              <w:t>, обеспечение заявки считается представленным надлежащим образом.</w:t>
            </w:r>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759B2" w:rsidRPr="001069F6" w:rsidRDefault="00C759B2" w:rsidP="005909CE">
            <w:pPr>
              <w:pStyle w:val="Times12"/>
              <w:numPr>
                <w:ilvl w:val="0"/>
                <w:numId w:val="36"/>
              </w:numPr>
              <w:tabs>
                <w:tab w:val="left" w:pos="1416"/>
              </w:tabs>
              <w:ind w:left="-2" w:firstLine="567"/>
              <w:rPr>
                <w:sz w:val="20"/>
                <w:szCs w:val="20"/>
              </w:rPr>
            </w:pPr>
            <w:bookmarkStart w:id="86" w:name="_Ref270006910"/>
            <w:r w:rsidRPr="001069F6">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6"/>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pacing w:val="-6"/>
                <w:sz w:val="20"/>
                <w:szCs w:val="20"/>
              </w:rPr>
              <w:t>Проведение переговоров с участниками запроса предложений</w:t>
            </w:r>
          </w:p>
        </w:tc>
        <w:tc>
          <w:tcPr>
            <w:tcW w:w="12261" w:type="dxa"/>
          </w:tcPr>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1069F6">
              <w:rPr>
                <w:bCs w:val="0"/>
                <w:sz w:val="20"/>
                <w:szCs w:val="20"/>
              </w:rPr>
              <w:t xml:space="preserve"> </w:t>
            </w:r>
            <w:r w:rsidRPr="001069F6">
              <w:rPr>
                <w:sz w:val="20"/>
                <w:szCs w:val="20"/>
              </w:rPr>
              <w:t>и предмета закупки.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 xml:space="preserve">Переговоры проводятся в отношении любых аспектов заявок участников запроса предложений, кроме цены. </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175F4B">
            <w:pPr>
              <w:pStyle w:val="Times12"/>
              <w:ind w:left="45" w:right="153" w:firstLine="0"/>
              <w:jc w:val="left"/>
              <w:rPr>
                <w:spacing w:val="-6"/>
                <w:sz w:val="20"/>
                <w:szCs w:val="20"/>
              </w:rPr>
            </w:pPr>
            <w:r w:rsidRPr="001069F6">
              <w:rPr>
                <w:spacing w:val="-6"/>
                <w:sz w:val="20"/>
                <w:szCs w:val="20"/>
              </w:rPr>
              <w:t xml:space="preserve">Переторжка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759B2" w:rsidRPr="001069F6" w:rsidRDefault="00C759B2" w:rsidP="00656215">
            <w:pPr>
              <w:pStyle w:val="Times12"/>
              <w:tabs>
                <w:tab w:val="left" w:pos="70"/>
                <w:tab w:val="left" w:pos="1416"/>
              </w:tabs>
              <w:ind w:left="-2" w:right="153"/>
              <w:rPr>
                <w:spacing w:val="-6"/>
                <w:sz w:val="20"/>
                <w:szCs w:val="20"/>
              </w:rPr>
            </w:pPr>
            <w:r w:rsidRPr="001069F6">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C1125F" w:rsidRPr="00C1125F">
                <w:rPr>
                  <w:spacing w:val="-6"/>
                  <w:sz w:val="20"/>
                  <w:szCs w:val="20"/>
                </w:rPr>
                <w:t>5</w:t>
              </w:r>
            </w:fldSimple>
            <w:r w:rsidRPr="001069F6">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Результаты проведения переторжки в режиме реального времени оформляются протоколом.</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4B2B78">
            <w:pPr>
              <w:ind w:right="153"/>
              <w:rPr>
                <w:sz w:val="20"/>
                <w:szCs w:val="20"/>
              </w:rPr>
            </w:pPr>
            <w:r w:rsidRPr="001069F6">
              <w:rPr>
                <w:sz w:val="20"/>
                <w:szCs w:val="20"/>
              </w:rPr>
              <w:t xml:space="preserve">Проведение оценочной стадии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84666B">
            <w:pPr>
              <w:ind w:right="153"/>
              <w:rPr>
                <w:sz w:val="20"/>
                <w:szCs w:val="20"/>
              </w:rPr>
            </w:pPr>
            <w:r w:rsidRPr="001069F6">
              <w:rPr>
                <w:sz w:val="20"/>
                <w:szCs w:val="20"/>
              </w:rPr>
              <w:t xml:space="preserve">Подведение итогов закупки. Выбор победителя закупки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rPr>
                <w:sz w:val="20"/>
                <w:szCs w:val="20"/>
              </w:rPr>
            </w:pPr>
            <w:r w:rsidRPr="001069F6">
              <w:rPr>
                <w:sz w:val="20"/>
                <w:szCs w:val="20"/>
              </w:rPr>
              <w:t>Преддоговорные переговоры</w:t>
            </w:r>
          </w:p>
        </w:tc>
        <w:tc>
          <w:tcPr>
            <w:tcW w:w="12261" w:type="dxa"/>
          </w:tcPr>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7" w:name="_Ref317254659"/>
          </w:p>
        </w:tc>
        <w:bookmarkEnd w:id="87"/>
        <w:tc>
          <w:tcPr>
            <w:tcW w:w="2268" w:type="dxa"/>
          </w:tcPr>
          <w:p w:rsidR="00C759B2" w:rsidRPr="001069F6" w:rsidRDefault="00C759B2" w:rsidP="007136DE">
            <w:pPr>
              <w:ind w:right="153"/>
              <w:rPr>
                <w:spacing w:val="-6"/>
                <w:sz w:val="20"/>
                <w:szCs w:val="20"/>
              </w:rPr>
            </w:pPr>
            <w:r w:rsidRPr="001069F6">
              <w:rPr>
                <w:spacing w:val="-6"/>
                <w:sz w:val="20"/>
                <w:szCs w:val="20"/>
              </w:rPr>
              <w:t>Порядок заключения договора</w:t>
            </w:r>
          </w:p>
        </w:tc>
        <w:tc>
          <w:tcPr>
            <w:tcW w:w="12261" w:type="dxa"/>
          </w:tcPr>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Лицо, с которым заключается договор, обязано предоставить заказчику:</w:t>
            </w:r>
          </w:p>
          <w:p w:rsidR="00C759B2" w:rsidRPr="001069F6" w:rsidRDefault="00C759B2" w:rsidP="005909CE">
            <w:pPr>
              <w:numPr>
                <w:ilvl w:val="0"/>
                <w:numId w:val="20"/>
              </w:numPr>
              <w:ind w:left="0" w:firstLine="637"/>
              <w:jc w:val="both"/>
              <w:rPr>
                <w:sz w:val="20"/>
                <w:szCs w:val="20"/>
              </w:rPr>
            </w:pPr>
            <w:r w:rsidRPr="001069F6">
              <w:rPr>
                <w:sz w:val="20"/>
                <w:szCs w:val="20"/>
              </w:rPr>
              <w:t>подписанный и заверенный печатью со своей стороны договор в срок, указанный в извещении о проведении закупки;</w:t>
            </w:r>
          </w:p>
          <w:p w:rsidR="00C759B2" w:rsidRPr="001069F6" w:rsidRDefault="00C759B2" w:rsidP="005909CE">
            <w:pPr>
              <w:numPr>
                <w:ilvl w:val="0"/>
                <w:numId w:val="20"/>
              </w:numPr>
              <w:ind w:left="0" w:firstLine="637"/>
              <w:jc w:val="both"/>
              <w:rPr>
                <w:spacing w:val="-6"/>
                <w:sz w:val="20"/>
                <w:szCs w:val="20"/>
              </w:rPr>
            </w:pPr>
            <w:r w:rsidRPr="001069F6">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C759B2" w:rsidRPr="001069F6" w:rsidRDefault="00C759B2" w:rsidP="00EF37DD">
            <w:pPr>
              <w:widowControl w:val="0"/>
              <w:tabs>
                <w:tab w:val="left" w:pos="495"/>
              </w:tabs>
              <w:adjustRightInd w:val="0"/>
              <w:ind w:right="70" w:firstLine="495"/>
              <w:jc w:val="both"/>
              <w:textAlignment w:val="baseline"/>
              <w:rPr>
                <w:sz w:val="20"/>
                <w:szCs w:val="20"/>
              </w:rPr>
            </w:pPr>
            <w:r w:rsidRPr="001069F6">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759B2" w:rsidRPr="001069F6" w:rsidRDefault="00C759B2" w:rsidP="00EF37DD">
            <w:pPr>
              <w:ind w:firstLine="637"/>
              <w:jc w:val="both"/>
              <w:rPr>
                <w:spacing w:val="-6"/>
                <w:sz w:val="20"/>
                <w:szCs w:val="20"/>
              </w:rPr>
            </w:pPr>
            <w:r w:rsidRPr="001069F6">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759B2" w:rsidRPr="001069F6" w:rsidRDefault="00C759B2" w:rsidP="005909CE">
            <w:pPr>
              <w:numPr>
                <w:ilvl w:val="0"/>
                <w:numId w:val="20"/>
              </w:numPr>
              <w:ind w:left="0" w:firstLine="637"/>
              <w:jc w:val="both"/>
              <w:rPr>
                <w:sz w:val="20"/>
                <w:szCs w:val="20"/>
              </w:rPr>
            </w:pPr>
            <w:r w:rsidRPr="001069F6">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bookmarkStart w:id="88" w:name="_Ref389730904"/>
            <w:r w:rsidRPr="001069F6">
              <w:rPr>
                <w:rFonts w:ascii="Times New Roman" w:hAnsi="Times New Roman"/>
                <w:sz w:val="20"/>
                <w:szCs w:val="20"/>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1069F6">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8"/>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принимает решение о проведении повторной закупки,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pacing w:val="-6"/>
                <w:sz w:val="20"/>
                <w:szCs w:val="20"/>
              </w:rPr>
            </w:pPr>
            <w:r w:rsidRPr="001069F6">
              <w:rPr>
                <w:sz w:val="20"/>
                <w:szCs w:val="20"/>
              </w:rPr>
              <w:t>отказывается от заключения договора в случаях, указанных в подпунктах </w:t>
            </w:r>
            <w:fldSimple w:instr=" REF _Ref401223826 \r \h  \* MERGEFORMAT ">
              <w:r w:rsidR="00C1125F" w:rsidRPr="00C1125F">
                <w:rPr>
                  <w:sz w:val="20"/>
                  <w:szCs w:val="20"/>
                </w:rPr>
                <w:t>а)</w:t>
              </w:r>
            </w:fldSimple>
            <w:r w:rsidRPr="001069F6">
              <w:rPr>
                <w:sz w:val="20"/>
                <w:szCs w:val="20"/>
              </w:rPr>
              <w:t>-</w:t>
            </w:r>
            <w:fldSimple w:instr=" REF _Ref401223828 \r \h  \* MERGEFORMAT ">
              <w:r w:rsidR="00C1125F" w:rsidRPr="00C1125F">
                <w:rPr>
                  <w:sz w:val="20"/>
                  <w:szCs w:val="20"/>
                </w:rPr>
                <w:t>в)</w:t>
              </w:r>
            </w:fldSimple>
            <w:r w:rsidRPr="001069F6">
              <w:rPr>
                <w:sz w:val="20"/>
                <w:szCs w:val="20"/>
              </w:rPr>
              <w:t xml:space="preserve"> пункта </w:t>
            </w:r>
            <w:fldSimple w:instr=" REF _Ref352159239 \r \h  \* MERGEFORMAT ">
              <w:r w:rsidR="00C1125F" w:rsidRPr="00C1125F">
                <w:rPr>
                  <w:sz w:val="20"/>
                  <w:szCs w:val="20"/>
                </w:rPr>
                <w:t>15.1</w:t>
              </w:r>
            </w:fldSimple>
            <w:r w:rsidRPr="001069F6">
              <w:rPr>
                <w:sz w:val="20"/>
                <w:szCs w:val="20"/>
              </w:rPr>
              <w:t>.</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9" w:name="_Ref401223818"/>
          </w:p>
        </w:tc>
        <w:tc>
          <w:tcPr>
            <w:tcW w:w="2268" w:type="dxa"/>
          </w:tcPr>
          <w:p w:rsidR="00C759B2" w:rsidRPr="001069F6" w:rsidRDefault="00C759B2" w:rsidP="007136DE">
            <w:pPr>
              <w:ind w:right="153"/>
              <w:rPr>
                <w:spacing w:val="-6"/>
                <w:sz w:val="20"/>
                <w:szCs w:val="20"/>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1069F6">
              <w:rPr>
                <w:spacing w:val="-6"/>
                <w:sz w:val="20"/>
                <w:szCs w:val="20"/>
              </w:rPr>
              <w:t>Отказ заказчика от заключения договора</w:t>
            </w:r>
            <w:bookmarkEnd w:id="90"/>
            <w:bookmarkEnd w:id="91"/>
            <w:bookmarkEnd w:id="92"/>
            <w:bookmarkEnd w:id="93"/>
            <w:bookmarkEnd w:id="94"/>
            <w:bookmarkEnd w:id="95"/>
          </w:p>
        </w:tc>
        <w:tc>
          <w:tcPr>
            <w:tcW w:w="12261" w:type="dxa"/>
          </w:tcPr>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bookmarkStart w:id="96" w:name="_Ref352159239"/>
            <w:r w:rsidRPr="001069F6">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96"/>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7" w:name="_Ref401223826"/>
            <w:r w:rsidRPr="001069F6">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изменения потребностей заказчика;</w:t>
            </w:r>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8" w:name="_Ref401223828"/>
            <w:r w:rsidRPr="001069F6">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99" w:name="_Ref317256138"/>
          </w:p>
        </w:tc>
        <w:bookmarkEnd w:id="99"/>
        <w:tc>
          <w:tcPr>
            <w:tcW w:w="2268" w:type="dxa"/>
          </w:tcPr>
          <w:p w:rsidR="00C759B2" w:rsidRPr="001069F6" w:rsidRDefault="00C759B2" w:rsidP="007136DE">
            <w:pPr>
              <w:ind w:right="153"/>
              <w:rPr>
                <w:spacing w:val="-6"/>
                <w:sz w:val="20"/>
                <w:szCs w:val="20"/>
              </w:rPr>
            </w:pPr>
            <w:r w:rsidRPr="001069F6">
              <w:rPr>
                <w:spacing w:val="-6"/>
                <w:sz w:val="20"/>
                <w:szCs w:val="20"/>
              </w:rPr>
              <w:t>Обеспечение исполнения обязательств по договору</w:t>
            </w:r>
          </w:p>
        </w:tc>
        <w:tc>
          <w:tcPr>
            <w:tcW w:w="12261" w:type="dxa"/>
          </w:tcPr>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bookmarkStart w:id="100" w:name="_Ref166350669"/>
            <w:r w:rsidRPr="001069F6">
              <w:rPr>
                <w:rFonts w:ascii="Times New Roman" w:hAnsi="Times New Roman"/>
                <w:sz w:val="20"/>
                <w:szCs w:val="20"/>
              </w:rPr>
              <w:t>В случае, если указано в извещении о проведении закупки</w:t>
            </w:r>
            <w:r w:rsidRPr="001069F6">
              <w:rPr>
                <w:rFonts w:ascii="Times New Roman" w:hAnsi="Times New Roman"/>
                <w:sz w:val="20"/>
                <w:szCs w:val="20"/>
                <w:lang w:eastAsia="ru-RU"/>
              </w:rPr>
              <w:t xml:space="preserve"> </w:t>
            </w:r>
            <w:r w:rsidRPr="001069F6">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00"/>
          </w:p>
          <w:p w:rsidR="00C759B2" w:rsidRPr="001069F6" w:rsidRDefault="00C759B2" w:rsidP="005909CE">
            <w:pPr>
              <w:numPr>
                <w:ilvl w:val="0"/>
                <w:numId w:val="46"/>
              </w:numPr>
              <w:ind w:left="0" w:firstLine="637"/>
              <w:jc w:val="both"/>
              <w:rPr>
                <w:sz w:val="20"/>
                <w:szCs w:val="20"/>
              </w:rPr>
            </w:pPr>
            <w:r w:rsidRPr="001069F6">
              <w:rPr>
                <w:sz w:val="20"/>
                <w:szCs w:val="20"/>
              </w:rPr>
              <w:t>обязательства по возврату аванса;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обязательств по договору, кроме гарантийных обязательств (обеспечение договора);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гарантийных обязательств,</w:t>
            </w:r>
          </w:p>
          <w:p w:rsidR="00C759B2" w:rsidRPr="001069F6" w:rsidRDefault="00C759B2" w:rsidP="007136DE">
            <w:pPr>
              <w:spacing w:before="120" w:after="120"/>
              <w:jc w:val="both"/>
              <w:rPr>
                <w:sz w:val="20"/>
                <w:szCs w:val="20"/>
              </w:rPr>
            </w:pPr>
            <w:r w:rsidRPr="001069F6">
              <w:rPr>
                <w:sz w:val="20"/>
                <w:szCs w:val="20"/>
              </w:rPr>
              <w:t>Допустимые формы обеспечения исполнения обязательств по договору:</w:t>
            </w:r>
          </w:p>
          <w:p w:rsidR="00C759B2" w:rsidRPr="001069F6" w:rsidRDefault="00C759B2" w:rsidP="005909CE">
            <w:pPr>
              <w:numPr>
                <w:ilvl w:val="0"/>
                <w:numId w:val="47"/>
              </w:numPr>
              <w:ind w:left="0" w:firstLine="637"/>
              <w:jc w:val="both"/>
              <w:rPr>
                <w:sz w:val="20"/>
                <w:szCs w:val="20"/>
              </w:rPr>
            </w:pPr>
            <w:r w:rsidRPr="001069F6">
              <w:rPr>
                <w:sz w:val="20"/>
                <w:szCs w:val="20"/>
              </w:rPr>
              <w:t>безотзывная банковская гарантия, выданная банком;</w:t>
            </w:r>
          </w:p>
          <w:p w:rsidR="00C759B2" w:rsidRPr="001069F6" w:rsidRDefault="00C759B2" w:rsidP="005909CE">
            <w:pPr>
              <w:numPr>
                <w:ilvl w:val="0"/>
                <w:numId w:val="47"/>
              </w:numPr>
              <w:ind w:left="0" w:firstLine="637"/>
              <w:jc w:val="both"/>
              <w:rPr>
                <w:sz w:val="20"/>
                <w:szCs w:val="20"/>
              </w:rPr>
            </w:pPr>
            <w:r w:rsidRPr="001069F6">
              <w:rPr>
                <w:sz w:val="20"/>
                <w:szCs w:val="20"/>
              </w:rPr>
              <w:t>поручительство;</w:t>
            </w:r>
          </w:p>
          <w:p w:rsidR="00C759B2" w:rsidRPr="001069F6" w:rsidRDefault="00C759B2" w:rsidP="005909CE">
            <w:pPr>
              <w:numPr>
                <w:ilvl w:val="0"/>
                <w:numId w:val="47"/>
              </w:numPr>
              <w:ind w:left="0" w:firstLine="637"/>
              <w:jc w:val="both"/>
              <w:rPr>
                <w:sz w:val="20"/>
                <w:szCs w:val="20"/>
              </w:rPr>
            </w:pPr>
            <w:r w:rsidRPr="001069F6">
              <w:rPr>
                <w:sz w:val="20"/>
                <w:szCs w:val="20"/>
              </w:rPr>
              <w:t>в форме денежных средств путем их перечисления заказчику.</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Форма обеспечения исполнения обязательств по договору из указанных в пункте </w:t>
            </w:r>
            <w:fldSimple w:instr=" REF _Ref166350669 \r \h  \* MERGEFORMAT ">
              <w:r w:rsidR="00C1125F" w:rsidRPr="00C1125F">
                <w:rPr>
                  <w:rFonts w:ascii="Times New Roman" w:hAnsi="Times New Roman"/>
                  <w:sz w:val="20"/>
                  <w:szCs w:val="20"/>
                </w:rPr>
                <w:t>16.1</w:t>
              </w:r>
            </w:fldSimple>
            <w:r w:rsidRPr="001069F6">
              <w:rPr>
                <w:rFonts w:ascii="Times New Roman" w:hAnsi="Times New Roman"/>
                <w:sz w:val="20"/>
                <w:szCs w:val="20"/>
              </w:rPr>
              <w:t xml:space="preserve"> определяется лицом, с которым заключается договор, самостоятельно. </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759B2" w:rsidRPr="001069F6" w:rsidRDefault="00C759B2" w:rsidP="00676509">
            <w:pPr>
              <w:ind w:firstLine="601"/>
              <w:jc w:val="both"/>
              <w:rPr>
                <w:sz w:val="20"/>
                <w:szCs w:val="20"/>
              </w:rPr>
            </w:pPr>
            <w:r w:rsidRPr="001069F6">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bCs/>
                <w:sz w:val="20"/>
                <w:szCs w:val="20"/>
              </w:rPr>
            </w:pPr>
            <w:r w:rsidRPr="001069F6">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1" w:name="_Ref397617142"/>
          </w:p>
        </w:tc>
        <w:tc>
          <w:tcPr>
            <w:tcW w:w="2268" w:type="dxa"/>
          </w:tcPr>
          <w:p w:rsidR="00C759B2" w:rsidRPr="001069F6" w:rsidRDefault="00C759B2" w:rsidP="007136DE">
            <w:pPr>
              <w:ind w:right="153"/>
              <w:jc w:val="both"/>
              <w:rPr>
                <w:sz w:val="20"/>
                <w:szCs w:val="20"/>
              </w:rPr>
            </w:pPr>
            <w:bookmarkStart w:id="102" w:name="_Ref311059287"/>
            <w:bookmarkStart w:id="103" w:name="_Ref311060615"/>
            <w:bookmarkStart w:id="104" w:name="_Toc368984334"/>
            <w:bookmarkStart w:id="105" w:name="_Toc391380983"/>
            <w:bookmarkStart w:id="106" w:name="_Toc383097272"/>
            <w:bookmarkEnd w:id="101"/>
            <w:r w:rsidRPr="001069F6">
              <w:rPr>
                <w:sz w:val="20"/>
                <w:szCs w:val="20"/>
              </w:rPr>
              <w:t>Последствия уклонения участника от заключения договора</w:t>
            </w:r>
            <w:bookmarkEnd w:id="102"/>
            <w:bookmarkEnd w:id="103"/>
            <w:bookmarkEnd w:id="104"/>
            <w:bookmarkEnd w:id="105"/>
            <w:bookmarkEnd w:id="106"/>
            <w:r w:rsidRPr="001069F6">
              <w:rPr>
                <w:sz w:val="20"/>
                <w:szCs w:val="20"/>
              </w:rPr>
              <w:t>, случаи внесения сведений об участнике в реестр недобросовестных поставщиков</w:t>
            </w:r>
          </w:p>
        </w:tc>
        <w:tc>
          <w:tcPr>
            <w:tcW w:w="12261" w:type="dxa"/>
          </w:tcPr>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759B2" w:rsidRPr="001069F6" w:rsidRDefault="00C759B2" w:rsidP="005909CE">
            <w:pPr>
              <w:numPr>
                <w:ilvl w:val="0"/>
                <w:numId w:val="49"/>
              </w:numPr>
              <w:ind w:left="0" w:firstLine="637"/>
              <w:jc w:val="both"/>
              <w:rPr>
                <w:sz w:val="20"/>
                <w:szCs w:val="20"/>
              </w:rPr>
            </w:pPr>
            <w:r w:rsidRPr="001069F6">
              <w:rPr>
                <w:sz w:val="20"/>
                <w:szCs w:val="20"/>
              </w:rPr>
              <w:t>прямой письменный отказ от подписания договора;</w:t>
            </w:r>
          </w:p>
          <w:p w:rsidR="00C759B2" w:rsidRPr="001069F6" w:rsidRDefault="00C759B2" w:rsidP="005909CE">
            <w:pPr>
              <w:numPr>
                <w:ilvl w:val="0"/>
                <w:numId w:val="49"/>
              </w:numPr>
              <w:ind w:left="0" w:firstLine="637"/>
              <w:jc w:val="both"/>
              <w:rPr>
                <w:sz w:val="20"/>
                <w:szCs w:val="20"/>
              </w:rPr>
            </w:pPr>
            <w:r w:rsidRPr="001069F6">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C759B2" w:rsidRPr="001069F6" w:rsidRDefault="00C759B2" w:rsidP="005909CE">
            <w:pPr>
              <w:numPr>
                <w:ilvl w:val="0"/>
                <w:numId w:val="49"/>
              </w:numPr>
              <w:ind w:left="0" w:firstLine="637"/>
              <w:jc w:val="both"/>
              <w:rPr>
                <w:sz w:val="20"/>
                <w:szCs w:val="20"/>
              </w:rPr>
            </w:pPr>
            <w:r w:rsidRPr="001069F6">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759B2" w:rsidRPr="001069F6" w:rsidRDefault="00C759B2" w:rsidP="005909CE">
            <w:pPr>
              <w:numPr>
                <w:ilvl w:val="0"/>
                <w:numId w:val="49"/>
              </w:numPr>
              <w:ind w:left="0" w:firstLine="637"/>
              <w:jc w:val="both"/>
              <w:rPr>
                <w:sz w:val="20"/>
                <w:szCs w:val="20"/>
              </w:rPr>
            </w:pPr>
            <w:r w:rsidRPr="001069F6">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759B2" w:rsidRPr="001069F6" w:rsidRDefault="00C759B2" w:rsidP="005909CE">
            <w:pPr>
              <w:numPr>
                <w:ilvl w:val="0"/>
                <w:numId w:val="49"/>
              </w:numPr>
              <w:ind w:left="0" w:firstLine="637"/>
              <w:jc w:val="both"/>
              <w:rPr>
                <w:sz w:val="20"/>
                <w:szCs w:val="20"/>
              </w:rPr>
            </w:pPr>
            <w:r w:rsidRPr="001069F6">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В случае уклонения лица, с которым заключается договор, от подписания договора, заказчик:</w:t>
            </w:r>
          </w:p>
          <w:p w:rsidR="00C759B2" w:rsidRPr="001069F6" w:rsidRDefault="00C759B2" w:rsidP="005909CE">
            <w:pPr>
              <w:numPr>
                <w:ilvl w:val="0"/>
                <w:numId w:val="50"/>
              </w:numPr>
              <w:ind w:left="0" w:firstLine="637"/>
              <w:jc w:val="both"/>
              <w:rPr>
                <w:sz w:val="20"/>
                <w:szCs w:val="20"/>
              </w:rPr>
            </w:pPr>
            <w:r w:rsidRPr="001069F6">
              <w:rPr>
                <w:sz w:val="20"/>
                <w:szCs w:val="20"/>
              </w:rPr>
              <w:t>удерживает обеспечение заявки такого участника закупки;</w:t>
            </w:r>
          </w:p>
          <w:p w:rsidR="00C759B2" w:rsidRPr="001069F6" w:rsidRDefault="00C759B2" w:rsidP="005909CE">
            <w:pPr>
              <w:numPr>
                <w:ilvl w:val="0"/>
                <w:numId w:val="50"/>
              </w:numPr>
              <w:ind w:left="0" w:firstLine="637"/>
              <w:jc w:val="both"/>
              <w:rPr>
                <w:sz w:val="20"/>
                <w:szCs w:val="20"/>
              </w:rPr>
            </w:pPr>
            <w:r w:rsidRPr="001069F6">
              <w:rPr>
                <w:sz w:val="20"/>
                <w:szCs w:val="20"/>
              </w:rPr>
              <w:t>направляет предложение о включении сведений о таком лице в соответствующий реестр недобросовестных поставщиков:</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759B2" w:rsidRPr="001069F6" w:rsidRDefault="00C759B2" w:rsidP="005909CE">
            <w:pPr>
              <w:numPr>
                <w:ilvl w:val="0"/>
                <w:numId w:val="51"/>
              </w:numPr>
              <w:ind w:left="0" w:firstLine="637"/>
              <w:jc w:val="both"/>
              <w:rPr>
                <w:sz w:val="20"/>
                <w:szCs w:val="20"/>
              </w:rPr>
            </w:pPr>
            <w:r w:rsidRPr="001069F6">
              <w:rPr>
                <w:sz w:val="20"/>
                <w:szCs w:val="20"/>
              </w:rPr>
              <w:t>если такой участник закупки:</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признанным победителем закупки,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единственным участником, с которым заключается договор,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759B2" w:rsidRPr="001069F6" w:rsidRDefault="00C759B2" w:rsidP="005909CE">
            <w:pPr>
              <w:numPr>
                <w:ilvl w:val="0"/>
                <w:numId w:val="51"/>
              </w:numPr>
              <w:ind w:left="0" w:firstLine="637"/>
              <w:jc w:val="both"/>
              <w:rPr>
                <w:sz w:val="20"/>
                <w:szCs w:val="20"/>
              </w:rPr>
            </w:pPr>
            <w:r w:rsidRPr="001069F6">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759B2" w:rsidRPr="001069F6" w:rsidRDefault="00C759B2" w:rsidP="00676509">
            <w:pPr>
              <w:pStyle w:val="af4"/>
              <w:tabs>
                <w:tab w:val="left" w:pos="1416"/>
              </w:tabs>
              <w:spacing w:before="0" w:beforeAutospacing="0" w:after="0" w:afterAutospacing="0"/>
              <w:ind w:right="153" w:firstLine="601"/>
              <w:jc w:val="both"/>
              <w:rPr>
                <w:sz w:val="20"/>
                <w:szCs w:val="20"/>
              </w:rPr>
            </w:pPr>
            <w:r w:rsidRPr="001069F6">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7" w:name="_Ref321836398"/>
          </w:p>
        </w:tc>
        <w:bookmarkEnd w:id="107"/>
        <w:tc>
          <w:tcPr>
            <w:tcW w:w="2268" w:type="dxa"/>
          </w:tcPr>
          <w:p w:rsidR="00C759B2" w:rsidRPr="001069F6" w:rsidRDefault="00C759B2" w:rsidP="007136DE">
            <w:pPr>
              <w:ind w:right="153"/>
              <w:jc w:val="both"/>
              <w:rPr>
                <w:b/>
                <w:i/>
                <w:sz w:val="20"/>
                <w:szCs w:val="20"/>
              </w:rPr>
            </w:pPr>
            <w:r w:rsidRPr="001069F6">
              <w:rPr>
                <w:sz w:val="20"/>
                <w:szCs w:val="20"/>
              </w:rPr>
              <w:t>Порядок обжалования действий заказчика, организатора закупки, закупочной комиссии</w:t>
            </w:r>
          </w:p>
        </w:tc>
        <w:tc>
          <w:tcPr>
            <w:tcW w:w="12261" w:type="dxa"/>
          </w:tcPr>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jc w:val="both"/>
              <w:rPr>
                <w:b/>
                <w:i/>
                <w:sz w:val="20"/>
                <w:szCs w:val="20"/>
              </w:rPr>
            </w:pPr>
            <w:r w:rsidRPr="001069F6">
              <w:rPr>
                <w:sz w:val="20"/>
                <w:szCs w:val="20"/>
              </w:rPr>
              <w:t>Каналы связи, по которым можно сообщить о фактах злоупотребления при проведении закупки</w:t>
            </w:r>
          </w:p>
        </w:tc>
        <w:tc>
          <w:tcPr>
            <w:tcW w:w="12261" w:type="dxa"/>
          </w:tcPr>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1.</w:t>
            </w:r>
            <w:r w:rsidRPr="001069F6">
              <w:rPr>
                <w:sz w:val="20"/>
                <w:szCs w:val="20"/>
              </w:rPr>
              <w:tab/>
              <w:t>Телефон «горячей линии»: 8-800-100-07-07 (многоканальный, круглосуточно, бесплатно из любой точки страны);</w:t>
            </w:r>
          </w:p>
          <w:p w:rsidR="00C759B2" w:rsidRPr="001069F6" w:rsidRDefault="00C759B2" w:rsidP="007136DE">
            <w:pPr>
              <w:pStyle w:val="af4"/>
              <w:tabs>
                <w:tab w:val="left" w:pos="360"/>
              </w:tabs>
              <w:spacing w:before="0" w:beforeAutospacing="0" w:after="0" w:afterAutospacing="0"/>
              <w:ind w:right="153"/>
              <w:jc w:val="both"/>
              <w:rPr>
                <w:sz w:val="20"/>
                <w:szCs w:val="20"/>
              </w:rPr>
            </w:pPr>
            <w:r w:rsidRPr="001069F6">
              <w:rPr>
                <w:sz w:val="20"/>
                <w:szCs w:val="20"/>
              </w:rPr>
              <w:t>2.</w:t>
            </w:r>
            <w:r w:rsidRPr="001069F6">
              <w:rPr>
                <w:sz w:val="20"/>
                <w:szCs w:val="20"/>
              </w:rPr>
              <w:tab/>
              <w:t>Адрес электронной почты: 0707@rosatom.ru;</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3.</w:t>
            </w:r>
            <w:r w:rsidRPr="001069F6">
              <w:rPr>
                <w:sz w:val="20"/>
                <w:szCs w:val="20"/>
              </w:rPr>
              <w:tab/>
              <w:t>Адрес для почтовых отправлений: 119017, Москва, а/я 226, Департамент защиты активов Госкорпорации «Росатом».</w:t>
            </w:r>
          </w:p>
        </w:tc>
      </w:tr>
    </w:tbl>
    <w:p w:rsidR="00C759B2" w:rsidRPr="001069F6" w:rsidRDefault="00C759B2" w:rsidP="005D6E3F">
      <w:pPr>
        <w:ind w:firstLine="709"/>
        <w:jc w:val="both"/>
        <w:rPr>
          <w:b/>
          <w:i/>
          <w:sz w:val="20"/>
          <w:szCs w:val="20"/>
        </w:rPr>
      </w:pPr>
    </w:p>
    <w:sectPr w:rsidR="00C759B2" w:rsidRPr="001069F6" w:rsidSect="002B4D0C">
      <w:headerReference w:type="default" r:id="rId7"/>
      <w:footerReference w:type="default" r:id="rId8"/>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9B2" w:rsidRDefault="00C759B2">
      <w:r>
        <w:separator/>
      </w:r>
    </w:p>
  </w:endnote>
  <w:endnote w:type="continuationSeparator" w:id="1">
    <w:p w:rsidR="00C759B2" w:rsidRDefault="00C759B2">
      <w:r>
        <w:continuationSeparator/>
      </w:r>
    </w:p>
  </w:endnote>
  <w:endnote w:type="continuationNotice" w:id="2">
    <w:p w:rsidR="00C759B2" w:rsidRDefault="00C759B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E6219" w:rsidRDefault="00C759B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9B2" w:rsidRDefault="00C759B2">
      <w:r>
        <w:separator/>
      </w:r>
    </w:p>
  </w:footnote>
  <w:footnote w:type="continuationSeparator" w:id="1">
    <w:p w:rsidR="00C759B2" w:rsidRDefault="00C759B2">
      <w:r>
        <w:continuationSeparator/>
      </w:r>
    </w:p>
  </w:footnote>
  <w:footnote w:type="continuationNotice" w:id="2">
    <w:p w:rsidR="00C759B2" w:rsidRDefault="00C759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429FC" w:rsidRDefault="006232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759B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125F">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8">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54"/>
  </w:num>
  <w:num w:numId="6">
    <w:abstractNumId w:val="45"/>
  </w:num>
  <w:num w:numId="7">
    <w:abstractNumId w:val="41"/>
  </w:num>
  <w:num w:numId="8">
    <w:abstractNumId w:val="1"/>
  </w:num>
  <w:num w:numId="9">
    <w:abstractNumId w:val="0"/>
  </w:num>
  <w:num w:numId="10">
    <w:abstractNumId w:val="35"/>
  </w:num>
  <w:num w:numId="11">
    <w:abstractNumId w:val="33"/>
  </w:num>
  <w:num w:numId="12">
    <w:abstractNumId w:val="3"/>
  </w:num>
  <w:num w:numId="13">
    <w:abstractNumId w:val="23"/>
  </w:num>
  <w:num w:numId="14">
    <w:abstractNumId w:val="2"/>
  </w:num>
  <w:num w:numId="15">
    <w:abstractNumId w:val="26"/>
  </w:num>
  <w:num w:numId="16">
    <w:abstractNumId w:val="53"/>
  </w:num>
  <w:num w:numId="17">
    <w:abstractNumId w:val="43"/>
  </w:num>
  <w:num w:numId="18">
    <w:abstractNumId w:val="25"/>
  </w:num>
  <w:num w:numId="19">
    <w:abstractNumId w:val="19"/>
  </w:num>
  <w:num w:numId="20">
    <w:abstractNumId w:val="16"/>
  </w:num>
  <w:num w:numId="21">
    <w:abstractNumId w:val="48"/>
  </w:num>
  <w:num w:numId="22">
    <w:abstractNumId w:val="9"/>
  </w:num>
  <w:num w:numId="23">
    <w:abstractNumId w:val="15"/>
  </w:num>
  <w:num w:numId="24">
    <w:abstractNumId w:val="37"/>
  </w:num>
  <w:num w:numId="25">
    <w:abstractNumId w:val="39"/>
  </w:num>
  <w:num w:numId="26">
    <w:abstractNumId w:val="50"/>
  </w:num>
  <w:num w:numId="27">
    <w:abstractNumId w:val="58"/>
  </w:num>
  <w:num w:numId="28">
    <w:abstractNumId w:val="56"/>
  </w:num>
  <w:num w:numId="29">
    <w:abstractNumId w:val="13"/>
  </w:num>
  <w:num w:numId="30">
    <w:abstractNumId w:val="31"/>
  </w:num>
  <w:num w:numId="31">
    <w:abstractNumId w:val="38"/>
  </w:num>
  <w:num w:numId="32">
    <w:abstractNumId w:val="42"/>
  </w:num>
  <w:num w:numId="33">
    <w:abstractNumId w:val="24"/>
  </w:num>
  <w:num w:numId="34">
    <w:abstractNumId w:val="34"/>
  </w:num>
  <w:num w:numId="35">
    <w:abstractNumId w:val="10"/>
  </w:num>
  <w:num w:numId="36">
    <w:abstractNumId w:val="32"/>
  </w:num>
  <w:num w:numId="37">
    <w:abstractNumId w:val="57"/>
  </w:num>
  <w:num w:numId="38">
    <w:abstractNumId w:val="8"/>
  </w:num>
  <w:num w:numId="39">
    <w:abstractNumId w:val="52"/>
  </w:num>
  <w:num w:numId="40">
    <w:abstractNumId w:val="12"/>
  </w:num>
  <w:num w:numId="41">
    <w:abstractNumId w:val="51"/>
  </w:num>
  <w:num w:numId="42">
    <w:abstractNumId w:val="49"/>
  </w:num>
  <w:num w:numId="43">
    <w:abstractNumId w:val="6"/>
  </w:num>
  <w:num w:numId="44">
    <w:abstractNumId w:val="20"/>
  </w:num>
  <w:num w:numId="45">
    <w:abstractNumId w:val="44"/>
  </w:num>
  <w:num w:numId="46">
    <w:abstractNumId w:val="30"/>
  </w:num>
  <w:num w:numId="47">
    <w:abstractNumId w:val="47"/>
  </w:num>
  <w:num w:numId="48">
    <w:abstractNumId w:val="21"/>
  </w:num>
  <w:num w:numId="49">
    <w:abstractNumId w:val="18"/>
  </w:num>
  <w:num w:numId="50">
    <w:abstractNumId w:val="36"/>
  </w:num>
  <w:num w:numId="51">
    <w:abstractNumId w:val="29"/>
  </w:num>
  <w:num w:numId="52">
    <w:abstractNumId w:val="55"/>
  </w:num>
  <w:num w:numId="53">
    <w:abstractNumId w:val="7"/>
  </w:num>
  <w:num w:numId="54">
    <w:abstractNumId w:val="17"/>
  </w:num>
  <w:num w:numId="55">
    <w:abstractNumId w:val="27"/>
  </w:num>
  <w:num w:numId="56">
    <w:abstractNumId w:val="40"/>
  </w:num>
  <w:num w:numId="57">
    <w:abstractNumId w:val="46"/>
  </w:num>
  <w:num w:numId="58">
    <w:abstractNumId w:val="4"/>
  </w:num>
  <w:num w:numId="59">
    <w:abstractNumId w:val="28"/>
  </w:num>
  <w:num w:numId="60">
    <w:abstractNumId w:val="11"/>
  </w:num>
  <w:num w:numId="61">
    <w:abstractNumId w:val="5"/>
  </w:num>
  <w:num w:numId="62">
    <w:abstractNumId w:val="14"/>
  </w:num>
  <w:num w:numId="63">
    <w:abstractNumId w:val="2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1E09"/>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0CC9"/>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69F6"/>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1A7"/>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671FF"/>
    <w:rsid w:val="0047107F"/>
    <w:rsid w:val="004712DA"/>
    <w:rsid w:val="00471CA8"/>
    <w:rsid w:val="0047304F"/>
    <w:rsid w:val="00473741"/>
    <w:rsid w:val="0047403E"/>
    <w:rsid w:val="00474975"/>
    <w:rsid w:val="004753B4"/>
    <w:rsid w:val="0047567D"/>
    <w:rsid w:val="00475B67"/>
    <w:rsid w:val="00475C2C"/>
    <w:rsid w:val="00475C30"/>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4D3A"/>
    <w:rsid w:val="004B541C"/>
    <w:rsid w:val="004C1016"/>
    <w:rsid w:val="004C1219"/>
    <w:rsid w:val="004C1A41"/>
    <w:rsid w:val="004C1EE9"/>
    <w:rsid w:val="004C1FBF"/>
    <w:rsid w:val="004C271A"/>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389D"/>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09CE"/>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229"/>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0AF"/>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86E"/>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2B40"/>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4D8"/>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1D7"/>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122E"/>
    <w:rsid w:val="00C017B7"/>
    <w:rsid w:val="00C01EAB"/>
    <w:rsid w:val="00C04EB4"/>
    <w:rsid w:val="00C05770"/>
    <w:rsid w:val="00C057A1"/>
    <w:rsid w:val="00C10351"/>
    <w:rsid w:val="00C10A49"/>
    <w:rsid w:val="00C1125F"/>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59B2"/>
    <w:rsid w:val="00C760C2"/>
    <w:rsid w:val="00C7612B"/>
    <w:rsid w:val="00C7644E"/>
    <w:rsid w:val="00C766FA"/>
    <w:rsid w:val="00C7758A"/>
    <w:rsid w:val="00C81AEA"/>
    <w:rsid w:val="00C8213F"/>
    <w:rsid w:val="00C82887"/>
    <w:rsid w:val="00C83CBD"/>
    <w:rsid w:val="00C842A4"/>
    <w:rsid w:val="00C849B6"/>
    <w:rsid w:val="00C85DDB"/>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DF76F9"/>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B42"/>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27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A1A"/>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0"/>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AC51D7"/>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483543"/>
    <w:rPr>
      <w:rFonts w:ascii="Arial" w:hAnsi="Arial" w:cs="Arial"/>
      <w:b/>
      <w:bCs/>
      <w:i/>
      <w:iCs/>
      <w:sz w:val="28"/>
      <w:szCs w:val="28"/>
    </w:rPr>
  </w:style>
  <w:style w:type="character" w:customStyle="1" w:styleId="310">
    <w:name w:val="Заголовок 3 Знак1"/>
    <w:aliases w:val="H3 Знак"/>
    <w:basedOn w:val="a4"/>
    <w:link w:val="31"/>
    <w:uiPriority w:val="99"/>
    <w:rsid w:val="00483543"/>
    <w:rPr>
      <w:rFonts w:ascii="Cambria" w:hAnsi="Cambria"/>
      <w:b/>
      <w:bCs/>
      <w:sz w:val="26"/>
      <w:szCs w:val="26"/>
    </w:rPr>
  </w:style>
  <w:style w:type="character" w:customStyle="1" w:styleId="41">
    <w:name w:val="Заголовок 4 Знак1"/>
    <w:basedOn w:val="a4"/>
    <w:link w:val="4"/>
    <w:uiPriority w:val="99"/>
    <w:rsid w:val="00483543"/>
    <w:rPr>
      <w:rFonts w:eastAsia="Arial Unicode MS"/>
      <w:b/>
      <w:bCs/>
      <w:sz w:val="28"/>
      <w:szCs w:val="28"/>
    </w:rPr>
  </w:style>
  <w:style w:type="character" w:customStyle="1" w:styleId="51">
    <w:name w:val="Заголовок 5 Знак1"/>
    <w:basedOn w:val="a4"/>
    <w:link w:val="5"/>
    <w:uiPriority w:val="9"/>
    <w:semiHidden/>
    <w:rsid w:val="00483543"/>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
    <w:semiHidden/>
    <w:rsid w:val="00483543"/>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483543"/>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483543"/>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AC51D7"/>
    <w:rPr>
      <w:rFonts w:ascii="Courier New" w:hAnsi="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48354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483543"/>
    <w:rPr>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rsid w:val="00483543"/>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rsid w:val="00483543"/>
    <w:rPr>
      <w:sz w:val="0"/>
      <w:szCs w:val="0"/>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483543"/>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10"/>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83543"/>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483543"/>
    <w:rPr>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rsid w:val="00483543"/>
    <w:rPr>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rsid w:val="00483543"/>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AC51D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rsid w:val="00483543"/>
    <w:rPr>
      <w:sz w:val="0"/>
      <w:szCs w:val="0"/>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AC51D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AC51D7"/>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uiPriority w:val="99"/>
    <w:rsid w:val="00AC51D7"/>
    <w:pPr>
      <w:overflowPunct w:val="0"/>
      <w:autoSpaceDE w:val="0"/>
      <w:autoSpaceDN w:val="0"/>
      <w:adjustRightInd w:val="0"/>
      <w:ind w:firstLine="567"/>
      <w:jc w:val="both"/>
    </w:pPr>
    <w:rPr>
      <w:bCs/>
      <w:szCs w:val="22"/>
    </w:rPr>
  </w:style>
  <w:style w:type="paragraph" w:customStyle="1" w:styleId="2c">
    <w:name w:val="Пункт_2"/>
    <w:basedOn w:val="a3"/>
    <w:uiPriority w:val="99"/>
    <w:rsid w:val="00AC51D7"/>
    <w:pPr>
      <w:tabs>
        <w:tab w:val="num" w:pos="643"/>
        <w:tab w:val="num" w:pos="1701"/>
      </w:tabs>
      <w:ind w:left="643" w:hanging="360"/>
      <w:jc w:val="both"/>
    </w:pPr>
    <w:rPr>
      <w:sz w:val="28"/>
      <w:szCs w:val="20"/>
    </w:rPr>
  </w:style>
  <w:style w:type="paragraph" w:customStyle="1" w:styleId="32">
    <w:name w:val="Пункт_3"/>
    <w:basedOn w:val="a3"/>
    <w:uiPriority w:val="99"/>
    <w:rsid w:val="00AC51D7"/>
    <w:pPr>
      <w:numPr>
        <w:ilvl w:val="2"/>
        <w:numId w:val="5"/>
      </w:numPr>
      <w:jc w:val="both"/>
    </w:pPr>
    <w:rPr>
      <w:sz w:val="28"/>
      <w:szCs w:val="28"/>
    </w:rPr>
  </w:style>
  <w:style w:type="paragraph" w:styleId="30">
    <w:name w:val="List Bullet 3"/>
    <w:basedOn w:val="a3"/>
    <w:uiPriority w:val="99"/>
    <w:rsid w:val="00AC51D7"/>
    <w:pPr>
      <w:numPr>
        <w:numId w:val="8"/>
      </w:numPr>
    </w:pPr>
  </w:style>
  <w:style w:type="paragraph" w:styleId="3">
    <w:name w:val="List Number 3"/>
    <w:basedOn w:val="a3"/>
    <w:uiPriority w:val="99"/>
    <w:rsid w:val="00AC51D7"/>
    <w:pPr>
      <w:numPr>
        <w:numId w:val="9"/>
      </w:numPr>
    </w:pPr>
  </w:style>
  <w:style w:type="paragraph" w:styleId="aff9">
    <w:name w:val="List Continue"/>
    <w:basedOn w:val="a3"/>
    <w:uiPriority w:val="99"/>
    <w:rsid w:val="00AC51D7"/>
    <w:pPr>
      <w:spacing w:after="120"/>
      <w:ind w:left="283"/>
    </w:pPr>
  </w:style>
  <w:style w:type="paragraph" w:styleId="a">
    <w:name w:val="List Number"/>
    <w:basedOn w:val="a3"/>
    <w:uiPriority w:val="99"/>
    <w:rsid w:val="00AC51D7"/>
    <w:pPr>
      <w:numPr>
        <w:numId w:val="12"/>
      </w:numPr>
    </w:pPr>
  </w:style>
  <w:style w:type="paragraph" w:customStyle="1" w:styleId="ConsNonformat">
    <w:name w:val="ConsNonformat"/>
    <w:uiPriority w:val="99"/>
    <w:rsid w:val="00AC51D7"/>
    <w:pPr>
      <w:widowControl w:val="0"/>
    </w:pPr>
    <w:rPr>
      <w:rFonts w:ascii="Courier New" w:hAnsi="Courier New"/>
      <w:sz w:val="24"/>
      <w:szCs w:val="24"/>
    </w:rPr>
  </w:style>
  <w:style w:type="paragraph" w:styleId="affa">
    <w:name w:val="caption"/>
    <w:basedOn w:val="a3"/>
    <w:next w:val="a3"/>
    <w:uiPriority w:val="99"/>
    <w:qFormat/>
    <w:rsid w:val="00AC51D7"/>
    <w:pPr>
      <w:pageBreakBefore/>
      <w:suppressAutoHyphens/>
      <w:spacing w:before="120" w:after="120"/>
      <w:jc w:val="both"/>
    </w:pPr>
    <w:rPr>
      <w:i/>
      <w:szCs w:val="22"/>
    </w:rPr>
  </w:style>
  <w:style w:type="character" w:customStyle="1" w:styleId="affb">
    <w:name w:val="комментарий"/>
    <w:uiPriority w:val="99"/>
    <w:rsid w:val="00AC51D7"/>
    <w:rPr>
      <w:b/>
      <w:i/>
      <w:shd w:val="clear" w:color="auto" w:fill="FFFF99"/>
    </w:rPr>
  </w:style>
  <w:style w:type="paragraph" w:customStyle="1" w:styleId="02statia2">
    <w:name w:val="02statia2"/>
    <w:basedOn w:val="a3"/>
    <w:uiPriority w:val="99"/>
    <w:rsid w:val="00AC51D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AC51D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AC51D7"/>
    <w:pPr>
      <w:numPr>
        <w:numId w:val="13"/>
      </w:numPr>
      <w:tabs>
        <w:tab w:val="num" w:pos="926"/>
      </w:tabs>
      <w:ind w:left="0"/>
    </w:pPr>
  </w:style>
  <w:style w:type="paragraph" w:customStyle="1" w:styleId="affd">
    <w:name w:val="маркированный"/>
    <w:basedOn w:val="a3"/>
    <w:uiPriority w:val="99"/>
    <w:semiHidden/>
    <w:rsid w:val="00AC51D7"/>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AC51D7"/>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C51D7"/>
    <w:rPr>
      <w:rFonts w:ascii="Arial" w:hAnsi="Arial"/>
      <w:sz w:val="24"/>
      <w:lang w:val="ru-RU" w:eastAsia="ru-RU"/>
    </w:rPr>
  </w:style>
  <w:style w:type="paragraph" w:styleId="afff">
    <w:name w:val="List Paragraph"/>
    <w:basedOn w:val="a3"/>
    <w:uiPriority w:val="99"/>
    <w:qFormat/>
    <w:rsid w:val="00AC51D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AC51D7"/>
    <w:pPr>
      <w:numPr>
        <w:numId w:val="14"/>
      </w:numPr>
    </w:pPr>
  </w:style>
  <w:style w:type="paragraph" w:customStyle="1" w:styleId="ConsPlusNonformat">
    <w:name w:val="ConsPlusNonformat"/>
    <w:uiPriority w:val="99"/>
    <w:rsid w:val="00AC51D7"/>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AC51D7"/>
    <w:pPr>
      <w:tabs>
        <w:tab w:val="left" w:pos="1134"/>
      </w:tabs>
      <w:spacing w:line="360" w:lineRule="auto"/>
      <w:ind w:firstLine="567"/>
      <w:jc w:val="both"/>
    </w:pPr>
    <w:rPr>
      <w:bCs/>
      <w:sz w:val="22"/>
      <w:szCs w:val="22"/>
    </w:rPr>
  </w:style>
  <w:style w:type="paragraph" w:customStyle="1" w:styleId="111">
    <w:name w:val="Обычный11"/>
    <w:link w:val="1f"/>
    <w:uiPriority w:val="99"/>
    <w:rsid w:val="00AC51D7"/>
    <w:pPr>
      <w:widowControl w:val="0"/>
      <w:autoSpaceDE w:val="0"/>
      <w:autoSpaceDN w:val="0"/>
      <w:spacing w:before="120" w:after="120"/>
      <w:ind w:firstLine="567"/>
      <w:jc w:val="both"/>
    </w:pPr>
    <w:rPr>
      <w:sz w:val="20"/>
      <w:szCs w:val="24"/>
    </w:rPr>
  </w:style>
  <w:style w:type="character" w:customStyle="1" w:styleId="1f">
    <w:name w:val="Обычный1 Знак"/>
    <w:link w:val="111"/>
    <w:uiPriority w:val="99"/>
    <w:locked/>
    <w:rsid w:val="00AC51D7"/>
    <w:rPr>
      <w:sz w:val="24"/>
      <w:lang w:val="ru-RU" w:eastAsia="ru-RU"/>
    </w:rPr>
  </w:style>
  <w:style w:type="paragraph" w:customStyle="1" w:styleId="afff1">
    <w:name w:val="Ариал Таблица"/>
    <w:basedOn w:val="affe"/>
    <w:link w:val="afff2"/>
    <w:uiPriority w:val="99"/>
    <w:rsid w:val="00AC51D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AC51D7"/>
    <w:rPr>
      <w:rFonts w:ascii="Arial" w:hAnsi="Arial"/>
      <w:sz w:val="24"/>
      <w:lang w:val="ru-RU" w:eastAsia="ru-RU"/>
    </w:rPr>
  </w:style>
  <w:style w:type="paragraph" w:customStyle="1" w:styleId="afff3">
    <w:name w:val="АриалТабл"/>
    <w:basedOn w:val="affe"/>
    <w:uiPriority w:val="99"/>
    <w:rsid w:val="00AC51D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AC51D7"/>
    <w:rPr>
      <w:sz w:val="20"/>
      <w:szCs w:val="20"/>
    </w:rPr>
  </w:style>
  <w:style w:type="character" w:customStyle="1" w:styleId="afff5">
    <w:name w:val="Текст концевой сноски Знак"/>
    <w:basedOn w:val="a4"/>
    <w:link w:val="afff4"/>
    <w:uiPriority w:val="99"/>
    <w:semiHidden/>
    <w:locked/>
    <w:rsid w:val="009E233F"/>
    <w:rPr>
      <w:rFonts w:cs="Times New Roman"/>
    </w:rPr>
  </w:style>
  <w:style w:type="table" w:styleId="afff6">
    <w:name w:val="Table Grid"/>
    <w:basedOn w:val="a5"/>
    <w:uiPriority w:val="99"/>
    <w:rsid w:val="00AC51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C51D7"/>
  </w:style>
  <w:style w:type="character" w:customStyle="1" w:styleId="afff8">
    <w:name w:val="Подпункт Знак"/>
    <w:uiPriority w:val="99"/>
    <w:rsid w:val="00AC51D7"/>
    <w:rPr>
      <w:sz w:val="28"/>
      <w:lang w:val="ru-RU" w:eastAsia="ru-RU"/>
    </w:rPr>
  </w:style>
  <w:style w:type="character" w:customStyle="1" w:styleId="FontStyle11">
    <w:name w:val="Font Style11"/>
    <w:uiPriority w:val="99"/>
    <w:rsid w:val="00AC51D7"/>
    <w:rPr>
      <w:rFonts w:ascii="Times New Roman" w:hAnsi="Times New Roman"/>
      <w:sz w:val="26"/>
    </w:rPr>
  </w:style>
  <w:style w:type="character" w:customStyle="1" w:styleId="212">
    <w:name w:val="Заголовок 2 Знак1"/>
    <w:uiPriority w:val="99"/>
    <w:rsid w:val="00AC51D7"/>
    <w:rPr>
      <w:b/>
      <w:snapToGrid w:val="0"/>
      <w:sz w:val="28"/>
      <w:lang w:val="ru-RU" w:eastAsia="ru-RU"/>
    </w:rPr>
  </w:style>
  <w:style w:type="character" w:customStyle="1" w:styleId="Sp1">
    <w:name w:val="Sp1 Знак Знак"/>
    <w:uiPriority w:val="99"/>
    <w:rsid w:val="00AC51D7"/>
    <w:rPr>
      <w:b/>
      <w:kern w:val="24"/>
      <w:sz w:val="24"/>
      <w:lang w:val="ru-RU" w:eastAsia="ru-RU"/>
    </w:rPr>
  </w:style>
  <w:style w:type="paragraph" w:customStyle="1" w:styleId="afff9">
    <w:name w:val="Стиль начало"/>
    <w:basedOn w:val="a3"/>
    <w:uiPriority w:val="99"/>
    <w:rsid w:val="00AC51D7"/>
    <w:pPr>
      <w:spacing w:line="264" w:lineRule="auto"/>
    </w:pPr>
    <w:rPr>
      <w:sz w:val="28"/>
      <w:szCs w:val="20"/>
    </w:rPr>
  </w:style>
  <w:style w:type="paragraph" w:customStyle="1" w:styleId="Noeeu14">
    <w:name w:val="Noeeu14"/>
    <w:basedOn w:val="a3"/>
    <w:uiPriority w:val="99"/>
    <w:rsid w:val="00AC51D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C51D7"/>
    <w:rPr>
      <w:rFonts w:ascii="Times New Roman" w:hAnsi="Times New Roman"/>
      <w:sz w:val="26"/>
    </w:rPr>
  </w:style>
  <w:style w:type="character" w:customStyle="1" w:styleId="FontStyle57">
    <w:name w:val="Font Style57"/>
    <w:uiPriority w:val="99"/>
    <w:rsid w:val="00AC51D7"/>
    <w:rPr>
      <w:rFonts w:ascii="Times New Roman" w:hAnsi="Times New Roman"/>
      <w:b/>
      <w:sz w:val="20"/>
    </w:rPr>
  </w:style>
  <w:style w:type="paragraph" w:customStyle="1" w:styleId="Style20">
    <w:name w:val="Style20"/>
    <w:basedOn w:val="a3"/>
    <w:uiPriority w:val="99"/>
    <w:rsid w:val="00AC51D7"/>
    <w:pPr>
      <w:widowControl w:val="0"/>
      <w:autoSpaceDE w:val="0"/>
      <w:autoSpaceDN w:val="0"/>
      <w:adjustRightInd w:val="0"/>
    </w:pPr>
    <w:rPr>
      <w:rFonts w:ascii="Arial" w:hAnsi="Arial"/>
    </w:rPr>
  </w:style>
  <w:style w:type="paragraph" w:styleId="afffa">
    <w:name w:val="Revision"/>
    <w:hidden/>
    <w:uiPriority w:val="99"/>
    <w:semiHidden/>
    <w:rsid w:val="00AC51D7"/>
    <w:rPr>
      <w:sz w:val="24"/>
      <w:szCs w:val="24"/>
    </w:rPr>
  </w:style>
  <w:style w:type="paragraph" w:customStyle="1" w:styleId="40">
    <w:name w:val="Пункт_4"/>
    <w:basedOn w:val="a3"/>
    <w:link w:val="44"/>
    <w:uiPriority w:val="99"/>
    <w:rsid w:val="00AC51D7"/>
    <w:pPr>
      <w:numPr>
        <w:ilvl w:val="3"/>
        <w:numId w:val="6"/>
      </w:numPr>
      <w:jc w:val="both"/>
    </w:pPr>
    <w:rPr>
      <w:sz w:val="28"/>
      <w:szCs w:val="28"/>
    </w:rPr>
  </w:style>
  <w:style w:type="character" w:customStyle="1" w:styleId="44">
    <w:name w:val="Пункт_4 Знак"/>
    <w:link w:val="40"/>
    <w:uiPriority w:val="99"/>
    <w:locked/>
    <w:rsid w:val="00AC51D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numbering" w:customStyle="1" w:styleId="21">
    <w:name w:val="Стиль21"/>
    <w:rsid w:val="00483543"/>
    <w:pPr>
      <w:numPr>
        <w:numId w:val="18"/>
      </w:numPr>
    </w:pPr>
  </w:style>
  <w:style w:type="numbering" w:customStyle="1" w:styleId="1">
    <w:name w:val="Стиль1"/>
    <w:rsid w:val="00483543"/>
    <w:pPr>
      <w:numPr>
        <w:numId w:val="15"/>
      </w:numPr>
    </w:pPr>
  </w:style>
  <w:style w:type="numbering" w:customStyle="1" w:styleId="11">
    <w:name w:val="Стиль11"/>
    <w:rsid w:val="00483543"/>
    <w:pPr>
      <w:numPr>
        <w:numId w:val="17"/>
      </w:numPr>
    </w:pPr>
  </w:style>
  <w:style w:type="numbering" w:customStyle="1" w:styleId="22">
    <w:name w:val="Стиль2"/>
    <w:rsid w:val="00483543"/>
    <w:pPr>
      <w:numPr>
        <w:numId w:val="16"/>
      </w:numPr>
    </w:pPr>
  </w:style>
</w:styles>
</file>

<file path=word/webSettings.xml><?xml version="1.0" encoding="utf-8"?>
<w:webSettings xmlns:r="http://schemas.openxmlformats.org/officeDocument/2006/relationships" xmlns:w="http://schemas.openxmlformats.org/wordprocessingml/2006/main">
  <w:divs>
    <w:div w:id="1197085574">
      <w:marLeft w:val="0"/>
      <w:marRight w:val="0"/>
      <w:marTop w:val="0"/>
      <w:marBottom w:val="0"/>
      <w:divBdr>
        <w:top w:val="none" w:sz="0" w:space="0" w:color="auto"/>
        <w:left w:val="none" w:sz="0" w:space="0" w:color="auto"/>
        <w:bottom w:val="none" w:sz="0" w:space="0" w:color="auto"/>
        <w:right w:val="none" w:sz="0" w:space="0" w:color="auto"/>
      </w:divBdr>
    </w:div>
    <w:div w:id="1197085575">
      <w:marLeft w:val="0"/>
      <w:marRight w:val="0"/>
      <w:marTop w:val="0"/>
      <w:marBottom w:val="0"/>
      <w:divBdr>
        <w:top w:val="none" w:sz="0" w:space="0" w:color="auto"/>
        <w:left w:val="none" w:sz="0" w:space="0" w:color="auto"/>
        <w:bottom w:val="none" w:sz="0" w:space="0" w:color="auto"/>
        <w:right w:val="none" w:sz="0" w:space="0" w:color="auto"/>
      </w:divBdr>
    </w:div>
    <w:div w:id="1197085576">
      <w:marLeft w:val="0"/>
      <w:marRight w:val="0"/>
      <w:marTop w:val="0"/>
      <w:marBottom w:val="0"/>
      <w:divBdr>
        <w:top w:val="none" w:sz="0" w:space="0" w:color="auto"/>
        <w:left w:val="none" w:sz="0" w:space="0" w:color="auto"/>
        <w:bottom w:val="none" w:sz="0" w:space="0" w:color="auto"/>
        <w:right w:val="none" w:sz="0" w:space="0" w:color="auto"/>
      </w:divBdr>
    </w:div>
    <w:div w:id="1197085577">
      <w:marLeft w:val="0"/>
      <w:marRight w:val="0"/>
      <w:marTop w:val="0"/>
      <w:marBottom w:val="0"/>
      <w:divBdr>
        <w:top w:val="none" w:sz="0" w:space="0" w:color="auto"/>
        <w:left w:val="none" w:sz="0" w:space="0" w:color="auto"/>
        <w:bottom w:val="none" w:sz="0" w:space="0" w:color="auto"/>
        <w:right w:val="none" w:sz="0" w:space="0" w:color="auto"/>
      </w:divBdr>
    </w:div>
    <w:div w:id="1197085578">
      <w:marLeft w:val="0"/>
      <w:marRight w:val="0"/>
      <w:marTop w:val="0"/>
      <w:marBottom w:val="0"/>
      <w:divBdr>
        <w:top w:val="none" w:sz="0" w:space="0" w:color="auto"/>
        <w:left w:val="none" w:sz="0" w:space="0" w:color="auto"/>
        <w:bottom w:val="none" w:sz="0" w:space="0" w:color="auto"/>
        <w:right w:val="none" w:sz="0" w:space="0" w:color="auto"/>
      </w:divBdr>
    </w:div>
    <w:div w:id="1197085579">
      <w:marLeft w:val="0"/>
      <w:marRight w:val="0"/>
      <w:marTop w:val="0"/>
      <w:marBottom w:val="0"/>
      <w:divBdr>
        <w:top w:val="none" w:sz="0" w:space="0" w:color="auto"/>
        <w:left w:val="none" w:sz="0" w:space="0" w:color="auto"/>
        <w:bottom w:val="none" w:sz="0" w:space="0" w:color="auto"/>
        <w:right w:val="none" w:sz="0" w:space="0" w:color="auto"/>
      </w:divBdr>
    </w:div>
    <w:div w:id="1197085580">
      <w:marLeft w:val="0"/>
      <w:marRight w:val="0"/>
      <w:marTop w:val="0"/>
      <w:marBottom w:val="0"/>
      <w:divBdr>
        <w:top w:val="none" w:sz="0" w:space="0" w:color="auto"/>
        <w:left w:val="none" w:sz="0" w:space="0" w:color="auto"/>
        <w:bottom w:val="none" w:sz="0" w:space="0" w:color="auto"/>
        <w:right w:val="none" w:sz="0" w:space="0" w:color="auto"/>
      </w:divBdr>
    </w:div>
    <w:div w:id="1197085581">
      <w:marLeft w:val="0"/>
      <w:marRight w:val="0"/>
      <w:marTop w:val="0"/>
      <w:marBottom w:val="0"/>
      <w:divBdr>
        <w:top w:val="none" w:sz="0" w:space="0" w:color="auto"/>
        <w:left w:val="none" w:sz="0" w:space="0" w:color="auto"/>
        <w:bottom w:val="none" w:sz="0" w:space="0" w:color="auto"/>
        <w:right w:val="none" w:sz="0" w:space="0" w:color="auto"/>
      </w:divBdr>
    </w:div>
    <w:div w:id="1197085582">
      <w:marLeft w:val="0"/>
      <w:marRight w:val="0"/>
      <w:marTop w:val="0"/>
      <w:marBottom w:val="0"/>
      <w:divBdr>
        <w:top w:val="none" w:sz="0" w:space="0" w:color="auto"/>
        <w:left w:val="none" w:sz="0" w:space="0" w:color="auto"/>
        <w:bottom w:val="none" w:sz="0" w:space="0" w:color="auto"/>
        <w:right w:val="none" w:sz="0" w:space="0" w:color="auto"/>
      </w:divBdr>
    </w:div>
    <w:div w:id="1197085583">
      <w:marLeft w:val="0"/>
      <w:marRight w:val="0"/>
      <w:marTop w:val="0"/>
      <w:marBottom w:val="0"/>
      <w:divBdr>
        <w:top w:val="none" w:sz="0" w:space="0" w:color="auto"/>
        <w:left w:val="none" w:sz="0" w:space="0" w:color="auto"/>
        <w:bottom w:val="none" w:sz="0" w:space="0" w:color="auto"/>
        <w:right w:val="none" w:sz="0" w:space="0" w:color="auto"/>
      </w:divBdr>
    </w:div>
    <w:div w:id="1197085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14</Pages>
  <Words>6717</Words>
  <Characters>45218</Characters>
  <Application>Microsoft Office Word</Application>
  <DocSecurity>0</DocSecurity>
  <Lines>376</Lines>
  <Paragraphs>103</Paragraphs>
  <ScaleCrop>false</ScaleCrop>
  <Company>NIAEP</Company>
  <LinksUpToDate>false</LinksUpToDate>
  <CharactersWithSpaces>51832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21</cp:revision>
  <cp:lastPrinted>2015-10-16T11:18:00Z</cp:lastPrinted>
  <dcterms:created xsi:type="dcterms:W3CDTF">2015-02-16T15:04:00Z</dcterms:created>
  <dcterms:modified xsi:type="dcterms:W3CDTF">2015-10-16T11:19:00Z</dcterms:modified>
</cp:coreProperties>
</file>